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106A" w:rsidRPr="00522CE0" w:rsidRDefault="00F01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01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15B0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56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THE BYRNES HIGH SCHOOL BOYS BASKETBALL TEAM ON AN OUTSTANDING SEASON AND TO CONGRATULATE THEM FOR WINNING THE 4A STATE CHAMPIONSHIP.</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56B62" w:rsidRDefault="00756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to learn that the Byrnes High School Runnin</w:t>
      </w:r>
      <w:r w:rsidR="00D56DC2" w:rsidRPr="00D56DC2">
        <w:rPr>
          <w:rFonts w:eastAsia="Times New Roman"/>
        </w:rPr>
        <w:t>’</w:t>
      </w:r>
      <w:r>
        <w:rPr>
          <w:rFonts w:eastAsia="Times New Roman"/>
        </w:rPr>
        <w:t xml:space="preserve"> Rebels boys basketball team defeated Irmo High School to take home the 4A State Championship; and</w:t>
      </w:r>
    </w:p>
    <w:p w:rsidR="00756B62" w:rsidRDefault="00756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6B62" w:rsidRDefault="00756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under the direction of Coaches Layne Fowler, Adam McClain, Jake Inman, Derrick Jackson, Dan Szczecinski, and Mike Srock, the team took home the school</w:t>
      </w:r>
      <w:r w:rsidR="00D56DC2" w:rsidRPr="00D56DC2">
        <w:rPr>
          <w:rFonts w:eastAsia="Times New Roman"/>
        </w:rPr>
        <w:t>’</w:t>
      </w:r>
      <w:r>
        <w:rPr>
          <w:rFonts w:eastAsia="Times New Roman"/>
        </w:rPr>
        <w:t>s third state championship in boys basketball; and</w:t>
      </w:r>
    </w:p>
    <w:p w:rsidR="00D56DC2" w:rsidRDefault="00D56D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6DC2" w:rsidRDefault="00D56D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Coach Fowler, who was named the American Family Insurance ALL</w:t>
      </w:r>
      <w:r>
        <w:rPr>
          <w:rFonts w:eastAsia="Times New Roman"/>
        </w:rPr>
        <w:noBreakHyphen/>
        <w:t>USA state teams Coach of the Year for 2016 led the team with a 57</w:t>
      </w:r>
      <w:r>
        <w:rPr>
          <w:rFonts w:eastAsia="Times New Roman"/>
        </w:rPr>
        <w:noBreakHyphen/>
        <w:t>60 win in this year</w:t>
      </w:r>
      <w:r w:rsidRPr="00D56DC2">
        <w:rPr>
          <w:rFonts w:eastAsia="Times New Roman"/>
        </w:rPr>
        <w:t>’</w:t>
      </w:r>
      <w:r>
        <w:rPr>
          <w:rFonts w:eastAsia="Times New Roman"/>
        </w:rPr>
        <w:t>s final game; and</w:t>
      </w:r>
    </w:p>
    <w:p w:rsidR="00D56DC2" w:rsidRDefault="00D56D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6DC2" w:rsidRDefault="00D56D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Coach Fowler helped deliver the Rebels</w:t>
      </w:r>
      <w:r w:rsidRPr="00D56DC2">
        <w:rPr>
          <w:rFonts w:eastAsia="Times New Roman"/>
        </w:rPr>
        <w:t>’</w:t>
      </w:r>
      <w:r>
        <w:rPr>
          <w:rFonts w:eastAsia="Times New Roman"/>
        </w:rPr>
        <w:t xml:space="preserve"> first championship in more than a quarter century. Coach Fowler was a senior starting guard for Byrnes the last time they played for a state title, in 1993; and</w:t>
      </w:r>
    </w:p>
    <w:p w:rsidR="00756B62" w:rsidRDefault="00756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6DC2" w:rsidRDefault="00756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team</w:t>
      </w:r>
      <w:r w:rsidR="00D56DC2" w:rsidRPr="00D56DC2">
        <w:rPr>
          <w:rFonts w:eastAsia="Times New Roman"/>
        </w:rPr>
        <w:t>’</w:t>
      </w:r>
      <w:r>
        <w:rPr>
          <w:rFonts w:eastAsia="Times New Roman"/>
        </w:rPr>
        <w:t>s managers include Michael Covil, Walker Morrow, Devin Miller, Noah Hill, and Israel Monroy. Athletic director is Tony Gillespie, Principal is Dr. Jeff Rogers, and Superintendent is Dr. Scott Turner. Team members include Hayden Brown, Bouvier Howard, Dreek Morgan, Jaylan Foster, Ray Miller, Davonte Wright, Phillip Simpson, Braxton Mills, Tyrique Glenn, Trey</w:t>
      </w:r>
      <w:r w:rsidR="00D56DC2" w:rsidRPr="00D56DC2">
        <w:rPr>
          <w:rFonts w:eastAsia="Times New Roman"/>
        </w:rPr>
        <w:t>’</w:t>
      </w:r>
      <w:r>
        <w:rPr>
          <w:rFonts w:eastAsia="Times New Roman"/>
        </w:rPr>
        <w:t>von Davis, Christian Eitel, Hayden Mitchum, Kailyn Williams, Demarcus Gregory, John Guthrie, and Matt Crisman; and</w:t>
      </w:r>
    </w:p>
    <w:p w:rsidR="00756B62" w:rsidRDefault="00756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B03" w:rsidRDefault="00756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the South Carolina Senate appreciates the pride and recognition that the Byrnes High School Runnin</w:t>
      </w:r>
      <w:r w:rsidR="00D56DC2" w:rsidRPr="00D56DC2">
        <w:rPr>
          <w:rFonts w:eastAsia="Times New Roman"/>
        </w:rPr>
        <w:t>’</w:t>
      </w:r>
      <w:r>
        <w:rPr>
          <w:rFonts w:eastAsia="Times New Roman"/>
        </w:rPr>
        <w:t xml:space="preserve"> Rebels boys basketball team have brought to their school and community and, and the members look to hear of their continued accomplishments in the seasons to come. </w:t>
      </w:r>
      <w:r w:rsidR="00615B03">
        <w:rPr>
          <w:rFonts w:eastAsia="Times New Roman"/>
        </w:rPr>
        <w:t>Now, therefore,</w:t>
      </w:r>
    </w:p>
    <w:p w:rsidR="00615B03" w:rsidRDefault="00615B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B03" w:rsidRDefault="00615B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15B03" w:rsidRDefault="00615B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B03" w:rsidRDefault="00615B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56B62">
        <w:rPr>
          <w:rFonts w:eastAsia="Times New Roman"/>
        </w:rPr>
        <w:t>the members of the Senate, by this resolution, recognize the Byrnes High School boys basketball team on an outstanding season and congratulate them for winning the 4A State Championship</w:t>
      </w:r>
      <w:r>
        <w:rPr>
          <w:rFonts w:eastAsia="Times New Roman"/>
        </w:rPr>
        <w:t>.</w:t>
      </w:r>
    </w:p>
    <w:p w:rsidR="00615B03" w:rsidRDefault="00615B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B03" w:rsidRPr="00522CE0" w:rsidRDefault="00615B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756B62">
        <w:rPr>
          <w:rFonts w:eastAsia="Times New Roman"/>
        </w:rPr>
        <w:t>Head Coach Layne Fowler</w:t>
      </w:r>
      <w:r>
        <w:rPr>
          <w:rFonts w:eastAsia="Times New Roman"/>
        </w:rPr>
        <w:t>.</w:t>
      </w:r>
    </w:p>
    <w:p w:rsidR="00AD32AE" w:rsidRDefault="00D56DC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0106A" w:rsidRDefault="00F0106A" w:rsidP="00F0106A">
      <w:pPr>
        <w:suppressAutoHyphens/>
        <w:jc w:val="both"/>
        <w:rPr>
          <w:rFonts w:eastAsia="Times New Roman"/>
        </w:rPr>
      </w:pPr>
    </w:p>
    <w:sectPr w:rsidR="00F0106A" w:rsidSect="00F0106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B03" w:rsidRDefault="00615B03" w:rsidP="00522CE0">
      <w:r>
        <w:separator/>
      </w:r>
    </w:p>
  </w:endnote>
  <w:endnote w:type="continuationSeparator" w:id="0">
    <w:p w:rsidR="00615B03" w:rsidRDefault="00615B0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6820ED-F8D7-44A5-8512-28CD63B00A37}"/>
    <w:embedBold r:id="rId2" w:fontKey="{C08BB194-A8F5-4E00-AA4A-B917A79FF880}"/>
  </w:font>
  <w:font w:name="Calibri">
    <w:panose1 w:val="020F0502020204030204"/>
    <w:charset w:val="00"/>
    <w:family w:val="swiss"/>
    <w:pitch w:val="variable"/>
    <w:sig w:usb0="E00002FF" w:usb1="4000ACFF" w:usb2="00000001" w:usb3="00000000" w:csb0="0000019F" w:csb1="00000000"/>
    <w:embedRegular r:id="rId3" w:fontKey="{FB979B96-6EC9-46B6-B81D-DC120957ADE3}"/>
  </w:font>
  <w:font w:name="Segoe UI">
    <w:panose1 w:val="020B0502040204020203"/>
    <w:charset w:val="00"/>
    <w:family w:val="swiss"/>
    <w:pitch w:val="variable"/>
    <w:sig w:usb0="E10022FF" w:usb1="C000E47F" w:usb2="00000029" w:usb3="00000000" w:csb0="000001DF" w:csb1="00000000"/>
    <w:embedRegular r:id="rId4" w:fontKey="{6A20BA74-D75A-4A78-9794-000041143858}"/>
  </w:font>
  <w:font w:name="Cambria">
    <w:panose1 w:val="02040503050406030204"/>
    <w:charset w:val="00"/>
    <w:family w:val="roman"/>
    <w:pitch w:val="variable"/>
    <w:sig w:usb0="E00002FF" w:usb1="400004FF" w:usb2="00000000" w:usb3="00000000" w:csb0="0000019F" w:csb1="00000000"/>
    <w:embedRegular r:id="rId5" w:fontKey="{09D84362-9143-42E8-A74C-86BB2BBC9A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2AE" w:rsidRPr="00F0106A" w:rsidRDefault="00F0106A" w:rsidP="00F0106A">
    <w:pPr>
      <w:pStyle w:val="Footer"/>
      <w:tabs>
        <w:tab w:val="clear" w:pos="4680"/>
        <w:tab w:val="clear" w:pos="9360"/>
        <w:tab w:val="center" w:pos="2995"/>
      </w:tabs>
      <w:spacing w:before="120"/>
    </w:pPr>
    <w:r>
      <w:t>[1266]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B03" w:rsidRDefault="00615B03" w:rsidP="00522CE0">
      <w:r>
        <w:separator/>
      </w:r>
    </w:p>
  </w:footnote>
  <w:footnote w:type="continuationSeparator" w:id="0">
    <w:p w:rsidR="00615B03" w:rsidRDefault="00615B0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5BYRN.KMM.LB"/>
    <w:docVar w:name="CoverAttorneyInitials" w:val="KMM"/>
    <w:docVar w:name="CoverAttorneyLastName" w:val="Moffitt"/>
    <w:docVar w:name="CoverBillType" w:val="r"/>
    <w:docVar w:name="CoverSenator" w:val="LB"/>
    <w:docVar w:name="dvBillNumber" w:val="1266"/>
    <w:docVar w:name="dvBillNumberPrefix" w:val="S. "/>
    <w:docVar w:name="dvOriginalBody" w:val="Senate"/>
    <w:docVar w:name="fulldraftpath" w:val="L:\S-RES\LB\065BYRN.KMM.LB.DOCX"/>
    <w:docVar w:name="NameofBody" w:val="S"/>
    <w:docVar w:name="vgroup2" w:val="S-RES"/>
  </w:docVars>
  <w:rsids>
    <w:rsidRoot w:val="00615B03"/>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50837"/>
    <w:rsid w:val="00383247"/>
    <w:rsid w:val="003D6E2B"/>
    <w:rsid w:val="003E0CCF"/>
    <w:rsid w:val="003E7597"/>
    <w:rsid w:val="004336E0"/>
    <w:rsid w:val="0044020F"/>
    <w:rsid w:val="00450668"/>
    <w:rsid w:val="004813A2"/>
    <w:rsid w:val="004952FA"/>
    <w:rsid w:val="004B6A22"/>
    <w:rsid w:val="004D7F37"/>
    <w:rsid w:val="00522CE0"/>
    <w:rsid w:val="00565148"/>
    <w:rsid w:val="00570403"/>
    <w:rsid w:val="00593361"/>
    <w:rsid w:val="005A413B"/>
    <w:rsid w:val="005A5017"/>
    <w:rsid w:val="005A648C"/>
    <w:rsid w:val="005B0015"/>
    <w:rsid w:val="005F1745"/>
    <w:rsid w:val="00615B03"/>
    <w:rsid w:val="006A1802"/>
    <w:rsid w:val="006C74EA"/>
    <w:rsid w:val="00720D40"/>
    <w:rsid w:val="007318D4"/>
    <w:rsid w:val="00756B62"/>
    <w:rsid w:val="00765784"/>
    <w:rsid w:val="007A4390"/>
    <w:rsid w:val="007C7134"/>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32AE"/>
    <w:rsid w:val="00AE59C8"/>
    <w:rsid w:val="00B10098"/>
    <w:rsid w:val="00B5790D"/>
    <w:rsid w:val="00B945C5"/>
    <w:rsid w:val="00BA20EA"/>
    <w:rsid w:val="00BB5AFC"/>
    <w:rsid w:val="00BC0A56"/>
    <w:rsid w:val="00C45366"/>
    <w:rsid w:val="00C57023"/>
    <w:rsid w:val="00C74052"/>
    <w:rsid w:val="00CA7331"/>
    <w:rsid w:val="00CB187A"/>
    <w:rsid w:val="00CC0EC7"/>
    <w:rsid w:val="00D1088B"/>
    <w:rsid w:val="00D14DE6"/>
    <w:rsid w:val="00D156D2"/>
    <w:rsid w:val="00D35486"/>
    <w:rsid w:val="00D53E29"/>
    <w:rsid w:val="00D56DC2"/>
    <w:rsid w:val="00D86943"/>
    <w:rsid w:val="00DA47B9"/>
    <w:rsid w:val="00DD4D65"/>
    <w:rsid w:val="00DE5635"/>
    <w:rsid w:val="00E058D3"/>
    <w:rsid w:val="00E2236D"/>
    <w:rsid w:val="00E76AD9"/>
    <w:rsid w:val="00E91E2F"/>
    <w:rsid w:val="00EA3546"/>
    <w:rsid w:val="00EB47AE"/>
    <w:rsid w:val="00EC34E1"/>
    <w:rsid w:val="00F0106A"/>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EDC896B-F505-4765-A79F-C4B3953D5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56B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B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4DB48CFC.dotm</Template>
  <TotalTime>0</TotalTime>
  <Pages>2</Pages>
  <Words>327</Words>
  <Characters>1736</Characters>
  <Application>Microsoft Office Word</Application>
  <DocSecurity>0</DocSecurity>
  <Lines>57</Lines>
  <Paragraphs>12</Paragraphs>
  <ScaleCrop>false</ScaleCrop>
  <Company> </Company>
  <LinksUpToDate>false</LinksUpToDate>
  <CharactersWithSpaces>2050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1266 Text of Previous Version (Apr. 21, 2016) - South Carolina Legislature Online</dc:title>
  <dc:subject/>
  <dc:creator>Jill Holt</dc:creator>
  <cp:keywords/>
  <dc:description/>
  <cp:lastModifiedBy>N Cumfer</cp:lastModifiedBy>
  <cp:revision>2</cp:revision>
  <cp:lastPrinted>2016-04-21T15:39:00Z</cp:lastPrinted>
  <dcterms:created xsi:type="dcterms:W3CDTF">2016-04-21T15:53:00Z</dcterms:created>
  <dcterms:modified xsi:type="dcterms:W3CDTF">2016-04-21T15:53:00Z</dcterms:modified>
</cp:coreProperties>
</file>