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C29" w:rsidRDefault="00E75C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B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D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A478F">
        <w:t>CONGRATULATE</w:t>
      </w:r>
      <w:r w:rsidR="00BA478F" w:rsidRPr="0076615F">
        <w:rPr>
          <w:rFonts w:eastAsiaTheme="minorHAnsi"/>
          <w:color w:val="000000" w:themeColor="text1"/>
          <w:szCs w:val="22"/>
          <w:u w:color="000000" w:themeColor="text1"/>
        </w:rPr>
        <w:t xml:space="preserve"> THE </w:t>
      </w:r>
      <w:r w:rsidR="00BA478F">
        <w:rPr>
          <w:rFonts w:eastAsiaTheme="minorHAnsi"/>
          <w:color w:val="000000" w:themeColor="text1"/>
          <w:szCs w:val="22"/>
          <w:u w:color="000000" w:themeColor="text1"/>
        </w:rPr>
        <w:t>A.C. FLORA HIGH SCHOOL</w:t>
      </w:r>
      <w:r w:rsidR="00BA478F" w:rsidRPr="0076615F">
        <w:rPr>
          <w:rFonts w:eastAsiaTheme="minorHAnsi"/>
          <w:color w:val="000000" w:themeColor="text1"/>
          <w:szCs w:val="22"/>
          <w:u w:color="000000" w:themeColor="text1"/>
        </w:rPr>
        <w:t xml:space="preserve"> </w:t>
      </w:r>
      <w:r w:rsidR="00BA478F">
        <w:rPr>
          <w:rFonts w:eastAsiaTheme="minorHAnsi"/>
          <w:color w:val="000000" w:themeColor="text1"/>
          <w:szCs w:val="22"/>
          <w:u w:color="000000" w:themeColor="text1"/>
        </w:rPr>
        <w:t>BOYS</w:t>
      </w:r>
      <w:r w:rsidR="00BA478F" w:rsidRPr="0076615F">
        <w:rPr>
          <w:rFonts w:eastAsiaTheme="minorHAnsi"/>
          <w:color w:val="000000" w:themeColor="text1"/>
          <w:szCs w:val="22"/>
          <w:u w:color="000000" w:themeColor="text1"/>
        </w:rPr>
        <w:t xml:space="preserve"> BASKETBALL TEAM FOR CAPTURING THE 20</w:t>
      </w:r>
      <w:r w:rsidR="00BA478F">
        <w:rPr>
          <w:rFonts w:eastAsiaTheme="minorHAnsi"/>
          <w:color w:val="000000" w:themeColor="text1"/>
          <w:szCs w:val="22"/>
          <w:u w:color="000000" w:themeColor="text1"/>
        </w:rPr>
        <w:t>16</w:t>
      </w:r>
      <w:r w:rsidR="00BA478F" w:rsidRPr="0076615F">
        <w:rPr>
          <w:rFonts w:eastAsiaTheme="minorHAnsi"/>
          <w:color w:val="000000" w:themeColor="text1"/>
          <w:szCs w:val="22"/>
          <w:u w:color="000000" w:themeColor="text1"/>
        </w:rPr>
        <w:t xml:space="preserve"> </w:t>
      </w:r>
      <w:r w:rsidR="00BA478F" w:rsidRPr="004628D5">
        <w:rPr>
          <w:color w:val="000000" w:themeColor="text1"/>
          <w:u w:color="000000" w:themeColor="text1"/>
        </w:rPr>
        <w:t xml:space="preserve">CLASS </w:t>
      </w:r>
      <w:r w:rsidR="00BA478F">
        <w:rPr>
          <w:color w:val="000000" w:themeColor="text1"/>
          <w:u w:color="000000" w:themeColor="text1"/>
        </w:rPr>
        <w:t>AA</w:t>
      </w:r>
      <w:r w:rsidR="00BA478F" w:rsidRPr="004628D5">
        <w:rPr>
          <w:color w:val="000000" w:themeColor="text1"/>
          <w:u w:color="000000" w:themeColor="text1"/>
        </w:rPr>
        <w:t>A STATE CHAMPIONSHIP TITLE</w:t>
      </w:r>
      <w:r w:rsidR="00BA478F" w:rsidRPr="0076615F">
        <w:rPr>
          <w:rFonts w:eastAsiaTheme="minorHAnsi"/>
          <w:color w:val="000000" w:themeColor="text1"/>
          <w:szCs w:val="22"/>
          <w:u w:color="000000" w:themeColor="text1"/>
        </w:rPr>
        <w:t xml:space="preserve"> AND TO HONOR THE TEAM</w:t>
      </w:r>
      <w:r w:rsidR="00E45CFD" w:rsidRPr="00E45CFD">
        <w:rPr>
          <w:rFonts w:eastAsiaTheme="minorHAnsi"/>
          <w:color w:val="000000" w:themeColor="text1"/>
          <w:szCs w:val="22"/>
          <w:u w:color="000000" w:themeColor="text1"/>
        </w:rPr>
        <w:t>’</w:t>
      </w:r>
      <w:r w:rsidR="00BA478F" w:rsidRPr="0076615F">
        <w:rPr>
          <w:rFonts w:eastAsiaTheme="minorHAnsi"/>
          <w:color w:val="000000" w:themeColor="text1"/>
          <w:szCs w:val="22"/>
          <w:u w:color="000000" w:themeColor="text1"/>
        </w:rPr>
        <w:t>S EXCEPTIONAL PLAYERS, COACH</w:t>
      </w:r>
      <w:r w:rsidR="00BA478F">
        <w:rPr>
          <w:rFonts w:eastAsiaTheme="minorHAnsi"/>
          <w:color w:val="000000" w:themeColor="text1"/>
          <w:szCs w:val="22"/>
          <w:u w:color="000000" w:themeColor="text1"/>
        </w:rPr>
        <w:t>ES</w:t>
      </w:r>
      <w:r w:rsidR="00BA478F" w:rsidRPr="0076615F">
        <w:rPr>
          <w:rFonts w:eastAsiaTheme="minorHAnsi"/>
          <w:color w:val="000000" w:themeColor="text1"/>
          <w:szCs w:val="22"/>
          <w:u w:color="000000" w:themeColor="text1"/>
        </w:rPr>
        <w:t>, AND STAFF.</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FF7" w:rsidRDefault="00DF5B0A"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A6FF7">
        <w:t>fully prepared for the challenge, the A.C. Flora High School boys basketball team crowned an outstanding season by capturing the 2016 Class AAA State Championship title, defeating Midland Valley 60</w:t>
      </w:r>
      <w:r w:rsidR="00E45CFD">
        <w:noBreakHyphen/>
      </w:r>
      <w:r w:rsidR="00AA6FF7">
        <w:t>50</w:t>
      </w:r>
      <w:r w:rsidR="00AA6FF7" w:rsidRPr="00DB2F0C">
        <w:rPr>
          <w:color w:val="000000" w:themeColor="text1"/>
          <w:u w:color="000000" w:themeColor="text1"/>
        </w:rPr>
        <w:t xml:space="preserve"> </w:t>
      </w:r>
      <w:r w:rsidR="00AA6FF7">
        <w:t>at the Colonial Life Arena in Columbia on Saturday, March 5, 2016;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Falcons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E45CFD" w:rsidRPr="00E45CFD">
        <w:rPr>
          <w:color w:val="000000" w:themeColor="text1"/>
          <w:u w:color="000000" w:themeColor="text1"/>
        </w:rPr>
        <w:t>’</w:t>
      </w:r>
      <w:r>
        <w:rPr>
          <w:color w:val="000000" w:themeColor="text1"/>
          <w:u w:color="000000" w:themeColor="text1"/>
        </w:rPr>
        <w:t xml:space="preserve"> exhortations, and came through like the champions they are. Seizing the crown won them Flora</w:t>
      </w:r>
      <w:r w:rsidR="00E45CFD" w:rsidRPr="00E45CFD">
        <w:rPr>
          <w:color w:val="000000" w:themeColor="text1"/>
          <w:u w:color="000000" w:themeColor="text1"/>
        </w:rPr>
        <w:t>’</w:t>
      </w:r>
      <w:r>
        <w:rPr>
          <w:color w:val="000000" w:themeColor="text1"/>
          <w:u w:color="000000" w:themeColor="text1"/>
        </w:rPr>
        <w:t>s fifth boys basketball state title in school history;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victory felt especially sweet to the Falcons because they broke Midland Valley</w:t>
      </w:r>
      <w:r w:rsidR="00E45CFD" w:rsidRPr="00E45CFD">
        <w:rPr>
          <w:color w:val="000000" w:themeColor="text1"/>
          <w:u w:color="000000" w:themeColor="text1"/>
        </w:rPr>
        <w:t>’</w:t>
      </w:r>
      <w:r>
        <w:rPr>
          <w:color w:val="000000" w:themeColor="text1"/>
          <w:u w:color="000000" w:themeColor="text1"/>
        </w:rPr>
        <w:t>s grip on the hardware from 2015, when the Mustangs wrenched the state title from then</w:t>
      </w:r>
      <w:r w:rsidR="00E45CFD">
        <w:rPr>
          <w:color w:val="000000" w:themeColor="text1"/>
          <w:u w:color="000000" w:themeColor="text1"/>
        </w:rPr>
        <w:noBreakHyphen/>
      </w:r>
      <w:r>
        <w:rPr>
          <w:color w:val="000000" w:themeColor="text1"/>
          <w:u w:color="000000" w:themeColor="text1"/>
        </w:rPr>
        <w:t>defending state champion A.C. Flora 62</w:t>
      </w:r>
      <w:r w:rsidR="00E45CFD">
        <w:rPr>
          <w:color w:val="000000" w:themeColor="text1"/>
          <w:u w:color="000000" w:themeColor="text1"/>
        </w:rPr>
        <w:noBreakHyphen/>
      </w:r>
      <w:r>
        <w:rPr>
          <w:color w:val="000000" w:themeColor="text1"/>
          <w:u w:color="000000" w:themeColor="text1"/>
        </w:rPr>
        <w:t>56. The Flora athletes were determined not to let it happen again and proved their mettle. Further, they won fifteen straight games to close the season;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Pr>
          <w:color w:val="000000" w:themeColor="text1"/>
          <w:u w:color="000000" w:themeColor="text1"/>
        </w:rPr>
        <w:t xml:space="preserve">Flora </w:t>
      </w:r>
      <w:r w:rsidRPr="00031033">
        <w:rPr>
          <w:color w:val="000000" w:themeColor="text1"/>
          <w:u w:color="000000" w:themeColor="text1"/>
        </w:rPr>
        <w:t xml:space="preserve">fans cheered with excitement as the </w:t>
      </w:r>
      <w:r>
        <w:rPr>
          <w:color w:val="000000" w:themeColor="text1"/>
          <w:u w:color="000000" w:themeColor="text1"/>
        </w:rPr>
        <w:t>Falcons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7</w:t>
      </w:r>
      <w:r w:rsidRPr="00031033">
        <w:rPr>
          <w:color w:val="000000" w:themeColor="text1"/>
          <w:u w:color="000000" w:themeColor="text1"/>
        </w:rPr>
        <w:t>;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having honed his players into a championship machine throughout the season, </w:t>
      </w:r>
      <w:r>
        <w:rPr>
          <w:color w:val="000000" w:themeColor="text1"/>
          <w:u w:color="000000" w:themeColor="text1"/>
        </w:rPr>
        <w:t>Coach Joshua Staley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Pr>
          <w:color w:val="000000" w:themeColor="text1"/>
          <w:u w:color="000000" w:themeColor="text1"/>
        </w:rPr>
        <w:t>e title trophy was hoisted; and</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142C59">
        <w:t>Senate</w:t>
      </w:r>
      <w:r>
        <w:t xml:space="preserve"> takes great pleasure in recognizing the young men of the A.C. Flora High School boys basketball team for leading with excellence both in the classroom and on the court and expects to hear of continued great achievements in the years ahead. Now, therefore,</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C59" w:rsidRDefault="00142C59"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F7" w:rsidRPr="0076615F"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 xml:space="preserve">That </w:t>
      </w:r>
      <w:r>
        <w:rPr>
          <w:color w:val="000000" w:themeColor="text1"/>
        </w:rPr>
        <w:t xml:space="preserve">the members of the South Carolina </w:t>
      </w:r>
      <w:r w:rsidR="00142C59">
        <w:t>Senate</w:t>
      </w:r>
      <w:r>
        <w:t>,</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A.C. Flora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E45CFD" w:rsidRPr="00E45CFD">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F7" w:rsidRDefault="00AA6FF7" w:rsidP="00AA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Richard K. McClure and Coach </w:t>
      </w:r>
      <w:r>
        <w:rPr>
          <w:color w:val="000000" w:themeColor="text1"/>
          <w:u w:color="000000" w:themeColor="text1"/>
        </w:rPr>
        <w:t>Joshua Staley</w:t>
      </w:r>
      <w:r>
        <w:t xml:space="preserve"> of A.C</w:t>
      </w:r>
      <w:r w:rsidR="005F745C">
        <w:t>.</w:t>
      </w:r>
      <w:r>
        <w:t xml:space="preserve"> Flora High School.</w:t>
      </w:r>
    </w:p>
    <w:p w:rsidR="0081406C" w:rsidRDefault="00E45CFD" w:rsidP="005F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C29" w:rsidRDefault="00E75C29" w:rsidP="00E75C29">
      <w:pPr>
        <w:suppressAutoHyphens/>
      </w:pPr>
    </w:p>
    <w:sectPr w:rsidR="00E75C29" w:rsidSect="00E75C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B0A" w:rsidRDefault="00DF5B0A" w:rsidP="009F0C77">
      <w:r>
        <w:separator/>
      </w:r>
    </w:p>
  </w:endnote>
  <w:endnote w:type="continuationSeparator" w:id="0">
    <w:p w:rsidR="00DF5B0A" w:rsidRDefault="00DF5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23D20-9BC5-4EC5-8E1A-876B307C21C6}"/>
    <w:embedBold r:id="rId2" w:fontKey="{59C0A1F3-C589-49D7-8414-795059BE524D}"/>
  </w:font>
  <w:font w:name="Calibri">
    <w:panose1 w:val="020F0502020204030204"/>
    <w:charset w:val="00"/>
    <w:family w:val="swiss"/>
    <w:pitch w:val="variable"/>
    <w:sig w:usb0="E00002FF" w:usb1="4000ACFF" w:usb2="00000001" w:usb3="00000000" w:csb0="0000019F" w:csb1="00000000"/>
    <w:embedRegular r:id="rId3" w:fontKey="{CAB706F4-3732-4BF6-BEE9-0F337D2315B9}"/>
  </w:font>
  <w:font w:name="Segoe UI">
    <w:panose1 w:val="020B0502040204020203"/>
    <w:charset w:val="00"/>
    <w:family w:val="swiss"/>
    <w:pitch w:val="variable"/>
    <w:sig w:usb0="E10022FF" w:usb1="C000E47F" w:usb2="00000029" w:usb3="00000000" w:csb0="000001DF" w:csb1="00000000"/>
    <w:embedRegular r:id="rId4" w:fontKey="{013ACC25-73AF-48DA-8A57-E308814CCCE8}"/>
  </w:font>
  <w:font w:name="Cambria">
    <w:panose1 w:val="02040503050406030204"/>
    <w:charset w:val="00"/>
    <w:family w:val="roman"/>
    <w:pitch w:val="variable"/>
    <w:sig w:usb0="E00002FF" w:usb1="400004FF" w:usb2="00000000" w:usb3="00000000" w:csb0="0000019F" w:csb1="00000000"/>
    <w:embedRegular r:id="rId5" w:fontKey="{009AB96B-4EF5-4B8E-A1DA-BA49C5520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06C" w:rsidRPr="00E75C29" w:rsidRDefault="00E75C29" w:rsidP="00E75C29">
    <w:pPr>
      <w:pStyle w:val="Footer"/>
      <w:tabs>
        <w:tab w:val="clear" w:pos="4680"/>
        <w:tab w:val="clear" w:pos="9360"/>
        <w:tab w:val="center" w:pos="2995"/>
      </w:tabs>
      <w:spacing w:before="120"/>
    </w:pPr>
    <w:r>
      <w:t>[1312]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B0A" w:rsidRDefault="00DF5B0A" w:rsidP="009F0C77">
      <w:r>
        <w:separator/>
      </w:r>
    </w:p>
  </w:footnote>
  <w:footnote w:type="continuationSeparator" w:id="0">
    <w:p w:rsidR="00DF5B0A" w:rsidRDefault="00DF5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34CM16"/>
    <w:docVar w:name="CoverBillType" w:val="r"/>
    <w:docVar w:name="docpath" w:val="L:\Council\bills\RM\1634CM16.DOCX"/>
    <w:docVar w:name="dvBillNumber" w:val="1312"/>
    <w:docVar w:name="dvBillNumberPrefix" w:val="S. "/>
    <w:docVar w:name="dvOriginalBody" w:val="Senate"/>
    <w:docVar w:name="dvSteno" w:val="RM"/>
    <w:docVar w:name="NameofBody" w:val="s"/>
    <w:docVar w:name="vgroup2" w:val="Council"/>
  </w:docVars>
  <w:rsids>
    <w:rsidRoot w:val="00DF5B0A"/>
    <w:rsid w:val="00026C9A"/>
    <w:rsid w:val="000965A1"/>
    <w:rsid w:val="000E1785"/>
    <w:rsid w:val="000F39F2"/>
    <w:rsid w:val="001023A4"/>
    <w:rsid w:val="0010776B"/>
    <w:rsid w:val="00133E66"/>
    <w:rsid w:val="00134ACF"/>
    <w:rsid w:val="00142C59"/>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921"/>
    <w:rsid w:val="003D411E"/>
    <w:rsid w:val="003E3C1E"/>
    <w:rsid w:val="003E6148"/>
    <w:rsid w:val="00400EAA"/>
    <w:rsid w:val="0041760A"/>
    <w:rsid w:val="004203D7"/>
    <w:rsid w:val="004809EE"/>
    <w:rsid w:val="00511EE9"/>
    <w:rsid w:val="00521E00"/>
    <w:rsid w:val="00577C6C"/>
    <w:rsid w:val="0058501B"/>
    <w:rsid w:val="005F17E4"/>
    <w:rsid w:val="005F745C"/>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406C"/>
    <w:rsid w:val="00834A12"/>
    <w:rsid w:val="00872729"/>
    <w:rsid w:val="008D11D2"/>
    <w:rsid w:val="008F4429"/>
    <w:rsid w:val="00932670"/>
    <w:rsid w:val="009352BB"/>
    <w:rsid w:val="00990668"/>
    <w:rsid w:val="009B397B"/>
    <w:rsid w:val="009F0C77"/>
    <w:rsid w:val="009F4DD1"/>
    <w:rsid w:val="00A64E80"/>
    <w:rsid w:val="00A66B77"/>
    <w:rsid w:val="00A741D9"/>
    <w:rsid w:val="00A80ACA"/>
    <w:rsid w:val="00A9741D"/>
    <w:rsid w:val="00AA6FF7"/>
    <w:rsid w:val="00AD4B17"/>
    <w:rsid w:val="00B26FA6"/>
    <w:rsid w:val="00B5104E"/>
    <w:rsid w:val="00B741CB"/>
    <w:rsid w:val="00B934F3"/>
    <w:rsid w:val="00BA47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5B0A"/>
    <w:rsid w:val="00DF7E17"/>
    <w:rsid w:val="00E45CFD"/>
    <w:rsid w:val="00E75C29"/>
    <w:rsid w:val="00EB00A2"/>
    <w:rsid w:val="00EB1BF3"/>
    <w:rsid w:val="00EF3EEE"/>
    <w:rsid w:val="00EF7D4A"/>
    <w:rsid w:val="00F149A7"/>
    <w:rsid w:val="00F31B4E"/>
    <w:rsid w:val="00F50BAF"/>
    <w:rsid w:val="00F52C10"/>
    <w:rsid w:val="00F7370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97C5B-9DE2-49C6-AF51-5F747F0E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7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4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7EF0F-7CE1-4F8D-9CD7-D1242236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C3905B82.dotm</Template>
  <TotalTime>0</TotalTime>
  <Pages>2</Pages>
  <Words>368</Words>
  <Characters>1933</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1312 Text of Previous Version (May 17, 2016) - South Carolina Legislature Online</dc:title>
  <dc:subject/>
  <dc:creator>McDowell</dc:creator>
  <cp:keywords/>
  <dc:description/>
  <cp:lastModifiedBy>S Volk</cp:lastModifiedBy>
  <cp:revision>2</cp:revision>
  <cp:lastPrinted>2016-05-17T13:17:00Z</cp:lastPrinted>
  <dcterms:created xsi:type="dcterms:W3CDTF">2016-05-17T17:10:00Z</dcterms:created>
  <dcterms:modified xsi:type="dcterms:W3CDTF">2016-05-17T17:10:00Z</dcterms:modified>
</cp:coreProperties>
</file>