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93C" w:rsidRDefault="004F39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9A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D8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JASPER OCEAN TERMINAL JOINT PROJECT OFFICE BOARD OF DIRECTORS NAME THE PROPOSED JASPER OCEAN TERMINAL TO BE LOCATED IN JASPER COUNTY IN HONOR OF THE LATE SENATOR CLEMENTA C. PINCKNEY.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D81"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0D81">
        <w:t>through his service as a member of the South Carolina House of Representatives, and member of the South Carolina Senate, the late Senator Clementa C. Pinckney understood the importance of job creation for the citizens of Jasper County as well as for the people of South Carolina; and</w:t>
      </w:r>
    </w:p>
    <w:p w:rsidR="00550D81" w:rsidRDefault="00550D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tirelessly worked on the proposal to construct and operate a two</w:t>
      </w:r>
      <w:r w:rsidR="00B53AE6">
        <w:noBreakHyphen/>
      </w:r>
      <w:r>
        <w:t>state Jasper Ocean Terminal on the South Carolina side of the Savannah River; and</w:t>
      </w: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Tom Felder, Hardeeville</w:t>
      </w:r>
      <w:r w:rsidR="00B53AE6" w:rsidRPr="00B53AE6">
        <w:t>’</w:t>
      </w:r>
      <w:r>
        <w:t>s economic development director, this project is estimated to create nearly four thousand construction jobs within five years and as many as twenty</w:t>
      </w:r>
      <w:r w:rsidR="00B53AE6">
        <w:noBreakHyphen/>
      </w:r>
      <w:r>
        <w:t xml:space="preserve">eight thousand new jobs and $956 million </w:t>
      </w:r>
      <w:r w:rsidR="00285027">
        <w:t>in new wages over the course of</w:t>
      </w:r>
      <w:r>
        <w:t xml:space="preserve"> thirty years;</w:t>
      </w:r>
    </w:p>
    <w:p w:rsidR="00D4718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D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Jasper Ocean Terminal </w:t>
      </w:r>
      <w:r w:rsidR="003A27F3">
        <w:t>in honor of a man whose vision to see a port facility constructed and operated in his beloved</w:t>
      </w:r>
      <w:r w:rsidR="005F09A7">
        <w:t xml:space="preserve"> </w:t>
      </w:r>
      <w:r w:rsidR="003A27F3">
        <w:t>Jasper County is well on its way to becoming a reality.</w:t>
      </w:r>
      <w:r w:rsidR="005F09A7">
        <w:t xml:space="preserve"> Now, therefore, </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27F3">
        <w:t xml:space="preserve"> the members of the General Assembly request the Jasper Ocean Terminal Joint Project Office </w:t>
      </w:r>
      <w:r w:rsidR="00CC7C36">
        <w:t>Board of D</w:t>
      </w:r>
      <w:r w:rsidR="003A27F3">
        <w:t xml:space="preserve">irectors name </w:t>
      </w:r>
      <w:r w:rsidR="0091583A">
        <w:t xml:space="preserve">the </w:t>
      </w:r>
      <w:r w:rsidR="003A27F3">
        <w:t>proposed Jasper Ocean Terminal to be located in Jasper County in honor of the late Senator Clementa C. Pinckney</w:t>
      </w:r>
      <w:r w:rsidR="00E753BF">
        <w:t>.</w:t>
      </w: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9A7" w:rsidRDefault="005F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1583A">
        <w:t xml:space="preserve"> the members of the Jasper Ocean Terminal Joint Project Office Board of Directors.</w:t>
      </w:r>
    </w:p>
    <w:p w:rsidR="00F111FE" w:rsidRDefault="00B53AE6" w:rsidP="00A17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93C" w:rsidRDefault="004F393C" w:rsidP="004F393C">
      <w:pPr>
        <w:suppressAutoHyphens/>
      </w:pPr>
    </w:p>
    <w:sectPr w:rsidR="004F393C" w:rsidSect="004F39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27" w:rsidRDefault="00285027" w:rsidP="009F0C77">
      <w:r>
        <w:separator/>
      </w:r>
    </w:p>
  </w:endnote>
  <w:endnote w:type="continuationSeparator" w:id="0">
    <w:p w:rsidR="00285027" w:rsidRDefault="002850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5CC586-DA0E-4F85-9217-03CB85B04E05}"/>
    <w:embedBold r:id="rId2" w:fontKey="{3115D209-4880-4767-986E-809131CCC91E}"/>
  </w:font>
  <w:font w:name="Calibri">
    <w:panose1 w:val="020F0502020204030204"/>
    <w:charset w:val="00"/>
    <w:family w:val="swiss"/>
    <w:pitch w:val="variable"/>
    <w:sig w:usb0="E00002FF" w:usb1="4000ACFF" w:usb2="00000001" w:usb3="00000000" w:csb0="0000019F" w:csb1="00000000"/>
    <w:embedRegular r:id="rId3" w:fontKey="{6FE3044C-BFA5-47A4-BD58-765661F8B784}"/>
  </w:font>
  <w:font w:name="Segoe UI">
    <w:panose1 w:val="020B0502040204020203"/>
    <w:charset w:val="00"/>
    <w:family w:val="swiss"/>
    <w:pitch w:val="variable"/>
    <w:sig w:usb0="E10022FF" w:usb1="C000E47F" w:usb2="00000029" w:usb3="00000000" w:csb0="000001DF" w:csb1="00000000"/>
    <w:embedRegular r:id="rId4" w:fontKey="{2E2A87DB-F927-4963-A6A2-E4EA507F8BE2}"/>
  </w:font>
  <w:font w:name="Cambria">
    <w:panose1 w:val="02040503050406030204"/>
    <w:charset w:val="00"/>
    <w:family w:val="roman"/>
    <w:pitch w:val="variable"/>
    <w:sig w:usb0="E00002FF" w:usb1="400004FF" w:usb2="00000000" w:usb3="00000000" w:csb0="0000019F" w:csb1="00000000"/>
    <w:embedRegular r:id="rId5" w:fontKey="{F3DB772B-9420-4992-BD5A-74CB23A4EF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1FE" w:rsidRPr="004F393C" w:rsidRDefault="004F393C" w:rsidP="004F393C">
    <w:pPr>
      <w:pStyle w:val="Footer"/>
      <w:tabs>
        <w:tab w:val="clear" w:pos="4680"/>
        <w:tab w:val="clear" w:pos="9360"/>
        <w:tab w:val="center" w:pos="2995"/>
      </w:tabs>
      <w:spacing w:before="120"/>
    </w:pPr>
    <w:r>
      <w:t>[1347]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27" w:rsidRDefault="00285027" w:rsidP="009F0C77">
      <w:r>
        <w:separator/>
      </w:r>
    </w:p>
  </w:footnote>
  <w:footnote w:type="continuationSeparator" w:id="0">
    <w:p w:rsidR="00285027" w:rsidRDefault="002850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9CM16"/>
    <w:docVar w:name="CoverBillType" w:val="c"/>
    <w:docVar w:name="docpath" w:val="L:\Council\bills\GT\5119CM16.DOCX"/>
    <w:docVar w:name="dvBillNumber" w:val="1347"/>
    <w:docVar w:name="dvBillNumberPrefix" w:val="S. "/>
    <w:docVar w:name="dvOriginalBody" w:val="Senate"/>
    <w:docVar w:name="dvSteno" w:val="GT"/>
    <w:docVar w:name="NameofBody" w:val="s"/>
    <w:docVar w:name="vgroup2" w:val="Council"/>
  </w:docVars>
  <w:rsids>
    <w:rsidRoot w:val="005F09A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027"/>
    <w:rsid w:val="00294ABE"/>
    <w:rsid w:val="002A3EB4"/>
    <w:rsid w:val="00325348"/>
    <w:rsid w:val="00393688"/>
    <w:rsid w:val="003A27F3"/>
    <w:rsid w:val="003D411E"/>
    <w:rsid w:val="003E3C1E"/>
    <w:rsid w:val="003E6148"/>
    <w:rsid w:val="00400EAA"/>
    <w:rsid w:val="0041760A"/>
    <w:rsid w:val="004203D7"/>
    <w:rsid w:val="004809EE"/>
    <w:rsid w:val="004F393C"/>
    <w:rsid w:val="00511EE9"/>
    <w:rsid w:val="00521E00"/>
    <w:rsid w:val="00550D81"/>
    <w:rsid w:val="00577C6C"/>
    <w:rsid w:val="0058501B"/>
    <w:rsid w:val="005F09A7"/>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83A"/>
    <w:rsid w:val="009162DC"/>
    <w:rsid w:val="00932670"/>
    <w:rsid w:val="009352BB"/>
    <w:rsid w:val="00990668"/>
    <w:rsid w:val="009B397B"/>
    <w:rsid w:val="009F0C77"/>
    <w:rsid w:val="009F4DD1"/>
    <w:rsid w:val="00A17ABA"/>
    <w:rsid w:val="00A266C1"/>
    <w:rsid w:val="00A64E80"/>
    <w:rsid w:val="00A741D9"/>
    <w:rsid w:val="00A9741D"/>
    <w:rsid w:val="00AA1378"/>
    <w:rsid w:val="00AD4B17"/>
    <w:rsid w:val="00B26FA6"/>
    <w:rsid w:val="00B53AE6"/>
    <w:rsid w:val="00B741CB"/>
    <w:rsid w:val="00B934F3"/>
    <w:rsid w:val="00BB6347"/>
    <w:rsid w:val="00BD2134"/>
    <w:rsid w:val="00BE792B"/>
    <w:rsid w:val="00C038D8"/>
    <w:rsid w:val="00C045DD"/>
    <w:rsid w:val="00C3136F"/>
    <w:rsid w:val="00C3483A"/>
    <w:rsid w:val="00C425C6"/>
    <w:rsid w:val="00C74E9D"/>
    <w:rsid w:val="00C82FD3"/>
    <w:rsid w:val="00CC6B7B"/>
    <w:rsid w:val="00CC7C36"/>
    <w:rsid w:val="00CD3619"/>
    <w:rsid w:val="00CF4447"/>
    <w:rsid w:val="00D405E7"/>
    <w:rsid w:val="00D41D56"/>
    <w:rsid w:val="00D47187"/>
    <w:rsid w:val="00D6260D"/>
    <w:rsid w:val="00D6662B"/>
    <w:rsid w:val="00D95E2F"/>
    <w:rsid w:val="00D970A9"/>
    <w:rsid w:val="00DA7950"/>
    <w:rsid w:val="00DB3AC0"/>
    <w:rsid w:val="00DC6813"/>
    <w:rsid w:val="00DE68F0"/>
    <w:rsid w:val="00DF3845"/>
    <w:rsid w:val="00DF7E17"/>
    <w:rsid w:val="00E753BF"/>
    <w:rsid w:val="00EB00A2"/>
    <w:rsid w:val="00EB1BF3"/>
    <w:rsid w:val="00EF3EEE"/>
    <w:rsid w:val="00F111F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CC3AA-3EAC-427C-9E7B-60D3C564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A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D616E-9222-415C-A367-7DF4DE74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276</Words>
  <Characters>1392</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1347 Text of Previous Version (May 25, 2016) - South Carolina Legislature Online</dc:title>
  <dc:subject/>
  <dc:creator>Gwen Thurmond</dc:creator>
  <cp:keywords/>
  <dc:description/>
  <cp:lastModifiedBy>S Volk</cp:lastModifiedBy>
  <cp:revision>2</cp:revision>
  <cp:lastPrinted>2016-05-25T16:06:00Z</cp:lastPrinted>
  <dcterms:created xsi:type="dcterms:W3CDTF">2016-05-25T17:04:00Z</dcterms:created>
  <dcterms:modified xsi:type="dcterms:W3CDTF">2016-05-25T17:04:00Z</dcterms:modified>
</cp:coreProperties>
</file>