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1E9" w:rsidRPr="00522CE0" w:rsidRDefault="00070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1AAE">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09413A" w:rsidRDefault="00900FA0"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TO AMEND CHAPTER 15, TITLE 40 OF THE 1976 CODE, RELATING TO DENTISTS, DENTAL HYGIENISTS, AND DENTAL TECHNICIANS, TO PROVIDE THAT DENTAL THERAPISTS ARE AUTHORIZED TO PRACTICE IN SOUTH CAROLINA</w:t>
      </w:r>
      <w:r w:rsidR="00DF64B2">
        <w:rPr>
          <w:rFonts w:eastAsia="Times New Roman"/>
        </w:rPr>
        <w:t>,</w:t>
      </w:r>
      <w:r w:rsidR="00256099">
        <w:rPr>
          <w:rFonts w:eastAsia="Times New Roman"/>
        </w:rPr>
        <w:t xml:space="preserve"> TO PROVIDE FOR DEFINITIONS AND THE SCOPE OF AUTHORIZATION</w:t>
      </w:r>
      <w:r w:rsidR="00DF64B2">
        <w:rPr>
          <w:rFonts w:eastAsia="Times New Roman"/>
        </w:rPr>
        <w:t>,</w:t>
      </w:r>
      <w:r>
        <w:rPr>
          <w:rFonts w:eastAsia="Times New Roman"/>
        </w:rPr>
        <w:t xml:space="preserve"> TO PROVIDE THAT NO PERSON SHALL REPRESENT HIMSELF AS A DENTAL THERAPIST WITHOUT A LICENSE</w:t>
      </w:r>
      <w:r w:rsidR="00DF64B2">
        <w:rPr>
          <w:rFonts w:eastAsia="Times New Roman"/>
        </w:rPr>
        <w:t>,</w:t>
      </w:r>
      <w:r>
        <w:rPr>
          <w:rFonts w:eastAsia="Times New Roman"/>
        </w:rPr>
        <w:t xml:space="preserve"> TO PROVIDE FOR THE SERVICES AND PROCEDURES </w:t>
      </w:r>
      <w:r w:rsidR="00256099">
        <w:rPr>
          <w:rFonts w:eastAsia="Times New Roman"/>
        </w:rPr>
        <w:t xml:space="preserve">THAT MAY </w:t>
      </w:r>
      <w:r>
        <w:rPr>
          <w:rFonts w:eastAsia="Times New Roman"/>
        </w:rPr>
        <w:t>BE PERFORMED</w:t>
      </w:r>
      <w:r w:rsidR="00256099">
        <w:rPr>
          <w:rFonts w:eastAsia="Times New Roman"/>
        </w:rPr>
        <w:t xml:space="preserve"> BY LICENSED DENTAL THERAPIST</w:t>
      </w:r>
      <w:r w:rsidR="00801F0D">
        <w:rPr>
          <w:rFonts w:eastAsia="Times New Roman"/>
        </w:rPr>
        <w:t>S</w:t>
      </w:r>
      <w:r w:rsidR="00DF64B2">
        <w:rPr>
          <w:rFonts w:eastAsia="Times New Roman"/>
        </w:rPr>
        <w:t>,</w:t>
      </w:r>
      <w:r>
        <w:rPr>
          <w:rFonts w:eastAsia="Times New Roman"/>
        </w:rPr>
        <w:t xml:space="preserve"> </w:t>
      </w:r>
      <w:r w:rsidR="00801F0D">
        <w:rPr>
          <w:rFonts w:eastAsia="Times New Roman"/>
        </w:rPr>
        <w:t>TO PROVIDE FOR THE LIMITATIONS OF DENTAL THERAPY PRACTICE, INCLUDING PUBLIC SETTINGS AUTHORIZED UNDER FEDERAL LAW AND PRIVATE DENTAL PRACTICES THAT SERVE A POPULATION OF AT LEAST TWENTY</w:t>
      </w:r>
      <w:r w:rsidR="00977724">
        <w:rPr>
          <w:rFonts w:eastAsia="Times New Roman"/>
        </w:rPr>
        <w:noBreakHyphen/>
      </w:r>
      <w:r w:rsidR="00801F0D">
        <w:rPr>
          <w:rFonts w:eastAsia="Times New Roman"/>
        </w:rPr>
        <w:t>FIVE PERCENT MEDICAID PATIENTS</w:t>
      </w:r>
      <w:r w:rsidR="00DF64B2">
        <w:rPr>
          <w:rFonts w:eastAsia="Times New Roman"/>
        </w:rPr>
        <w:t>,</w:t>
      </w:r>
      <w:r w:rsidR="00801F0D">
        <w:rPr>
          <w:rFonts w:eastAsia="Times New Roman"/>
        </w:rPr>
        <w:t xml:space="preserve"> </w:t>
      </w:r>
      <w:r>
        <w:rPr>
          <w:rFonts w:eastAsia="Times New Roman"/>
        </w:rPr>
        <w:t>TO PROVIDE THAT A DENTAL THERAPIST MAY ONLY PRACTICE PURSUANT TO A WRITTEN COLLABORATIVE AGREEMENT WITH A LICENSED DENTIST</w:t>
      </w:r>
      <w:r w:rsidR="00256099">
        <w:rPr>
          <w:rFonts w:eastAsia="Times New Roman"/>
        </w:rPr>
        <w:t xml:space="preserve"> AND TO SPECIFY THE REQUIRED TERMS OF EACH COLLABORATIVE AGREEMENT</w:t>
      </w:r>
      <w:r w:rsidR="00DF64B2">
        <w:rPr>
          <w:rFonts w:eastAsia="Times New Roman"/>
        </w:rPr>
        <w:t>,</w:t>
      </w:r>
      <w:r>
        <w:rPr>
          <w:rFonts w:eastAsia="Times New Roman"/>
        </w:rPr>
        <w:t xml:space="preserve"> </w:t>
      </w:r>
      <w:r w:rsidR="00F17619">
        <w:rPr>
          <w:rFonts w:eastAsia="Times New Roman"/>
        </w:rPr>
        <w:t>TO PROVIDE THE PROCEDURE FOR APPLYING FOR A LICENSE TO BE A DENTAL THERAPIST</w:t>
      </w:r>
      <w:r w:rsidR="00DF64B2">
        <w:rPr>
          <w:rFonts w:eastAsia="Times New Roman"/>
        </w:rPr>
        <w:t>,</w:t>
      </w:r>
      <w:r w:rsidR="00F17619">
        <w:rPr>
          <w:rFonts w:eastAsia="Times New Roman"/>
        </w:rPr>
        <w:t xml:space="preserve"> TO PROVIDE FOR THE CONDITIONS FOR GRANTING A LIC</w:t>
      </w:r>
      <w:r w:rsidR="00CF7CFF">
        <w:rPr>
          <w:rFonts w:eastAsia="Times New Roman"/>
        </w:rPr>
        <w:t>ENSE TO BE A DENTAL THERAPIST</w:t>
      </w:r>
      <w:r w:rsidR="00DF64B2">
        <w:rPr>
          <w:rFonts w:eastAsia="Times New Roman"/>
        </w:rPr>
        <w:t>,</w:t>
      </w:r>
      <w:r w:rsidR="00CF7CFF">
        <w:rPr>
          <w:rFonts w:eastAsia="Times New Roman"/>
        </w:rPr>
        <w:t xml:space="preserve"> </w:t>
      </w:r>
      <w:r w:rsidR="00F17619">
        <w:rPr>
          <w:rFonts w:eastAsia="Times New Roman"/>
        </w:rPr>
        <w:t>TO PROVIDE FOR THE PROCEDURE UPON TERMINATION OF A COLLABORATIVE AGREEMENT BETWEEN A DENTAL THERAP</w:t>
      </w:r>
      <w:r w:rsidR="00DF64B2">
        <w:rPr>
          <w:rFonts w:eastAsia="Times New Roman"/>
        </w:rPr>
        <w:t>IST AND A COLLABORATING DENTIST,</w:t>
      </w:r>
      <w:r w:rsidR="00F17619">
        <w:rPr>
          <w:rFonts w:eastAsia="Times New Roman"/>
        </w:rPr>
        <w:t xml:space="preserve"> </w:t>
      </w:r>
      <w:r w:rsidR="00C4011E">
        <w:rPr>
          <w:rFonts w:eastAsia="Times New Roman"/>
        </w:rPr>
        <w:t>TO PROVIDE THAT A DENTAL THERAPIST MUST PERFORM CONTINUING EDUCATION TO BE ELIGIBLE FOR A LICENSE RENEWAL</w:t>
      </w:r>
      <w:r w:rsidR="00DF64B2">
        <w:rPr>
          <w:rFonts w:eastAsia="Times New Roman"/>
        </w:rPr>
        <w:t>,</w:t>
      </w:r>
      <w:r w:rsidR="00C4011E">
        <w:rPr>
          <w:rFonts w:eastAsia="Times New Roman"/>
        </w:rPr>
        <w:t xml:space="preserve"> </w:t>
      </w:r>
      <w:r w:rsidR="00F17619">
        <w:rPr>
          <w:rFonts w:eastAsia="Times New Roman"/>
        </w:rPr>
        <w:t xml:space="preserve">TO PROVIDE FOR THE </w:t>
      </w:r>
      <w:r w:rsidR="00F17619">
        <w:rPr>
          <w:rFonts w:eastAsia="Times New Roman"/>
        </w:rPr>
        <w:lastRenderedPageBreak/>
        <w:t>FEES FOR LICENSURE</w:t>
      </w:r>
      <w:r w:rsidR="00DF64B2">
        <w:rPr>
          <w:rFonts w:eastAsia="Times New Roman"/>
        </w:rPr>
        <w:t>,</w:t>
      </w:r>
      <w:r w:rsidR="00F17619">
        <w:rPr>
          <w:rFonts w:eastAsia="Times New Roman"/>
        </w:rPr>
        <w:t xml:space="preserve"> </w:t>
      </w:r>
      <w:r w:rsidR="00DF64B2">
        <w:rPr>
          <w:rFonts w:eastAsia="Times New Roman"/>
        </w:rPr>
        <w:t xml:space="preserve">AND </w:t>
      </w:r>
      <w:r w:rsidR="00F17619">
        <w:rPr>
          <w:rFonts w:eastAsia="Times New Roman"/>
        </w:rPr>
        <w:t>TO PROVIDE THAT DENTAL THERAPIST</w:t>
      </w:r>
      <w:r w:rsidR="00801F0D">
        <w:rPr>
          <w:rFonts w:eastAsia="Times New Roman"/>
        </w:rPr>
        <w:t>S ARE TO BE RECOGNIZED AS PROVIDERS AND ARE ELIGIBLE TO RECEIVE REIMBURSEMENT FROM THIRD PARTIES</w:t>
      </w:r>
      <w:r w:rsidR="00DF64B2">
        <w:rPr>
          <w:rFonts w:eastAsia="Times New Roman"/>
        </w:rPr>
        <w:t>;</w:t>
      </w:r>
      <w:r w:rsidR="0009413A">
        <w:rPr>
          <w:rFonts w:eastAsia="Times New Roman"/>
        </w:rPr>
        <w:t xml:space="preserve"> </w:t>
      </w:r>
      <w:r w:rsidR="0009413A">
        <w:rPr>
          <w:rFonts w:eastAsia="Times New Roman"/>
          <w:color w:val="000000" w:themeColor="text1"/>
          <w:u w:color="000000" w:themeColor="text1"/>
        </w:rPr>
        <w:t>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 xml:space="preserve">120(A) OF THE 1976 CODE, RELATING TO PENALTIES FOR THE PRACTICE OF DENTISTRY OR DENTAL HYGIENE WITHOUT A LICENSE, TO PROVIDE THAT IT IS UNLAWFUL TO PRACTICE DENTAL THERAPY WITHOUT BEING LICENSED BY THE BOARD, OR DURING A PERIOD OF SUSPENSION OR REVOCATION; TO AMEND SECTION </w:t>
      </w:r>
      <w:r w:rsidR="0009413A" w:rsidRPr="0024642D">
        <w:rPr>
          <w:rFonts w:eastAsia="Times New Roman"/>
          <w:color w:val="000000" w:themeColor="text1"/>
          <w:u w:color="000000" w:themeColor="text1"/>
        </w:rPr>
        <w:t>40</w:t>
      </w:r>
      <w:r w:rsidR="00977724">
        <w:rPr>
          <w:rFonts w:eastAsia="Times New Roman"/>
          <w:color w:val="000000" w:themeColor="text1"/>
          <w:u w:color="000000" w:themeColor="text1"/>
        </w:rPr>
        <w:noBreakHyphen/>
      </w:r>
      <w:r w:rsidR="0009413A" w:rsidRPr="0024642D">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sidRPr="0024642D">
        <w:rPr>
          <w:rFonts w:eastAsia="Times New Roman"/>
          <w:color w:val="000000" w:themeColor="text1"/>
          <w:u w:color="000000" w:themeColor="text1"/>
        </w:rPr>
        <w:t>140</w:t>
      </w:r>
      <w:r w:rsidR="0009413A">
        <w:rPr>
          <w:rFonts w:eastAsia="Times New Roman"/>
          <w:color w:val="000000" w:themeColor="text1"/>
          <w:u w:color="000000" w:themeColor="text1"/>
        </w:rPr>
        <w:t>, RELATING TO THE EXAMINATION OF APPLICANTS FOR LICENSES, TO PROVIDE THAT IT IS THE DUTY OF THE BOARD TO EXAMINE ALL QUALIFIED APPLICANTS FOR A LICENSE TO PRACTICE DENTAL THERAPY;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170 TO REQUIRE THAT DENTAL THERAPISTS PAY AN ANNUAL REGISTRATION FEE, TO BE SET BY THE BOARD, NOT LATER THAN THE THIRTY</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FIRST OF DECEMBER, AND TO PROVIDE THAT IF AN INDIVIDUAL</w:t>
      </w:r>
      <w:r w:rsidR="00977724" w:rsidRPr="00977724">
        <w:rPr>
          <w:rFonts w:eastAsia="Times New Roman"/>
          <w:color w:val="000000" w:themeColor="text1"/>
          <w:u w:color="000000" w:themeColor="text1"/>
        </w:rPr>
        <w:t>’</w:t>
      </w:r>
      <w:r w:rsidR="0009413A">
        <w:rPr>
          <w:rFonts w:eastAsia="Times New Roman"/>
          <w:color w:val="000000" w:themeColor="text1"/>
          <w:u w:color="000000" w:themeColor="text1"/>
        </w:rPr>
        <w:t>S LICENSE TO PRACTICE DENTAL THERAPY IS REVOKED BY ANOTHER STATE FOR CAUSE IT CONSTITUTES GROUNDS FOR REVOCATION IN THIS STATE, AND TO PROVIDE THAT IF A DENTAL THERAPIST FAILS TO RESIDE OR PRACTICE IN SOUTH CAROLINA FOR SIX YEARS HIS LICENSE IS DEEMED INACTIVE;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180(1), TO PROVIDE THAT THE BOARD MAY RECEIVE COMPLAINTS AGAINST A DENTAL THERAPIST AND MAY PROCEED TO FILE A FORMAL ACCUSATION;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190, TO PROVIDE FOR MISCONDUCT WHICH CONSTITUTES GROUNDS FOR REVOCATION, SUSPENSION, PROBATION, REPRIMAND, OR OTHER RESTRICTION OF A LICENSE FOR A DENTAL THERAPIST, AND TO PROVIDE REASONABLE ACTIONS THE BOARD MAY TAKE WHEN INVESTIGATING A COMPLAINT AGAINST A DENTAL THERAPIST;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 xml:space="preserve">200, TO PROVIDE THAT IF THE BOARD IS SATISFIED THAT A DENTAL THERAPIST IS GUILTY OF AN OFFENSE CHARGED IN THE FORMAL ACCUSATION, IT MAY REVOKE OR SUSPEND THE LICENSE OR THE REGISTRATION CERTIFICATE, OR ISSUE A PUBLIC OR PRIVATE REPRIMAND, OR TAKE OTHER REASONABLE ACTION; TO </w:t>
      </w:r>
      <w:r w:rsidR="00F12746">
        <w:rPr>
          <w:rFonts w:eastAsia="Times New Roman"/>
          <w:color w:val="000000" w:themeColor="text1"/>
          <w:u w:color="000000" w:themeColor="text1"/>
        </w:rPr>
        <w:t xml:space="preserve">AMEND </w:t>
      </w:r>
      <w:r w:rsidR="0009413A">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 xml:space="preserve">212, TO PROVIDE THAT A PERSON </w:t>
      </w:r>
      <w:r w:rsidR="0009413A">
        <w:rPr>
          <w:rFonts w:eastAsia="Times New Roman"/>
          <w:color w:val="000000" w:themeColor="text1"/>
          <w:u w:color="000000" w:themeColor="text1"/>
        </w:rPr>
        <w:lastRenderedPageBreak/>
        <w:t>WHO PRACTICES DENTAL THERAPY IN VIOLATION OF THIS CHAPTER OR WHO AIDS OR ABETS A PERSON IN VIOLATING THIS CHAPTER, UPON CONVICTION, MUST BE FINED NOT MORE THAN ONE THOUSAND DOLLARS OR IMPRISONED FOR NOT MORE THAN TWO YEARS, OR BOTH; AND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215, TO PROVIDE THAT ANY FINAL ORDER OF THE BOARD FINDING THAT A DENTAL THERAPIST IS GUILTY OF ANY OFFENSE CHARGED IN A FORMAL ACCUSATION IS PUBLIC KNOWLEDGE, EXCEPT FOR A FINAL ORDER DISMISSING THE ACCUSATION OR DETERMINING THAT A PUBLIC REPRIMAND IS IN ORDER, OR UNLESS STAYED B</w:t>
      </w:r>
      <w:r w:rsidR="00DF64B2">
        <w:rPr>
          <w:rFonts w:eastAsia="Times New Roman"/>
          <w:color w:val="000000" w:themeColor="text1"/>
          <w:u w:color="000000" w:themeColor="text1"/>
        </w:rPr>
        <w:t>Y THE ADMINISTRATIVE LAW JUDGE.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1AAE" w:rsidRDefault="00A21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21AAE" w:rsidRDefault="00A21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611" w:rsidRDefault="005E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0178">
        <w:rPr>
          <w:rFonts w:eastAsia="Times New Roman"/>
        </w:rPr>
        <w:t>1</w:t>
      </w:r>
      <w:r>
        <w:rPr>
          <w:rFonts w:eastAsia="Times New Roman"/>
        </w:rPr>
        <w:t>.</w:t>
      </w:r>
      <w:r>
        <w:rPr>
          <w:rFonts w:eastAsia="Times New Roman"/>
        </w:rPr>
        <w:tab/>
        <w:t>Chapter 15, Title 40 of the 1976 Code is amended by adding:</w:t>
      </w:r>
    </w:p>
    <w:p w:rsidR="005E3611" w:rsidRDefault="005E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611" w:rsidRDefault="005E3611" w:rsidP="005E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5E3611" w:rsidRDefault="005E3611" w:rsidP="005E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E3611" w:rsidRDefault="005E3611" w:rsidP="005E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South Carolina Dental Therapist Practice Act</w:t>
      </w:r>
    </w:p>
    <w:p w:rsidR="005E3611" w:rsidRDefault="005E3611" w:rsidP="005E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A1DFA" w:rsidRPr="00801C42" w:rsidRDefault="009A1DFA"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1C42">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801C42">
        <w:rPr>
          <w:rFonts w:eastAsia="Times New Roman"/>
          <w:color w:val="000000" w:themeColor="text1"/>
          <w:u w:color="000000" w:themeColor="text1"/>
        </w:rPr>
        <w:t>1</w:t>
      </w:r>
      <w:r w:rsidR="00121660">
        <w:rPr>
          <w:rFonts w:eastAsia="Times New Roman"/>
          <w:color w:val="000000" w:themeColor="text1"/>
          <w:u w:color="000000" w:themeColor="text1"/>
        </w:rPr>
        <w:t>5</w:t>
      </w:r>
      <w:r w:rsidR="00977724">
        <w:rPr>
          <w:rFonts w:eastAsia="Times New Roman"/>
          <w:color w:val="000000" w:themeColor="text1"/>
          <w:u w:color="000000" w:themeColor="text1"/>
        </w:rPr>
        <w:noBreakHyphen/>
      </w:r>
      <w:r w:rsidR="00121660">
        <w:rPr>
          <w:rFonts w:eastAsia="Times New Roman"/>
          <w:color w:val="000000" w:themeColor="text1"/>
          <w:u w:color="000000" w:themeColor="text1"/>
        </w:rPr>
        <w:t>400.</w:t>
      </w:r>
      <w:r w:rsidR="00121660">
        <w:rPr>
          <w:rFonts w:eastAsia="Times New Roman"/>
          <w:color w:val="000000" w:themeColor="text1"/>
          <w:u w:color="000000" w:themeColor="text1"/>
        </w:rPr>
        <w:tab/>
        <w:t>As used in this article:</w:t>
      </w:r>
    </w:p>
    <w:p w:rsidR="009A1DFA" w:rsidRPr="00801C42" w:rsidRDefault="00121660"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00C00178">
        <w:rPr>
          <w:rFonts w:eastAsia="Times New Roman"/>
          <w:color w:val="000000" w:themeColor="text1"/>
          <w:u w:color="000000" w:themeColor="text1"/>
        </w:rPr>
        <w:t>D</w:t>
      </w:r>
      <w:r w:rsidR="009A1DFA" w:rsidRPr="00801C42">
        <w:rPr>
          <w:rFonts w:eastAsia="Times New Roman"/>
          <w:color w:val="000000" w:themeColor="text1"/>
          <w:u w:color="000000" w:themeColor="text1"/>
        </w:rPr>
        <w:t>ental therapist</w:t>
      </w:r>
      <w:r w:rsidR="00977724" w:rsidRPr="00977724">
        <w:rPr>
          <w:rFonts w:eastAsia="Times New Roman"/>
          <w:color w:val="000000" w:themeColor="text1"/>
          <w:u w:color="000000" w:themeColor="text1"/>
        </w:rPr>
        <w:t>’</w:t>
      </w:r>
      <w:r w:rsidR="009A1DFA" w:rsidRPr="00801C42">
        <w:rPr>
          <w:rFonts w:eastAsia="Times New Roman"/>
          <w:color w:val="000000" w:themeColor="text1"/>
          <w:u w:color="000000" w:themeColor="text1"/>
        </w:rPr>
        <w:t xml:space="preserve"> means a person licensed under this </w:t>
      </w:r>
      <w:r w:rsidR="009B329A">
        <w:rPr>
          <w:rFonts w:eastAsia="Times New Roman"/>
          <w:color w:val="000000" w:themeColor="text1"/>
          <w:u w:color="000000" w:themeColor="text1"/>
        </w:rPr>
        <w:t>article</w:t>
      </w:r>
      <w:r w:rsidR="009A1DFA" w:rsidRPr="00801C42">
        <w:rPr>
          <w:rFonts w:eastAsia="Times New Roman"/>
          <w:color w:val="000000" w:themeColor="text1"/>
          <w:u w:color="000000" w:themeColor="text1"/>
        </w:rPr>
        <w:t xml:space="preserve"> who provides dental therapy pursuant to a written collaborative agreement with a dentist.</w:t>
      </w:r>
    </w:p>
    <w:p w:rsidR="009A1DFA" w:rsidRPr="00801C42" w:rsidRDefault="009A1DFA"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1C42">
        <w:rPr>
          <w:rFonts w:eastAsia="Times New Roman"/>
          <w:color w:val="000000" w:themeColor="text1"/>
          <w:u w:color="000000" w:themeColor="text1"/>
        </w:rPr>
        <w:tab/>
        <w:t>(2)</w:t>
      </w:r>
      <w:r w:rsidRPr="00801C42">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00121660">
        <w:rPr>
          <w:rFonts w:eastAsia="Times New Roman"/>
          <w:color w:val="000000" w:themeColor="text1"/>
          <w:u w:color="000000" w:themeColor="text1"/>
        </w:rPr>
        <w:t>Board</w:t>
      </w:r>
      <w:r w:rsidR="00977724" w:rsidRPr="00977724">
        <w:rPr>
          <w:rFonts w:eastAsia="Times New Roman"/>
          <w:color w:val="000000" w:themeColor="text1"/>
          <w:u w:color="000000" w:themeColor="text1"/>
        </w:rPr>
        <w:t>’</w:t>
      </w:r>
      <w:r w:rsidR="00121660">
        <w:rPr>
          <w:rFonts w:eastAsia="Times New Roman"/>
          <w:color w:val="000000" w:themeColor="text1"/>
          <w:u w:color="000000" w:themeColor="text1"/>
        </w:rPr>
        <w:t xml:space="preserve"> </w:t>
      </w:r>
      <w:r w:rsidRPr="00801C42">
        <w:rPr>
          <w:rFonts w:eastAsia="Times New Roman"/>
          <w:color w:val="000000" w:themeColor="text1"/>
          <w:u w:color="000000" w:themeColor="text1"/>
        </w:rPr>
        <w:t xml:space="preserve">means the </w:t>
      </w:r>
      <w:r w:rsidR="002E7A04">
        <w:rPr>
          <w:rFonts w:eastAsia="Times New Roman"/>
          <w:color w:val="000000" w:themeColor="text1"/>
          <w:u w:color="000000" w:themeColor="text1"/>
        </w:rPr>
        <w:t xml:space="preserve">South Carolina </w:t>
      </w:r>
      <w:r w:rsidR="00121660">
        <w:rPr>
          <w:rFonts w:eastAsia="Times New Roman"/>
          <w:color w:val="000000" w:themeColor="text1"/>
          <w:u w:color="000000" w:themeColor="text1"/>
        </w:rPr>
        <w:t>State Board of Dentistry.</w:t>
      </w:r>
    </w:p>
    <w:p w:rsidR="009A1DFA" w:rsidRPr="00801C42" w:rsidRDefault="00121660"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009A1DFA" w:rsidRPr="00801C42">
        <w:rPr>
          <w:rFonts w:eastAsia="Times New Roman"/>
          <w:color w:val="000000" w:themeColor="text1"/>
          <w:u w:color="000000" w:themeColor="text1"/>
        </w:rPr>
        <w:t>Dental therapy</w:t>
      </w:r>
      <w:r w:rsidR="00977724" w:rsidRPr="00977724">
        <w:rPr>
          <w:rFonts w:eastAsia="Times New Roman"/>
          <w:color w:val="000000" w:themeColor="text1"/>
          <w:u w:color="000000" w:themeColor="text1"/>
        </w:rPr>
        <w:t>’</w:t>
      </w:r>
      <w:r w:rsidR="009A1DFA" w:rsidRPr="00801C42">
        <w:rPr>
          <w:rFonts w:eastAsia="Times New Roman"/>
          <w:color w:val="000000" w:themeColor="text1"/>
          <w:u w:color="000000" w:themeColor="text1"/>
        </w:rPr>
        <w:t xml:space="preserve"> means the servic</w:t>
      </w:r>
      <w:r w:rsidR="00C00178">
        <w:rPr>
          <w:rFonts w:eastAsia="Times New Roman"/>
          <w:color w:val="000000" w:themeColor="text1"/>
          <w:u w:color="000000" w:themeColor="text1"/>
        </w:rPr>
        <w:t>es and procedures specified in S</w:t>
      </w:r>
      <w:r w:rsidR="009A1DFA" w:rsidRPr="00801C42">
        <w:rPr>
          <w:rFonts w:eastAsia="Times New Roman"/>
          <w:color w:val="000000" w:themeColor="text1"/>
          <w:u w:color="000000" w:themeColor="text1"/>
        </w:rPr>
        <w:t>ection 4</w:t>
      </w:r>
      <w:r w:rsidR="00C00178">
        <w:rPr>
          <w:rFonts w:eastAsia="Times New Roman"/>
          <w:color w:val="000000" w:themeColor="text1"/>
          <w:u w:color="000000" w:themeColor="text1"/>
        </w:rPr>
        <w:t>0</w:t>
      </w:r>
      <w:r w:rsidR="00977724">
        <w:rPr>
          <w:rFonts w:eastAsia="Times New Roman"/>
          <w:color w:val="000000" w:themeColor="text1"/>
          <w:u w:color="000000" w:themeColor="text1"/>
        </w:rPr>
        <w:noBreakHyphen/>
      </w:r>
      <w:r w:rsidR="00C00178">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C00178">
        <w:rPr>
          <w:rFonts w:eastAsia="Times New Roman"/>
          <w:color w:val="000000" w:themeColor="text1"/>
          <w:u w:color="000000" w:themeColor="text1"/>
        </w:rPr>
        <w:t>430</w:t>
      </w:r>
      <w:r w:rsidR="009B329A">
        <w:rPr>
          <w:rFonts w:eastAsia="Times New Roman"/>
          <w:color w:val="000000" w:themeColor="text1"/>
          <w:u w:color="000000" w:themeColor="text1"/>
        </w:rPr>
        <w:t>.</w:t>
      </w:r>
    </w:p>
    <w:p w:rsidR="009A1DFA" w:rsidRPr="00801C42" w:rsidRDefault="009A1DFA"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1C42">
        <w:rPr>
          <w:rFonts w:eastAsia="Times New Roman"/>
          <w:color w:val="000000" w:themeColor="text1"/>
          <w:u w:color="000000" w:themeColor="text1"/>
        </w:rPr>
        <w:tab/>
        <w:t>(</w:t>
      </w:r>
      <w:r w:rsidR="00C00178">
        <w:rPr>
          <w:rFonts w:eastAsia="Times New Roman"/>
          <w:color w:val="000000" w:themeColor="text1"/>
          <w:u w:color="000000" w:themeColor="text1"/>
        </w:rPr>
        <w:t>4</w:t>
      </w:r>
      <w:r w:rsidR="00121660">
        <w:rPr>
          <w:rFonts w:eastAsia="Times New Roman"/>
          <w:color w:val="000000" w:themeColor="text1"/>
          <w:u w:color="000000" w:themeColor="text1"/>
        </w:rPr>
        <w:t>)</w:t>
      </w:r>
      <w:r w:rsidR="00121660">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Pr="00801C42">
        <w:rPr>
          <w:rFonts w:eastAsia="Times New Roman"/>
          <w:color w:val="000000" w:themeColor="text1"/>
          <w:u w:color="000000" w:themeColor="text1"/>
        </w:rPr>
        <w:t>Dentist</w:t>
      </w:r>
      <w:r w:rsidR="00977724" w:rsidRPr="00977724">
        <w:rPr>
          <w:rFonts w:eastAsia="Times New Roman"/>
          <w:color w:val="000000" w:themeColor="text1"/>
          <w:u w:color="000000" w:themeColor="text1"/>
        </w:rPr>
        <w:t>’</w:t>
      </w:r>
      <w:r w:rsidRPr="00801C42">
        <w:rPr>
          <w:rFonts w:eastAsia="Times New Roman"/>
          <w:color w:val="000000" w:themeColor="text1"/>
          <w:u w:color="000000" w:themeColor="text1"/>
        </w:rPr>
        <w:t xml:space="preserve"> means a person licensed to practice dentistry or engage in the administration of any dental health program</w:t>
      </w:r>
      <w:r w:rsidR="00121660">
        <w:rPr>
          <w:rFonts w:eastAsia="Times New Roman"/>
          <w:color w:val="000000" w:themeColor="text1"/>
          <w:u w:color="000000" w:themeColor="text1"/>
        </w:rPr>
        <w:t>, pursuant to Section 40</w:t>
      </w:r>
      <w:r w:rsidR="00977724">
        <w:rPr>
          <w:rFonts w:eastAsia="Times New Roman"/>
          <w:color w:val="000000" w:themeColor="text1"/>
          <w:u w:color="000000" w:themeColor="text1"/>
        </w:rPr>
        <w:noBreakHyphen/>
      </w:r>
      <w:r w:rsidR="00121660">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121660">
        <w:rPr>
          <w:rFonts w:eastAsia="Times New Roman"/>
          <w:color w:val="000000" w:themeColor="text1"/>
          <w:u w:color="000000" w:themeColor="text1"/>
        </w:rPr>
        <w:t>70.</w:t>
      </w:r>
    </w:p>
    <w:p w:rsidR="00C00178" w:rsidRDefault="009A1DFA" w:rsidP="00C0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1C42">
        <w:rPr>
          <w:rFonts w:eastAsia="Times New Roman"/>
          <w:color w:val="000000" w:themeColor="text1"/>
          <w:u w:color="000000" w:themeColor="text1"/>
        </w:rPr>
        <w:tab/>
        <w:t>(</w:t>
      </w:r>
      <w:r w:rsidR="00C00178">
        <w:rPr>
          <w:rFonts w:eastAsia="Times New Roman"/>
          <w:color w:val="000000" w:themeColor="text1"/>
          <w:u w:color="000000" w:themeColor="text1"/>
        </w:rPr>
        <w:t>5</w:t>
      </w:r>
      <w:r w:rsidR="00121660">
        <w:rPr>
          <w:rFonts w:eastAsia="Times New Roman"/>
          <w:color w:val="000000" w:themeColor="text1"/>
          <w:u w:color="000000" w:themeColor="text1"/>
        </w:rPr>
        <w:t>)</w:t>
      </w:r>
      <w:r w:rsidR="00121660">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Pr="00801C42">
        <w:rPr>
          <w:rFonts w:eastAsia="Times New Roman"/>
          <w:color w:val="000000" w:themeColor="text1"/>
          <w:u w:color="000000" w:themeColor="text1"/>
        </w:rPr>
        <w:t>Direct supervision</w:t>
      </w:r>
      <w:r w:rsidR="00977724" w:rsidRPr="00977724">
        <w:rPr>
          <w:rFonts w:eastAsia="Times New Roman"/>
          <w:color w:val="000000" w:themeColor="text1"/>
          <w:u w:color="000000" w:themeColor="text1"/>
        </w:rPr>
        <w:t>’</w:t>
      </w:r>
      <w:r w:rsidRPr="00801C42">
        <w:rPr>
          <w:rFonts w:eastAsia="Times New Roman"/>
          <w:color w:val="000000" w:themeColor="text1"/>
          <w:u w:color="000000" w:themeColor="text1"/>
        </w:rPr>
        <w:t xml:space="preserve"> means that a dentist is in the dental office, diagnoses the condition to be treated, authorizes the procedure, and before the dismissal of the patient, evaluates the performance of the </w:t>
      </w:r>
      <w:r w:rsidR="00C00178">
        <w:rPr>
          <w:rFonts w:eastAsia="Times New Roman"/>
          <w:color w:val="000000" w:themeColor="text1"/>
          <w:u w:color="000000" w:themeColor="text1"/>
        </w:rPr>
        <w:t>dental therapist</w:t>
      </w:r>
      <w:r w:rsidRPr="00801C42">
        <w:rPr>
          <w:rFonts w:eastAsia="Times New Roman"/>
          <w:color w:val="000000" w:themeColor="text1"/>
          <w:u w:color="000000" w:themeColor="text1"/>
        </w:rPr>
        <w:t>. This requirement does not mandate that a dentist be present at all times, but he or she must be on the premises involved in supervision and control.</w:t>
      </w:r>
    </w:p>
    <w:p w:rsidR="00EC5C51" w:rsidRPr="00C00178" w:rsidRDefault="00C00178" w:rsidP="00C0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43224">
        <w:rPr>
          <w:rFonts w:eastAsia="Times New Roman"/>
          <w:color w:val="000000"/>
        </w:rPr>
        <w:t>(</w:t>
      </w:r>
      <w:r>
        <w:rPr>
          <w:rFonts w:eastAsia="Times New Roman"/>
          <w:color w:val="000000"/>
        </w:rPr>
        <w:t>6</w:t>
      </w:r>
      <w:r w:rsidR="00443224">
        <w:rPr>
          <w:rFonts w:eastAsia="Times New Roman"/>
          <w:color w:val="000000"/>
        </w:rPr>
        <w:t>)</w:t>
      </w:r>
      <w:r w:rsidR="00443224">
        <w:rPr>
          <w:rFonts w:eastAsia="Times New Roman"/>
          <w:color w:val="000000"/>
        </w:rPr>
        <w:tab/>
      </w:r>
      <w:r w:rsidR="00977724" w:rsidRPr="00977724">
        <w:rPr>
          <w:rFonts w:eastAsia="Times New Roman"/>
          <w:color w:val="000000"/>
        </w:rPr>
        <w:t>‘</w:t>
      </w:r>
      <w:r w:rsidR="00A50E73">
        <w:rPr>
          <w:rFonts w:eastAsia="Times New Roman"/>
          <w:color w:val="000000"/>
        </w:rPr>
        <w:t>General supervision</w:t>
      </w:r>
      <w:r w:rsidR="00977724" w:rsidRPr="00977724">
        <w:rPr>
          <w:rFonts w:eastAsia="Times New Roman"/>
          <w:color w:val="000000"/>
        </w:rPr>
        <w:t>’</w:t>
      </w:r>
      <w:r w:rsidR="00A50E73">
        <w:rPr>
          <w:rFonts w:eastAsia="Times New Roman"/>
          <w:color w:val="000000"/>
        </w:rPr>
        <w:t xml:space="preserve"> means that a licensed dentist or the South Carolina Department of Health and Environmental Control</w:t>
      </w:r>
      <w:r w:rsidR="00977724" w:rsidRPr="00977724">
        <w:rPr>
          <w:rFonts w:eastAsia="Times New Roman"/>
          <w:color w:val="000000"/>
        </w:rPr>
        <w:t>’</w:t>
      </w:r>
      <w:r w:rsidR="00A50E73">
        <w:rPr>
          <w:rFonts w:eastAsia="Times New Roman"/>
          <w:color w:val="000000"/>
        </w:rPr>
        <w:t>s public health dentist has authorized the procedures to be performed but does not require that a dentist be present when</w:t>
      </w:r>
      <w:r w:rsidR="00EC5C51">
        <w:rPr>
          <w:rFonts w:eastAsia="Times New Roman"/>
          <w:color w:val="000000"/>
        </w:rPr>
        <w:t xml:space="preserve"> the procedures are performed.</w:t>
      </w:r>
    </w:p>
    <w:p w:rsidR="00EC5C51" w:rsidRDefault="00EC5C51" w:rsidP="0007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5B3120">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5B3120">
        <w:rPr>
          <w:rFonts w:eastAsia="Times New Roman"/>
          <w:color w:val="000000" w:themeColor="text1"/>
          <w:u w:color="000000" w:themeColor="text1"/>
        </w:rPr>
        <w:t>410.</w:t>
      </w:r>
      <w:r w:rsidRPr="005B3120">
        <w:rPr>
          <w:rFonts w:eastAsia="Times New Roman"/>
          <w:color w:val="000000" w:themeColor="text1"/>
          <w:u w:color="000000" w:themeColor="text1"/>
        </w:rPr>
        <w:tab/>
        <w:t>Nothing in this article prohibits or affects:</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(1)</w:t>
      </w:r>
      <w:r w:rsidRPr="005B3120">
        <w:rPr>
          <w:rFonts w:eastAsia="Times New Roman"/>
          <w:color w:val="000000" w:themeColor="text1"/>
          <w:u w:color="000000" w:themeColor="text1"/>
        </w:rPr>
        <w:tab/>
        <w:t>The practice of dental therapy by a</w:t>
      </w:r>
      <w:r w:rsidR="009B329A">
        <w:rPr>
          <w:rFonts w:eastAsia="Times New Roman"/>
          <w:color w:val="000000" w:themeColor="text1"/>
          <w:u w:color="000000" w:themeColor="text1"/>
        </w:rPr>
        <w:t xml:space="preserve"> licensed dentist</w:t>
      </w:r>
      <w:r w:rsidRPr="005B3120">
        <w:rPr>
          <w:rFonts w:eastAsia="Times New Roman"/>
          <w:color w:val="000000" w:themeColor="text1"/>
          <w:u w:color="000000" w:themeColor="text1"/>
        </w:rPr>
        <w:t xml:space="preserve"> performing services within his</w:t>
      </w:r>
      <w:r w:rsidR="00121660">
        <w:rPr>
          <w:rFonts w:eastAsia="Times New Roman"/>
          <w:color w:val="000000" w:themeColor="text1"/>
          <w:u w:color="000000" w:themeColor="text1"/>
        </w:rPr>
        <w:t xml:space="preserve"> scope of practice;</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(2)</w:t>
      </w:r>
      <w:r w:rsidRPr="005B3120">
        <w:rPr>
          <w:rFonts w:eastAsia="Times New Roman"/>
          <w:color w:val="000000" w:themeColor="text1"/>
          <w:u w:color="000000" w:themeColor="text1"/>
        </w:rPr>
        <w:tab/>
        <w:t>The practice of dental therapy in the discharge of official duties on behalf of the United States government, including, but not limited to, the armed forces, coast guard, public health service, veterans</w:t>
      </w:r>
      <w:r w:rsidR="00977724" w:rsidRPr="00977724">
        <w:rPr>
          <w:rFonts w:eastAsia="Times New Roman"/>
          <w:color w:val="000000" w:themeColor="text1"/>
          <w:u w:color="000000" w:themeColor="text1"/>
        </w:rPr>
        <w:t>’</w:t>
      </w:r>
      <w:r w:rsidRPr="005B3120">
        <w:rPr>
          <w:rFonts w:eastAsia="Times New Roman"/>
          <w:color w:val="000000" w:themeColor="text1"/>
          <w:u w:color="000000" w:themeColor="text1"/>
        </w:rPr>
        <w:t xml:space="preserve"> bureau, or bureau of Indi</w:t>
      </w:r>
      <w:r w:rsidR="00121660">
        <w:rPr>
          <w:rFonts w:eastAsia="Times New Roman"/>
          <w:color w:val="000000" w:themeColor="text1"/>
          <w:u w:color="000000" w:themeColor="text1"/>
        </w:rPr>
        <w:t>an affairs;</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(3)</w:t>
      </w:r>
      <w:r w:rsidRPr="005B3120">
        <w:rPr>
          <w:rFonts w:eastAsia="Times New Roman"/>
          <w:color w:val="000000" w:themeColor="text1"/>
          <w:u w:color="000000" w:themeColor="text1"/>
        </w:rPr>
        <w:tab/>
        <w:t>The practice of dental therapy pursuant to an education program described in this article; or</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(4)</w:t>
      </w:r>
      <w:r w:rsidRPr="005B3120">
        <w:rPr>
          <w:rFonts w:eastAsia="Times New Roman"/>
          <w:color w:val="000000" w:themeColor="text1"/>
          <w:u w:color="000000" w:themeColor="text1"/>
        </w:rPr>
        <w:tab/>
        <w:t>The practice of dental therapy under the supervision of a dentist necessary to meet the clinical experience or apprentice re</w:t>
      </w:r>
      <w:r w:rsidR="009B329A">
        <w:rPr>
          <w:rFonts w:eastAsia="Times New Roman"/>
          <w:color w:val="000000" w:themeColor="text1"/>
          <w:u w:color="000000" w:themeColor="text1"/>
        </w:rPr>
        <w:t>quirements of Section 40</w:t>
      </w:r>
      <w:r w:rsidR="00977724">
        <w:rPr>
          <w:rFonts w:eastAsia="Times New Roman"/>
          <w:color w:val="000000" w:themeColor="text1"/>
          <w:u w:color="000000" w:themeColor="text1"/>
        </w:rPr>
        <w:noBreakHyphen/>
      </w:r>
      <w:r w:rsidR="009B329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9B329A">
        <w:rPr>
          <w:rFonts w:eastAsia="Times New Roman"/>
          <w:color w:val="000000" w:themeColor="text1"/>
          <w:u w:color="000000" w:themeColor="text1"/>
        </w:rPr>
        <w:t>460</w:t>
      </w:r>
      <w:r w:rsidRPr="005B3120">
        <w:rPr>
          <w:rFonts w:eastAsia="Times New Roman"/>
          <w:color w:val="000000" w:themeColor="text1"/>
          <w:u w:color="000000" w:themeColor="text1"/>
        </w:rPr>
        <w:t>.</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5B3120">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5B3120">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5B3120">
        <w:rPr>
          <w:rFonts w:eastAsia="Times New Roman"/>
          <w:color w:val="000000" w:themeColor="text1"/>
          <w:u w:color="000000" w:themeColor="text1"/>
        </w:rPr>
        <w:t>420.</w:t>
      </w:r>
      <w:r w:rsidRPr="005B3120">
        <w:rPr>
          <w:rFonts w:eastAsia="Times New Roman"/>
          <w:color w:val="000000" w:themeColor="text1"/>
          <w:u w:color="000000" w:themeColor="text1"/>
        </w:rPr>
        <w:tab/>
      </w:r>
      <w:r w:rsidRPr="005B3120">
        <w:rPr>
          <w:rFonts w:eastAsia="Times New Roman"/>
          <w:bCs/>
          <w:color w:val="000000" w:themeColor="text1"/>
          <w:u w:color="000000" w:themeColor="text1"/>
        </w:rPr>
        <w:t>No person shall practice dental therapy or represent himself as a dental therapist without being licensed under this</w:t>
      </w:r>
      <w:r w:rsidR="009B329A">
        <w:rPr>
          <w:rFonts w:eastAsia="Times New Roman"/>
          <w:bCs/>
          <w:color w:val="000000" w:themeColor="text1"/>
          <w:u w:color="000000" w:themeColor="text1"/>
        </w:rPr>
        <w:t xml:space="preserve"> article</w:t>
      </w:r>
      <w:r w:rsidR="00121660">
        <w:rPr>
          <w:rFonts w:eastAsia="Times New Roman"/>
          <w:bCs/>
          <w:color w:val="000000" w:themeColor="text1"/>
          <w:u w:color="000000" w:themeColor="text1"/>
        </w:rPr>
        <w:t>.</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C46D77">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C46D77">
        <w:rPr>
          <w:rFonts w:eastAsia="Times New Roman"/>
          <w:color w:val="000000" w:themeColor="text1"/>
          <w:u w:color="000000" w:themeColor="text1"/>
        </w:rPr>
        <w:t>430.</w:t>
      </w:r>
      <w:r w:rsidRPr="00C46D77">
        <w:rPr>
          <w:rFonts w:eastAsia="Times New Roman"/>
          <w:color w:val="000000" w:themeColor="text1"/>
          <w:u w:color="000000" w:themeColor="text1"/>
        </w:rPr>
        <w:tab/>
        <w:t>(1)</w:t>
      </w:r>
      <w:r w:rsidRPr="00C46D77">
        <w:rPr>
          <w:rFonts w:eastAsia="Times New Roman"/>
          <w:color w:val="000000" w:themeColor="text1"/>
          <w:u w:color="000000" w:themeColor="text1"/>
        </w:rPr>
        <w:tab/>
        <w:t>Subject to the limitations in this section, a dental therapist may provide the fol</w:t>
      </w:r>
      <w:r w:rsidR="00801F0D">
        <w:rPr>
          <w:rFonts w:eastAsia="Times New Roman"/>
          <w:color w:val="000000" w:themeColor="text1"/>
          <w:u w:color="000000" w:themeColor="text1"/>
        </w:rPr>
        <w:t>lowing services and procedures</w:t>
      </w:r>
      <w:r w:rsidR="00121660">
        <w:rPr>
          <w:rFonts w:eastAsia="Times New Roman"/>
          <w:color w:val="000000" w:themeColor="text1"/>
          <w:u w:color="000000" w:themeColor="text1"/>
        </w:rPr>
        <w:t>:</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(a)</w:t>
      </w:r>
      <w:r w:rsidRPr="00C46D77">
        <w:rPr>
          <w:rFonts w:eastAsia="Times New Roman"/>
          <w:color w:val="000000" w:themeColor="text1"/>
          <w:u w:color="000000" w:themeColor="text1"/>
        </w:rPr>
        <w:tab/>
        <w:t>oral health instruction and disease prevention education, including nutritional c</w:t>
      </w:r>
      <w:r w:rsidR="00121660">
        <w:rPr>
          <w:rFonts w:eastAsia="Times New Roman"/>
          <w:color w:val="000000" w:themeColor="text1"/>
          <w:u w:color="000000" w:themeColor="text1"/>
        </w:rPr>
        <w:t>ounseling and dietary analysis;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(b)</w:t>
      </w:r>
      <w:r w:rsidRPr="00C46D77">
        <w:rPr>
          <w:rFonts w:eastAsia="Times New Roman"/>
          <w:color w:val="000000" w:themeColor="text1"/>
          <w:u w:color="000000" w:themeColor="text1"/>
        </w:rPr>
        <w:tab/>
        <w:t>preliminary charting of the oral cavity;</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(c)</w:t>
      </w:r>
      <w:r w:rsidRPr="00C46D77">
        <w:rPr>
          <w:rFonts w:eastAsia="Times New Roman"/>
          <w:color w:val="000000" w:themeColor="text1"/>
          <w:u w:color="000000" w:themeColor="text1"/>
        </w:rPr>
        <w:tab/>
        <w:t>making radiographs;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(d)</w:t>
      </w:r>
      <w:r w:rsidRPr="00C46D77">
        <w:rPr>
          <w:rFonts w:eastAsia="Times New Roman"/>
          <w:color w:val="000000" w:themeColor="text1"/>
          <w:u w:color="000000" w:themeColor="text1"/>
        </w:rPr>
        <w:tab/>
        <w:t>mechanical polishing;</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(e)</w:t>
      </w:r>
      <w:r w:rsidRPr="00C46D77">
        <w:rPr>
          <w:rFonts w:eastAsia="Times New Roman"/>
          <w:color w:val="000000" w:themeColor="text1"/>
          <w:u w:color="000000" w:themeColor="text1"/>
        </w:rPr>
        <w:tab/>
        <w:t>application of topical preventative or prophylactic agents, including fluoride varnishes and pit and fissure sealants;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(f)</w:t>
      </w:r>
      <w:r w:rsidRPr="00C46D77">
        <w:rPr>
          <w:rFonts w:eastAsia="Times New Roman"/>
          <w:color w:val="000000" w:themeColor="text1"/>
          <w:u w:color="000000" w:themeColor="text1"/>
        </w:rPr>
        <w:tab/>
        <w:t>pulp vitality testing;</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(g)</w:t>
      </w:r>
      <w:r w:rsidRPr="00C46D77">
        <w:rPr>
          <w:rFonts w:eastAsia="Times New Roman"/>
          <w:color w:val="000000" w:themeColor="text1"/>
          <w:u w:color="000000" w:themeColor="text1"/>
        </w:rPr>
        <w:tab/>
        <w:t>application of desensitizing medication or resin;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(h)</w:t>
      </w:r>
      <w:r w:rsidRPr="00C46D77">
        <w:rPr>
          <w:rFonts w:eastAsia="Times New Roman"/>
          <w:color w:val="000000" w:themeColor="text1"/>
          <w:u w:color="000000" w:themeColor="text1"/>
        </w:rPr>
        <w:tab/>
        <w:t>fabrication of athletic mouth guards;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(i)</w:t>
      </w:r>
      <w:r w:rsidRPr="00C46D77">
        <w:rPr>
          <w:rFonts w:eastAsia="Times New Roman"/>
          <w:color w:val="000000" w:themeColor="text1"/>
          <w:u w:color="000000" w:themeColor="text1"/>
        </w:rPr>
        <w:tab/>
      </w:r>
      <w:r w:rsidR="00121660">
        <w:rPr>
          <w:rFonts w:eastAsia="Times New Roman"/>
          <w:color w:val="000000" w:themeColor="text1"/>
          <w:u w:color="000000" w:themeColor="text1"/>
        </w:rPr>
        <w:tab/>
      </w:r>
      <w:r w:rsidRPr="00C46D77">
        <w:rPr>
          <w:rFonts w:eastAsia="Times New Roman"/>
          <w:color w:val="000000" w:themeColor="text1"/>
          <w:u w:color="000000" w:themeColor="text1"/>
        </w:rPr>
        <w:t>placement of temporary restorations;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(j)</w:t>
      </w:r>
      <w:r w:rsidRPr="00C46D77">
        <w:rPr>
          <w:rFonts w:eastAsia="Times New Roman"/>
          <w:color w:val="000000" w:themeColor="text1"/>
          <w:u w:color="000000" w:themeColor="text1"/>
        </w:rPr>
        <w:tab/>
      </w:r>
      <w:r w:rsidR="00121660">
        <w:rPr>
          <w:rFonts w:eastAsia="Times New Roman"/>
          <w:color w:val="000000" w:themeColor="text1"/>
          <w:u w:color="000000" w:themeColor="text1"/>
        </w:rPr>
        <w:tab/>
      </w:r>
      <w:r w:rsidRPr="00C46D77">
        <w:rPr>
          <w:rFonts w:eastAsia="Times New Roman"/>
          <w:color w:val="000000" w:themeColor="text1"/>
          <w:u w:color="000000" w:themeColor="text1"/>
        </w:rPr>
        <w:t>fabrication of soft occlusal guards;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(k)</w:t>
      </w:r>
      <w:r w:rsidRPr="00C46D77">
        <w:rPr>
          <w:rFonts w:eastAsia="Times New Roman"/>
          <w:color w:val="000000" w:themeColor="text1"/>
          <w:u w:color="000000" w:themeColor="text1"/>
        </w:rPr>
        <w:tab/>
        <w:t>tissue conditioning and soft reline;</w:t>
      </w:r>
    </w:p>
    <w:p w:rsidR="00566A48" w:rsidRPr="00C46D77" w:rsidRDefault="007B0C3D"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(l)</w:t>
      </w:r>
      <w:r>
        <w:rPr>
          <w:rFonts w:eastAsia="Times New Roman"/>
          <w:color w:val="000000" w:themeColor="text1"/>
          <w:u w:color="000000" w:themeColor="text1"/>
        </w:rPr>
        <w:tab/>
      </w:r>
      <w:r w:rsidR="00121660">
        <w:rPr>
          <w:rFonts w:eastAsia="Times New Roman"/>
          <w:color w:val="000000" w:themeColor="text1"/>
          <w:u w:color="000000" w:themeColor="text1"/>
        </w:rPr>
        <w:tab/>
      </w:r>
      <w:r w:rsidR="00566A48" w:rsidRPr="00C46D77">
        <w:rPr>
          <w:rFonts w:eastAsia="Times New Roman"/>
          <w:color w:val="000000" w:themeColor="text1"/>
          <w:u w:color="000000" w:themeColor="text1"/>
        </w:rPr>
        <w:t>atraumatic restorative therapy;</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(m)</w:t>
      </w:r>
      <w:r w:rsidRPr="00C46D77">
        <w:rPr>
          <w:rFonts w:eastAsia="Times New Roman"/>
          <w:color w:val="000000" w:themeColor="text1"/>
          <w:u w:color="000000" w:themeColor="text1"/>
        </w:rPr>
        <w:tab/>
        <w:t>dressing changes;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(n)</w:t>
      </w:r>
      <w:r w:rsidRPr="00C46D77">
        <w:rPr>
          <w:rFonts w:eastAsia="Times New Roman"/>
          <w:color w:val="000000" w:themeColor="text1"/>
          <w:u w:color="000000" w:themeColor="text1"/>
        </w:rPr>
        <w:tab/>
        <w:t>tooth reimplantation;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(o)</w:t>
      </w:r>
      <w:r w:rsidRPr="00C46D77">
        <w:rPr>
          <w:rFonts w:eastAsia="Times New Roman"/>
          <w:color w:val="000000" w:themeColor="text1"/>
          <w:u w:color="000000" w:themeColor="text1"/>
        </w:rPr>
        <w:tab/>
        <w:t>administration of local anesthetic;</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(p)</w:t>
      </w:r>
      <w:r w:rsidRPr="00C46D77">
        <w:rPr>
          <w:rFonts w:eastAsia="Times New Roman"/>
          <w:color w:val="000000" w:themeColor="text1"/>
          <w:u w:color="000000" w:themeColor="text1"/>
        </w:rPr>
        <w:tab/>
        <w:t>administration of nitrous oxide</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(q)</w:t>
      </w:r>
      <w:r w:rsidRPr="00C46D77">
        <w:rPr>
          <w:rFonts w:eastAsia="Times New Roman"/>
          <w:color w:val="000000" w:themeColor="text1"/>
          <w:u w:color="000000" w:themeColor="text1"/>
        </w:rPr>
        <w:tab/>
        <w:t>emergency palliative treatment of dental pain;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(r)</w:t>
      </w:r>
      <w:r w:rsidRPr="00C46D77">
        <w:rPr>
          <w:rFonts w:eastAsia="Times New Roman"/>
          <w:color w:val="000000" w:themeColor="text1"/>
          <w:u w:color="000000" w:themeColor="text1"/>
        </w:rPr>
        <w:tab/>
        <w:t>the placement and removal of space maintainers;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(s)</w:t>
      </w:r>
      <w:r w:rsidRPr="00C46D77">
        <w:rPr>
          <w:rFonts w:eastAsia="Times New Roman"/>
          <w:color w:val="000000" w:themeColor="text1"/>
          <w:u w:color="000000" w:themeColor="text1"/>
        </w:rPr>
        <w:tab/>
        <w:t>cavity preparation;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(t)</w:t>
      </w:r>
      <w:r w:rsidR="00121660">
        <w:rPr>
          <w:rFonts w:eastAsia="Times New Roman"/>
          <w:color w:val="000000" w:themeColor="text1"/>
          <w:u w:color="000000" w:themeColor="text1"/>
        </w:rPr>
        <w:tab/>
      </w:r>
      <w:r w:rsidRPr="00C46D77">
        <w:rPr>
          <w:rFonts w:eastAsia="Times New Roman"/>
          <w:color w:val="000000" w:themeColor="text1"/>
          <w:u w:color="000000" w:themeColor="text1"/>
        </w:rPr>
        <w:tab/>
        <w:t>restoration of primary and permanent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(u)</w:t>
      </w:r>
      <w:r w:rsidRPr="00C46D77">
        <w:rPr>
          <w:rFonts w:eastAsia="Times New Roman"/>
          <w:color w:val="000000" w:themeColor="text1"/>
          <w:u w:color="000000" w:themeColor="text1"/>
        </w:rPr>
        <w:tab/>
        <w:t>placement of temporary crowns;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(v)</w:t>
      </w:r>
      <w:r w:rsidRPr="00C46D77">
        <w:rPr>
          <w:rFonts w:eastAsia="Times New Roman"/>
          <w:color w:val="000000" w:themeColor="text1"/>
          <w:u w:color="000000" w:themeColor="text1"/>
        </w:rPr>
        <w:tab/>
        <w:t>preparation and placement of preformed crowns;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(w)</w:t>
      </w:r>
      <w:r w:rsidRPr="00C46D77">
        <w:rPr>
          <w:rFonts w:eastAsia="Times New Roman"/>
          <w:color w:val="000000" w:themeColor="text1"/>
          <w:u w:color="000000" w:themeColor="text1"/>
        </w:rPr>
        <w:tab/>
        <w:t>pulpotomies on primary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(x)</w:t>
      </w:r>
      <w:r w:rsidRPr="00C46D77">
        <w:rPr>
          <w:rFonts w:eastAsia="Times New Roman"/>
          <w:color w:val="000000" w:themeColor="text1"/>
          <w:u w:color="000000" w:themeColor="text1"/>
        </w:rPr>
        <w:tab/>
        <w:t>indirect and direct pulp capping on primary and permanent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(y)</w:t>
      </w:r>
      <w:r w:rsidRPr="00C46D77">
        <w:rPr>
          <w:rFonts w:eastAsia="Times New Roman"/>
          <w:color w:val="000000" w:themeColor="text1"/>
          <w:u w:color="000000" w:themeColor="text1"/>
        </w:rPr>
        <w:tab/>
        <w:t>stabilization of reimplanted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(z)</w:t>
      </w:r>
      <w:r w:rsidRPr="00C46D77">
        <w:rPr>
          <w:rFonts w:eastAsia="Times New Roman"/>
          <w:color w:val="000000" w:themeColor="text1"/>
          <w:u w:color="000000" w:themeColor="text1"/>
        </w:rPr>
        <w:tab/>
        <w:t>extractions of primary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(aa)</w:t>
      </w:r>
      <w:r w:rsidRPr="00C46D77">
        <w:rPr>
          <w:rFonts w:eastAsia="Times New Roman"/>
          <w:color w:val="000000" w:themeColor="text1"/>
          <w:u w:color="000000" w:themeColor="text1"/>
        </w:rPr>
        <w:tab/>
        <w:t>suture removal;</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(bb)</w:t>
      </w:r>
      <w:r w:rsidRPr="00C46D77">
        <w:rPr>
          <w:rFonts w:eastAsia="Times New Roman"/>
          <w:color w:val="000000" w:themeColor="text1"/>
          <w:u w:color="000000" w:themeColor="text1"/>
        </w:rPr>
        <w:tab/>
        <w:t>brush biopsies;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(cc)</w:t>
      </w:r>
      <w:r w:rsidRPr="00C46D77">
        <w:rPr>
          <w:rFonts w:eastAsia="Times New Roman"/>
          <w:color w:val="000000" w:themeColor="text1"/>
          <w:u w:color="000000" w:themeColor="text1"/>
        </w:rPr>
        <w:tab/>
        <w:t>repair of defective prosthetic devices;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(dd)</w:t>
      </w:r>
      <w:r w:rsidRPr="00C46D77">
        <w:rPr>
          <w:rFonts w:eastAsia="Times New Roman"/>
          <w:color w:val="000000" w:themeColor="text1"/>
          <w:u w:color="000000" w:themeColor="text1"/>
        </w:rPr>
        <w:tab/>
        <w:t>recementing of permanent crowns;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(ee)</w:t>
      </w:r>
      <w:r w:rsidRPr="00C46D77">
        <w:rPr>
          <w:rFonts w:eastAsia="Times New Roman"/>
          <w:color w:val="000000" w:themeColor="text1"/>
          <w:u w:color="000000" w:themeColor="text1"/>
        </w:rPr>
        <w:tab/>
        <w:t>oral evaluation and assessment of dental disease and the formulation of an individualized treatment plan;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(ff)</w:t>
      </w:r>
      <w:r w:rsidRPr="00C46D77">
        <w:rPr>
          <w:rFonts w:eastAsia="Times New Roman"/>
          <w:color w:val="000000" w:themeColor="text1"/>
          <w:u w:color="000000" w:themeColor="text1"/>
        </w:rPr>
        <w:tab/>
        <w:t>the supervision of expanded duty dental as</w:t>
      </w:r>
      <w:r w:rsidR="00121660">
        <w:rPr>
          <w:rFonts w:eastAsia="Times New Roman"/>
          <w:color w:val="000000" w:themeColor="text1"/>
          <w:u w:color="000000" w:themeColor="text1"/>
        </w:rPr>
        <w:t>sistants and dental assistants;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(gg)</w:t>
      </w:r>
      <w:r w:rsidRPr="00C46D77">
        <w:rPr>
          <w:rFonts w:eastAsia="Times New Roman"/>
          <w:color w:val="000000" w:themeColor="text1"/>
          <w:u w:color="000000" w:themeColor="text1"/>
        </w:rPr>
        <w:tab/>
        <w:t>nonsurgical extractions of periodontally diseased permanent teeth with tooth mobility of plus three to plus four if the teeth are not unerupted, are not impacted, are not fractured, and do not need to be sectioned for removal; and</w:t>
      </w:r>
    </w:p>
    <w:p w:rsidR="00566A48" w:rsidRPr="00C46D77" w:rsidRDefault="00121660"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(hh)</w:t>
      </w:r>
      <w:r>
        <w:rPr>
          <w:rFonts w:eastAsia="Times New Roman"/>
          <w:color w:val="000000" w:themeColor="text1"/>
          <w:u w:color="000000" w:themeColor="text1"/>
        </w:rPr>
        <w:tab/>
      </w:r>
      <w:r w:rsidR="00566A48" w:rsidRPr="00C46D77">
        <w:rPr>
          <w:rFonts w:eastAsia="Times New Roman"/>
          <w:color w:val="000000" w:themeColor="text1"/>
          <w:u w:color="000000" w:themeColor="text1"/>
        </w:rPr>
        <w:t>the dispensation and administration of the following drugs: analgesics, anti</w:t>
      </w:r>
      <w:r w:rsidR="00977724">
        <w:rPr>
          <w:rFonts w:eastAsia="Times New Roman"/>
          <w:color w:val="000000" w:themeColor="text1"/>
          <w:u w:color="000000" w:themeColor="text1"/>
        </w:rPr>
        <w:noBreakHyphen/>
      </w:r>
      <w:r w:rsidR="00566A48" w:rsidRPr="00C46D77">
        <w:rPr>
          <w:rFonts w:eastAsia="Times New Roman"/>
          <w:color w:val="000000" w:themeColor="text1"/>
          <w:u w:color="000000" w:themeColor="text1"/>
        </w:rPr>
        <w:t>inflammatories, preventive medicaments, and antibiotics.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(ii)</w:t>
      </w:r>
      <w:r w:rsidRPr="00C46D77">
        <w:rPr>
          <w:rFonts w:eastAsia="Times New Roman"/>
          <w:color w:val="000000" w:themeColor="text1"/>
          <w:u w:color="000000" w:themeColor="text1"/>
        </w:rPr>
        <w:tab/>
        <w:t>any services and procedures within the scope of practice of a licensed dental hygienist under Section 40</w:t>
      </w:r>
      <w:r w:rsidR="00977724">
        <w:rPr>
          <w:rFonts w:eastAsia="Times New Roman"/>
          <w:color w:val="000000" w:themeColor="text1"/>
          <w:u w:color="000000" w:themeColor="text1"/>
        </w:rPr>
        <w:noBreakHyphen/>
      </w:r>
      <w:r w:rsidRPr="00C46D77">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C46D77">
        <w:rPr>
          <w:rFonts w:eastAsia="Times New Roman"/>
          <w:color w:val="000000" w:themeColor="text1"/>
          <w:u w:color="000000" w:themeColor="text1"/>
        </w:rPr>
        <w:t>80.</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t>(2)</w:t>
      </w:r>
      <w:r w:rsidRPr="00C46D77">
        <w:rPr>
          <w:rFonts w:eastAsia="Times New Roman"/>
          <w:color w:val="000000" w:themeColor="text1"/>
          <w:u w:color="000000" w:themeColor="text1"/>
        </w:rPr>
        <w:tab/>
        <w:t>A dental therapist is an agent of his collaborating dentist in the performance of all practice related activities including, but not limited to, the ordering of diagnostic, therapeutic, and other dental services.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t>(3)</w:t>
      </w:r>
      <w:r w:rsidRPr="00C46D77">
        <w:rPr>
          <w:rFonts w:eastAsia="Times New Roman"/>
          <w:color w:val="000000" w:themeColor="text1"/>
          <w:u w:color="000000" w:themeColor="text1"/>
        </w:rPr>
        <w:tab/>
        <w:t>A dental therapist may supervise no more than a total of four expanded duty dental assistants and dental assistants in any one practice setting. A dental therapist may not supervise an expanded duty dental assistant or dental assistant with respect to tasks that the dental therapist is not authorized to perform.</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1F0D" w:rsidRDefault="00566A48" w:rsidP="0080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00801F0D">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00801F0D">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801F0D">
        <w:rPr>
          <w:rFonts w:eastAsia="Times New Roman"/>
          <w:color w:val="000000" w:themeColor="text1"/>
          <w:u w:color="000000" w:themeColor="text1"/>
        </w:rPr>
        <w:t>435.</w:t>
      </w:r>
      <w:r w:rsidR="00801F0D">
        <w:rPr>
          <w:rFonts w:eastAsia="Times New Roman"/>
          <w:color w:val="000000" w:themeColor="text1"/>
          <w:u w:color="000000" w:themeColor="text1"/>
        </w:rPr>
        <w:tab/>
      </w:r>
      <w:r w:rsidR="00801F0D" w:rsidRPr="00801F0D">
        <w:rPr>
          <w:rFonts w:eastAsia="Times New Roman"/>
          <w:color w:val="000000" w:themeColor="text1"/>
          <w:u w:color="000000" w:themeColor="text1"/>
        </w:rPr>
        <w:t>U</w:t>
      </w:r>
      <w:r w:rsidR="0038784D">
        <w:rPr>
          <w:rFonts w:eastAsia="Times New Roman"/>
          <w:color w:val="000000" w:themeColor="text1"/>
          <w:u w:color="000000" w:themeColor="text1"/>
        </w:rPr>
        <w:t>pon completion of five hundred</w:t>
      </w:r>
      <w:r w:rsidR="00801F0D" w:rsidRPr="00801F0D">
        <w:rPr>
          <w:rFonts w:eastAsia="Times New Roman"/>
          <w:color w:val="000000" w:themeColor="text1"/>
          <w:u w:color="000000" w:themeColor="text1"/>
        </w:rPr>
        <w:t xml:space="preserve"> hours of supervised clinical practice under Section 40</w:t>
      </w:r>
      <w:r w:rsidR="00801F0D">
        <w:rPr>
          <w:rFonts w:eastAsia="Times New Roman"/>
          <w:color w:val="000000" w:themeColor="text1"/>
          <w:u w:color="000000" w:themeColor="text1"/>
        </w:rPr>
        <w:t>–</w:t>
      </w:r>
      <w:r w:rsidR="00801F0D" w:rsidRPr="00801F0D">
        <w:rPr>
          <w:rFonts w:eastAsia="Times New Roman"/>
          <w:color w:val="000000" w:themeColor="text1"/>
          <w:u w:color="000000" w:themeColor="text1"/>
        </w:rPr>
        <w:t>15</w:t>
      </w:r>
      <w:r w:rsidR="00801F0D">
        <w:rPr>
          <w:rFonts w:eastAsia="Times New Roman"/>
          <w:color w:val="000000" w:themeColor="text1"/>
          <w:u w:color="000000" w:themeColor="text1"/>
        </w:rPr>
        <w:t>–</w:t>
      </w:r>
      <w:r w:rsidR="00801F0D" w:rsidRPr="00801F0D">
        <w:rPr>
          <w:rFonts w:eastAsia="Times New Roman"/>
          <w:color w:val="000000" w:themeColor="text1"/>
          <w:u w:color="000000" w:themeColor="text1"/>
        </w:rPr>
        <w:t>460</w:t>
      </w:r>
      <w:r w:rsidR="007B0C3D">
        <w:rPr>
          <w:rFonts w:eastAsia="Times New Roman"/>
          <w:color w:val="000000" w:themeColor="text1"/>
          <w:u w:color="000000" w:themeColor="text1"/>
        </w:rPr>
        <w:t>,</w:t>
      </w:r>
      <w:r w:rsidR="00801F0D">
        <w:rPr>
          <w:rFonts w:eastAsia="Times New Roman"/>
          <w:color w:val="000000" w:themeColor="text1"/>
          <w:u w:color="000000" w:themeColor="text1"/>
        </w:rPr>
        <w:t xml:space="preserve"> </w:t>
      </w:r>
      <w:r w:rsidR="00801F0D" w:rsidRPr="00801F0D">
        <w:rPr>
          <w:rFonts w:eastAsia="Times New Roman"/>
          <w:color w:val="000000" w:themeColor="text1"/>
          <w:u w:color="000000" w:themeColor="text1"/>
        </w:rPr>
        <w:t xml:space="preserve">a dental therapist may provide services within the scope of </w:t>
      </w:r>
      <w:r w:rsidR="00801F0D">
        <w:rPr>
          <w:rFonts w:eastAsia="Times New Roman"/>
          <w:color w:val="000000" w:themeColor="text1"/>
          <w:u w:color="000000" w:themeColor="text1"/>
        </w:rPr>
        <w:t>practice provided in Section 40–</w:t>
      </w:r>
      <w:r w:rsidR="00801F0D" w:rsidRPr="00801F0D">
        <w:rPr>
          <w:rFonts w:eastAsia="Times New Roman"/>
          <w:color w:val="000000" w:themeColor="text1"/>
          <w:u w:color="000000" w:themeColor="text1"/>
        </w:rPr>
        <w:t>15</w:t>
      </w:r>
      <w:r w:rsidR="00801F0D">
        <w:rPr>
          <w:rFonts w:eastAsia="Times New Roman"/>
          <w:color w:val="000000" w:themeColor="text1"/>
          <w:u w:color="000000" w:themeColor="text1"/>
        </w:rPr>
        <w:t>–</w:t>
      </w:r>
      <w:r w:rsidR="00801F0D" w:rsidRPr="00801F0D">
        <w:rPr>
          <w:rFonts w:eastAsia="Times New Roman"/>
          <w:color w:val="000000" w:themeColor="text1"/>
          <w:u w:color="000000" w:themeColor="text1"/>
        </w:rPr>
        <w:t>430 and under the general supervision of a dentist in the following health settings: a hospital; a clinic; a health center reimbursed as a federally qualified health center as defined in 42 United States Code, Section 1395x(aa)(4) (1993) or that has been determined by the federal Department of Health and Human Services, Centers for Medicare and Medicaid Services to meet the requirements for funding under Section 330 of the Public Health Service Act, 42 United</w:t>
      </w:r>
      <w:r w:rsidR="00801F0D">
        <w:rPr>
          <w:rFonts w:eastAsia="Times New Roman"/>
          <w:color w:val="000000" w:themeColor="text1"/>
          <w:u w:color="000000" w:themeColor="text1"/>
        </w:rPr>
        <w:t xml:space="preserve"> </w:t>
      </w:r>
      <w:r w:rsidR="00801F0D" w:rsidRPr="00801F0D">
        <w:rPr>
          <w:rFonts w:eastAsia="Times New Roman"/>
          <w:color w:val="000000" w:themeColor="text1"/>
          <w:u w:color="000000" w:themeColor="text1"/>
        </w:rPr>
        <w:t>States Code, Section 254(b); a federally qualified health center licensed in this State; a public health setting that serves underserved populations as recognized by the federal Department of Health and Human Services; a setting in a county designated as a dental shortage area by the federal Department of Health and Human Services; or a private dental practice that serves a population that is at least 25% patients covered by the South Carolina Healthy Connections program under Title 44 or underserved adults.</w:t>
      </w:r>
    </w:p>
    <w:p w:rsidR="00801F0D" w:rsidRDefault="00801F0D"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Pr="00363FB8" w:rsidRDefault="00801F0D"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566A48" w:rsidRPr="00363FB8">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00566A48" w:rsidRPr="00363FB8">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566A48" w:rsidRPr="00363FB8">
        <w:rPr>
          <w:rFonts w:eastAsia="Times New Roman"/>
          <w:color w:val="000000" w:themeColor="text1"/>
          <w:u w:color="000000" w:themeColor="text1"/>
        </w:rPr>
        <w:t>440.</w:t>
      </w:r>
      <w:r w:rsidR="00566A48" w:rsidRPr="00363FB8">
        <w:rPr>
          <w:rFonts w:eastAsia="Times New Roman"/>
          <w:color w:val="000000" w:themeColor="text1"/>
          <w:u w:color="000000" w:themeColor="text1"/>
        </w:rPr>
        <w:tab/>
        <w:t>(A)</w:t>
      </w:r>
      <w:r w:rsidR="00566A48" w:rsidRPr="00363FB8">
        <w:rPr>
          <w:rFonts w:eastAsia="Times New Roman"/>
          <w:color w:val="000000" w:themeColor="text1"/>
          <w:u w:color="000000" w:themeColor="text1"/>
        </w:rPr>
        <w:tab/>
        <w:t xml:space="preserve">A dental therapist may only practice dental therapy pursuant to a written collaborative agreement with a </w:t>
      </w:r>
      <w:r w:rsidR="00256099">
        <w:rPr>
          <w:rFonts w:eastAsia="Times New Roman"/>
          <w:color w:val="000000" w:themeColor="text1"/>
          <w:u w:color="000000" w:themeColor="text1"/>
        </w:rPr>
        <w:t xml:space="preserve">licensed </w:t>
      </w:r>
      <w:r w:rsidR="00566A48" w:rsidRPr="00363FB8">
        <w:rPr>
          <w:rFonts w:eastAsia="Times New Roman"/>
          <w:color w:val="000000" w:themeColor="text1"/>
          <w:u w:color="000000" w:themeColor="text1"/>
        </w:rPr>
        <w:t>dentist. The agreement must, at a minimum, contain the following elements:</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(1)</w:t>
      </w:r>
      <w:r w:rsidRPr="00363FB8">
        <w:rPr>
          <w:rFonts w:eastAsia="Times New Roman"/>
          <w:color w:val="000000" w:themeColor="text1"/>
          <w:u w:color="000000" w:themeColor="text1"/>
        </w:rPr>
        <w:tab/>
        <w:t>Practice settings where services and procedures</w:t>
      </w:r>
      <w:r w:rsidR="00121660">
        <w:rPr>
          <w:rFonts w:eastAsia="Times New Roman"/>
          <w:color w:val="000000" w:themeColor="text1"/>
          <w:u w:color="000000" w:themeColor="text1"/>
        </w:rPr>
        <w:t xml:space="preserve"> may be provided;</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(2)</w:t>
      </w:r>
      <w:r w:rsidRPr="00363FB8">
        <w:rPr>
          <w:rFonts w:eastAsia="Times New Roman"/>
          <w:color w:val="000000" w:themeColor="text1"/>
          <w:u w:color="000000" w:themeColor="text1"/>
        </w:rPr>
        <w:tab/>
        <w:t>Any limitations on the services or procedures the dental therapist may provide;</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(3)</w:t>
      </w:r>
      <w:r w:rsidRPr="00363FB8">
        <w:rPr>
          <w:rFonts w:eastAsia="Times New Roman"/>
          <w:color w:val="000000" w:themeColor="text1"/>
          <w:u w:color="000000" w:themeColor="text1"/>
        </w:rPr>
        <w:tab/>
        <w:t>Age and procedure</w:t>
      </w:r>
      <w:r w:rsidR="00977724">
        <w:rPr>
          <w:rFonts w:eastAsia="Times New Roman"/>
          <w:color w:val="000000" w:themeColor="text1"/>
          <w:u w:color="000000" w:themeColor="text1"/>
        </w:rPr>
        <w:noBreakHyphen/>
      </w:r>
      <w:r w:rsidRPr="00363FB8">
        <w:rPr>
          <w:rFonts w:eastAsia="Times New Roman"/>
          <w:color w:val="000000" w:themeColor="text1"/>
          <w:u w:color="000000" w:themeColor="text1"/>
        </w:rPr>
        <w:t>specific practice protocols, including case selection criteria, assessment guidelines, and imaging frequency;</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(4)</w:t>
      </w:r>
      <w:r w:rsidRPr="00363FB8">
        <w:rPr>
          <w:rFonts w:eastAsia="Times New Roman"/>
          <w:color w:val="000000" w:themeColor="text1"/>
          <w:u w:color="000000" w:themeColor="text1"/>
        </w:rPr>
        <w:tab/>
        <w:t>Procedures for creating and maintaining dental records for patients treated by the dental therapist;</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(5)</w:t>
      </w:r>
      <w:r w:rsidRPr="00363FB8">
        <w:rPr>
          <w:rFonts w:eastAsia="Times New Roman"/>
          <w:color w:val="000000" w:themeColor="text1"/>
          <w:u w:color="000000" w:themeColor="text1"/>
        </w:rPr>
        <w:tab/>
        <w:t>A plan to manage medical emergencies in each practice setting where the dental therapist provides care;</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(6)</w:t>
      </w:r>
      <w:r w:rsidRPr="00363FB8">
        <w:rPr>
          <w:rFonts w:eastAsia="Times New Roman"/>
          <w:color w:val="000000" w:themeColor="text1"/>
          <w:u w:color="000000" w:themeColor="text1"/>
        </w:rPr>
        <w:tab/>
        <w:t>A quality assurance plan for monitoring care provided by the dental therapist, including patient care review, referral follow</w:t>
      </w:r>
      <w:r w:rsidR="00977724">
        <w:rPr>
          <w:rFonts w:eastAsia="Times New Roman"/>
          <w:color w:val="000000" w:themeColor="text1"/>
          <w:u w:color="000000" w:themeColor="text1"/>
        </w:rPr>
        <w:noBreakHyphen/>
      </w:r>
      <w:r w:rsidRPr="00363FB8">
        <w:rPr>
          <w:rFonts w:eastAsia="Times New Roman"/>
          <w:color w:val="000000" w:themeColor="text1"/>
          <w:u w:color="000000" w:themeColor="text1"/>
        </w:rPr>
        <w:t>up, and a quality assurance chart review;</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(7)</w:t>
      </w:r>
      <w:r w:rsidRPr="00363FB8">
        <w:rPr>
          <w:rFonts w:eastAsia="Times New Roman"/>
          <w:color w:val="000000" w:themeColor="text1"/>
          <w:u w:color="000000" w:themeColor="text1"/>
        </w:rPr>
        <w:tab/>
        <w:t>Protocols for administering and dispensing medications, including the specific circumstances under which the medications may be disp</w:t>
      </w:r>
      <w:r w:rsidR="00121660">
        <w:rPr>
          <w:rFonts w:eastAsia="Times New Roman"/>
          <w:color w:val="000000" w:themeColor="text1"/>
          <w:u w:color="000000" w:themeColor="text1"/>
        </w:rPr>
        <w:t>ensed and administered;</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(8)</w:t>
      </w:r>
      <w:r w:rsidRPr="00363FB8">
        <w:rPr>
          <w:rFonts w:eastAsia="Times New Roman"/>
          <w:color w:val="000000" w:themeColor="text1"/>
          <w:u w:color="000000" w:themeColor="text1"/>
        </w:rPr>
        <w:tab/>
        <w:t>Criteria relating to the provision of care to patients with specific medical conditions or complex medical histories, including requirements for consultation prior to the initiation of care; and</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(9)</w:t>
      </w:r>
      <w:r w:rsidRPr="00363FB8">
        <w:rPr>
          <w:rFonts w:eastAsia="Times New Roman"/>
          <w:color w:val="000000" w:themeColor="text1"/>
          <w:u w:color="000000" w:themeColor="text1"/>
        </w:rPr>
        <w:tab/>
        <w:t>Specific written protocols governing situations where the dental therapist encounters a patient requiring treatment that exceeds the dental therapist</w:t>
      </w:r>
      <w:r w:rsidR="00977724" w:rsidRPr="00977724">
        <w:rPr>
          <w:rFonts w:eastAsia="Times New Roman"/>
          <w:color w:val="000000" w:themeColor="text1"/>
          <w:u w:color="000000" w:themeColor="text1"/>
        </w:rPr>
        <w:t>’</w:t>
      </w:r>
      <w:r w:rsidRPr="00363FB8">
        <w:rPr>
          <w:rFonts w:eastAsia="Times New Roman"/>
          <w:color w:val="000000" w:themeColor="text1"/>
          <w:u w:color="000000" w:themeColor="text1"/>
        </w:rPr>
        <w:t>s scope of practice or capabilities.</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t>(B)(1)</w:t>
      </w:r>
      <w:r w:rsidRPr="00363FB8">
        <w:rPr>
          <w:rFonts w:eastAsia="Times New Roman"/>
          <w:color w:val="000000" w:themeColor="text1"/>
          <w:u w:color="000000" w:themeColor="text1"/>
        </w:rPr>
        <w:tab/>
        <w:t>In addition to the elements specified in subsection (A), a written collaborative agreement with a dental therapist must specify the services and procedures the dental therapist is authorized to provide.</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(2)</w:t>
      </w:r>
      <w:r w:rsidRPr="00363FB8">
        <w:rPr>
          <w:rFonts w:eastAsia="Times New Roman"/>
          <w:color w:val="000000" w:themeColor="text1"/>
          <w:u w:color="000000" w:themeColor="text1"/>
        </w:rPr>
        <w:tab/>
        <w:t xml:space="preserve">All of the services and procedures the dental therapist provides pursuant to the collaborative agreement </w:t>
      </w:r>
      <w:r w:rsidR="00801F0D">
        <w:rPr>
          <w:rFonts w:eastAsia="Times New Roman"/>
          <w:color w:val="000000" w:themeColor="text1"/>
          <w:u w:color="000000" w:themeColor="text1"/>
        </w:rPr>
        <w:t>shall</w:t>
      </w:r>
      <w:r w:rsidRPr="00363FB8">
        <w:rPr>
          <w:rFonts w:eastAsia="Times New Roman"/>
          <w:color w:val="000000" w:themeColor="text1"/>
          <w:u w:color="000000" w:themeColor="text1"/>
        </w:rPr>
        <w:t xml:space="preserve"> be provided under the general supervision of the collaborating dentist. The collaborating dentist shall accept responsibility for all services and procedures authorized and provided by the dental therapist pursuant to the collaborative agreement.</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(3)</w:t>
      </w:r>
      <w:r w:rsidRPr="00363FB8">
        <w:rPr>
          <w:rFonts w:eastAsia="Times New Roman"/>
          <w:color w:val="000000" w:themeColor="text1"/>
          <w:u w:color="000000" w:themeColor="text1"/>
        </w:rPr>
        <w:tab/>
        <w:t xml:space="preserve">A collaborating dentist who knowingly permits a dental therapist to provide a service or procedure that is not authorized in the collaborative agreement, or any dental therapist who provides a service or procedure that is not authorized in the collaborative agreement, commits unprofessional conduct for purposes of </w:t>
      </w:r>
      <w:r w:rsidR="009B329A">
        <w:rPr>
          <w:rFonts w:eastAsia="Times New Roman"/>
          <w:color w:val="000000" w:themeColor="text1"/>
          <w:u w:color="000000" w:themeColor="text1"/>
        </w:rPr>
        <w:t>this chapter</w:t>
      </w:r>
      <w:r w:rsidR="00121660">
        <w:rPr>
          <w:rFonts w:eastAsia="Times New Roman"/>
          <w:color w:val="000000" w:themeColor="text1"/>
          <w:u w:color="000000" w:themeColor="text1"/>
        </w:rPr>
        <w:t>.</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t>(C)</w:t>
      </w:r>
      <w:r w:rsidRPr="00363FB8">
        <w:rPr>
          <w:rFonts w:eastAsia="Times New Roman"/>
          <w:color w:val="000000" w:themeColor="text1"/>
          <w:u w:color="000000" w:themeColor="text1"/>
        </w:rPr>
        <w:tab/>
        <w:t>A dentist who enters into a written collaborative agreement</w:t>
      </w:r>
      <w:r w:rsidR="00121660">
        <w:rPr>
          <w:rFonts w:eastAsia="Times New Roman"/>
          <w:color w:val="000000" w:themeColor="text1"/>
          <w:u w:color="000000" w:themeColor="text1"/>
        </w:rPr>
        <w:t xml:space="preserve"> with a dental therapist shall:</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(1)</w:t>
      </w:r>
      <w:r w:rsidRPr="00363FB8">
        <w:rPr>
          <w:rFonts w:eastAsia="Times New Roman"/>
          <w:color w:val="000000" w:themeColor="text1"/>
          <w:u w:color="000000" w:themeColor="text1"/>
        </w:rPr>
        <w:tab/>
        <w:t>Directly provide or arrange for another dentist or specialist to provide any necessary advanced procedures or services needed by the patient or any treatment that exceeds the dental therapist</w:t>
      </w:r>
      <w:r w:rsidR="00977724" w:rsidRPr="00977724">
        <w:rPr>
          <w:rFonts w:eastAsia="Times New Roman"/>
          <w:color w:val="000000" w:themeColor="text1"/>
          <w:u w:color="000000" w:themeColor="text1"/>
        </w:rPr>
        <w:t>’</w:t>
      </w:r>
      <w:r w:rsidRPr="00363FB8">
        <w:rPr>
          <w:rFonts w:eastAsia="Times New Roman"/>
          <w:color w:val="000000" w:themeColor="text1"/>
          <w:u w:color="000000" w:themeColor="text1"/>
        </w:rPr>
        <w:t>s scope o</w:t>
      </w:r>
      <w:r w:rsidR="00121660">
        <w:rPr>
          <w:rFonts w:eastAsia="Times New Roman"/>
          <w:color w:val="000000" w:themeColor="text1"/>
          <w:u w:color="000000" w:themeColor="text1"/>
        </w:rPr>
        <w:t>f practice or capabilities; and</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(2)</w:t>
      </w:r>
      <w:r w:rsidRPr="00363FB8">
        <w:rPr>
          <w:rFonts w:eastAsia="Times New Roman"/>
          <w:color w:val="000000" w:themeColor="text1"/>
          <w:u w:color="000000" w:themeColor="text1"/>
        </w:rPr>
        <w:tab/>
        <w:t>Ensure that he or another dentist is available to the dental therapist for timely consultation during treatment if nee</w:t>
      </w:r>
      <w:r w:rsidR="00121660">
        <w:rPr>
          <w:rFonts w:eastAsia="Times New Roman"/>
          <w:color w:val="000000" w:themeColor="text1"/>
          <w:u w:color="000000" w:themeColor="text1"/>
        </w:rPr>
        <w:t>ded.</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(D)</w:t>
      </w:r>
      <w:r w:rsidRPr="008A6BCA">
        <w:rPr>
          <w:rFonts w:eastAsia="Times New Roman"/>
          <w:color w:val="000000" w:themeColor="text1"/>
          <w:u w:color="000000" w:themeColor="text1"/>
        </w:rPr>
        <w:tab/>
        <w:t>Collaborative agreements must be signed and maintained by both the collaborating dentist and the dental therapist. The agreements must be submitted t</w:t>
      </w:r>
      <w:r w:rsidR="00121660">
        <w:rPr>
          <w:rFonts w:eastAsia="Times New Roman"/>
          <w:color w:val="000000" w:themeColor="text1"/>
          <w:u w:color="000000" w:themeColor="text1"/>
        </w:rPr>
        <w:t>o the board on an annual basis.</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(E)</w:t>
      </w:r>
      <w:r w:rsidRPr="008A6BCA">
        <w:rPr>
          <w:rFonts w:eastAsia="Times New Roman"/>
          <w:color w:val="000000" w:themeColor="text1"/>
          <w:u w:color="000000" w:themeColor="text1"/>
        </w:rPr>
        <w:tab/>
        <w:t>A collaborating dentist may enter into a collaborative agreement with no more than a total of five den</w:t>
      </w:r>
      <w:r w:rsidR="00121660">
        <w:rPr>
          <w:rFonts w:eastAsia="Times New Roman"/>
          <w:color w:val="000000" w:themeColor="text1"/>
          <w:u w:color="000000" w:themeColor="text1"/>
        </w:rPr>
        <w:t>tal therapists at any one time.</w:t>
      </w:r>
    </w:p>
    <w:p w:rsidR="00801F0D" w:rsidRPr="008A6BCA" w:rsidRDefault="00566A48" w:rsidP="0080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(F)</w:t>
      </w:r>
      <w:r w:rsidRPr="008A6BCA">
        <w:rPr>
          <w:rFonts w:eastAsia="Times New Roman"/>
          <w:color w:val="000000" w:themeColor="text1"/>
          <w:u w:color="000000" w:themeColor="text1"/>
        </w:rPr>
        <w:tab/>
        <w:t xml:space="preserve">A dental therapist may practice without the </w:t>
      </w:r>
      <w:r w:rsidR="00801F0D">
        <w:rPr>
          <w:rFonts w:eastAsia="Times New Roman"/>
          <w:color w:val="000000" w:themeColor="text1"/>
          <w:u w:color="000000" w:themeColor="text1"/>
        </w:rPr>
        <w:t>direct</w:t>
      </w:r>
      <w:r w:rsidRPr="008A6BCA">
        <w:rPr>
          <w:rFonts w:eastAsia="Times New Roman"/>
          <w:color w:val="000000" w:themeColor="text1"/>
          <w:u w:color="000000" w:themeColor="text1"/>
        </w:rPr>
        <w:t xml:space="preserve"> supervision of a dentist.</w:t>
      </w:r>
      <w:r w:rsidR="00801F0D">
        <w:rPr>
          <w:rFonts w:eastAsia="Times New Roman"/>
          <w:color w:val="000000" w:themeColor="text1"/>
          <w:u w:color="000000" w:themeColor="text1"/>
        </w:rPr>
        <w:t xml:space="preserve"> </w:t>
      </w:r>
      <w:r w:rsidR="00801F0D" w:rsidRPr="00996E2C">
        <w:rPr>
          <w:rFonts w:eastAsia="Times New Roman"/>
          <w:color w:val="000000" w:themeColor="text1"/>
          <w:u w:color="000000" w:themeColor="text1"/>
        </w:rPr>
        <w:t>If, however, conditions are diagnosed that are beyond the scope of a dental therapist, the therapist shall refer the case to the collaborating dentist</w:t>
      </w:r>
      <w:r w:rsidR="00121660">
        <w:rPr>
          <w:rFonts w:eastAsia="Times New Roman"/>
          <w:color w:val="000000" w:themeColor="text1"/>
          <w:u w:color="000000" w:themeColor="text1"/>
        </w:rPr>
        <w:t xml:space="preserve"> or specialist.</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450.</w:t>
      </w:r>
      <w:r w:rsidRPr="008A6BCA">
        <w:rPr>
          <w:rFonts w:eastAsia="Times New Roman"/>
          <w:color w:val="000000" w:themeColor="text1"/>
          <w:u w:color="000000" w:themeColor="text1"/>
        </w:rPr>
        <w:tab/>
        <w:t xml:space="preserve">An application must be submitted to the board on forms supplied by the board. The application must be complete in every detail before licensure may be </w:t>
      </w:r>
      <w:r w:rsidR="009B329A">
        <w:rPr>
          <w:rFonts w:eastAsia="Times New Roman"/>
          <w:color w:val="000000" w:themeColor="text1"/>
          <w:u w:color="000000" w:themeColor="text1"/>
        </w:rPr>
        <w:t>issued</w:t>
      </w:r>
      <w:r w:rsidRPr="008A6BCA">
        <w:rPr>
          <w:rFonts w:eastAsia="Times New Roman"/>
          <w:color w:val="000000" w:themeColor="text1"/>
          <w:u w:color="000000" w:themeColor="text1"/>
        </w:rPr>
        <w:t xml:space="preserve"> and must be accompanied by a nonrefundable fee. As part of the application process, the collaborating dentist and dental therapist must specify clearly in detail those dental acts, tasks, or functions for which approval is being sought. The specific dental acts, tasks, or functions must be included in the collaborative agreement, and the collaborative agreement </w:t>
      </w:r>
      <w:r w:rsidR="00121660">
        <w:rPr>
          <w:rFonts w:eastAsia="Times New Roman"/>
          <w:color w:val="000000" w:themeColor="text1"/>
          <w:u w:color="000000" w:themeColor="text1"/>
        </w:rPr>
        <w:t>must accompany the application.</w:t>
      </w:r>
    </w:p>
    <w:p w:rsidR="00121660" w:rsidRPr="008A6BCA" w:rsidRDefault="00121660"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460.</w:t>
      </w:r>
      <w:r w:rsidRPr="008A6BCA">
        <w:rPr>
          <w:rFonts w:eastAsia="Times New Roman"/>
          <w:color w:val="000000" w:themeColor="text1"/>
          <w:u w:color="000000" w:themeColor="text1"/>
        </w:rPr>
        <w:tab/>
        <w:t>(A)</w:t>
      </w:r>
      <w:r w:rsidRPr="008A6BCA">
        <w:rPr>
          <w:rFonts w:eastAsia="Times New Roman"/>
          <w:color w:val="000000" w:themeColor="text1"/>
          <w:u w:color="000000" w:themeColor="text1"/>
        </w:rPr>
        <w:tab/>
        <w:t xml:space="preserve">Except as otherwise provided in this article, an individual must be issued a license from the board before the individual may practice as a dental therapist. The board shall issue a license to an applicant who has submitted a completed application demonstrating that the following requirements </w:t>
      </w:r>
      <w:r w:rsidR="00121660">
        <w:rPr>
          <w:rFonts w:eastAsia="Times New Roman"/>
          <w:color w:val="000000" w:themeColor="text1"/>
          <w:u w:color="000000" w:themeColor="text1"/>
        </w:rPr>
        <w:t>have been met:</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r>
      <w:r w:rsidRPr="008A6BCA">
        <w:rPr>
          <w:rFonts w:eastAsia="Times New Roman"/>
          <w:color w:val="000000" w:themeColor="text1"/>
          <w:u w:color="000000" w:themeColor="text1"/>
        </w:rPr>
        <w:tab/>
        <w:t>(1)</w:t>
      </w:r>
      <w:r w:rsidRPr="008A6BCA">
        <w:rPr>
          <w:rFonts w:eastAsia="Times New Roman"/>
          <w:color w:val="000000" w:themeColor="text1"/>
          <w:u w:color="000000" w:themeColor="text1"/>
        </w:rPr>
        <w:tab/>
        <w:t>possession of a license in good standing as a dental hygienist under Section 40</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80;</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r>
      <w:r w:rsidRPr="008A6BCA">
        <w:rPr>
          <w:rFonts w:eastAsia="Times New Roman"/>
          <w:color w:val="000000" w:themeColor="text1"/>
          <w:u w:color="000000" w:themeColor="text1"/>
        </w:rPr>
        <w:tab/>
        <w:t>(2)</w:t>
      </w:r>
      <w:r w:rsidRPr="008A6BCA">
        <w:rPr>
          <w:rFonts w:eastAsia="Times New Roman"/>
          <w:color w:val="000000" w:themeColor="text1"/>
          <w:u w:color="000000" w:themeColor="text1"/>
        </w:rPr>
        <w:tab/>
        <w:t>successful completion of a post</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baccalaureate dental hygiene therapy education program at an institut</w:t>
      </w:r>
      <w:r w:rsidR="0038784D">
        <w:rPr>
          <w:rFonts w:eastAsia="Times New Roman"/>
          <w:color w:val="000000" w:themeColor="text1"/>
          <w:u w:color="000000" w:themeColor="text1"/>
        </w:rPr>
        <w:t>ion accredited by the American Dental A</w:t>
      </w:r>
      <w:r w:rsidRPr="008A6BCA">
        <w:rPr>
          <w:rFonts w:eastAsia="Times New Roman"/>
          <w:color w:val="000000" w:themeColor="text1"/>
          <w:u w:color="000000" w:themeColor="text1"/>
        </w:rPr>
        <w:t xml:space="preserve">ssociation </w:t>
      </w:r>
      <w:r w:rsidR="0038784D">
        <w:rPr>
          <w:rFonts w:eastAsia="Times New Roman"/>
          <w:color w:val="000000" w:themeColor="text1"/>
          <w:u w:color="000000" w:themeColor="text1"/>
        </w:rPr>
        <w:t>C</w:t>
      </w:r>
      <w:r w:rsidRPr="008A6BCA">
        <w:rPr>
          <w:rFonts w:eastAsia="Times New Roman"/>
          <w:color w:val="000000" w:themeColor="text1"/>
          <w:u w:color="000000" w:themeColor="text1"/>
        </w:rPr>
        <w:t xml:space="preserve">ommission on </w:t>
      </w:r>
      <w:r w:rsidR="0038784D">
        <w:rPr>
          <w:rFonts w:eastAsia="Times New Roman"/>
          <w:color w:val="000000" w:themeColor="text1"/>
          <w:u w:color="000000" w:themeColor="text1"/>
        </w:rPr>
        <w:t>D</w:t>
      </w:r>
      <w:r w:rsidRPr="008A6BCA">
        <w:rPr>
          <w:rFonts w:eastAsia="Times New Roman"/>
          <w:color w:val="000000" w:themeColor="text1"/>
          <w:u w:color="000000" w:themeColor="text1"/>
        </w:rPr>
        <w:t xml:space="preserve">ental </w:t>
      </w:r>
      <w:r w:rsidR="0038784D">
        <w:rPr>
          <w:rFonts w:eastAsia="Times New Roman"/>
          <w:color w:val="000000" w:themeColor="text1"/>
          <w:u w:color="000000" w:themeColor="text1"/>
        </w:rPr>
        <w:t>A</w:t>
      </w:r>
      <w:r w:rsidRPr="008A6BCA">
        <w:rPr>
          <w:rFonts w:eastAsia="Times New Roman"/>
          <w:color w:val="000000" w:themeColor="text1"/>
          <w:u w:color="000000" w:themeColor="text1"/>
        </w:rPr>
        <w:t>ccreditation or other national accreditation organization approved by the board;</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r>
      <w:r w:rsidRPr="008A6BCA">
        <w:rPr>
          <w:rFonts w:eastAsia="Times New Roman"/>
          <w:color w:val="000000" w:themeColor="text1"/>
          <w:u w:color="000000" w:themeColor="text1"/>
        </w:rPr>
        <w:tab/>
        <w:t>(3)</w:t>
      </w:r>
      <w:r w:rsidRPr="008A6BCA">
        <w:rPr>
          <w:rFonts w:eastAsia="Times New Roman"/>
          <w:color w:val="000000" w:themeColor="text1"/>
          <w:u w:color="000000" w:themeColor="text1"/>
        </w:rPr>
        <w:tab/>
        <w:t xml:space="preserve">completion of </w:t>
      </w:r>
      <w:r w:rsidR="00D87A34">
        <w:rPr>
          <w:rFonts w:eastAsia="Times New Roman"/>
          <w:color w:val="000000" w:themeColor="text1"/>
          <w:u w:color="000000" w:themeColor="text1"/>
        </w:rPr>
        <w:t>five</w:t>
      </w:r>
      <w:r w:rsidRPr="008A6BCA">
        <w:rPr>
          <w:rFonts w:eastAsia="Times New Roman"/>
          <w:color w:val="000000" w:themeColor="text1"/>
          <w:u w:color="000000" w:themeColor="text1"/>
        </w:rPr>
        <w:t xml:space="preserve"> hundred hours of </w:t>
      </w:r>
      <w:r w:rsidR="00A027DE">
        <w:rPr>
          <w:rFonts w:eastAsia="Times New Roman"/>
          <w:color w:val="000000" w:themeColor="text1"/>
          <w:u w:color="000000" w:themeColor="text1"/>
        </w:rPr>
        <w:t>d</w:t>
      </w:r>
      <w:r w:rsidRPr="008A6BCA">
        <w:rPr>
          <w:rFonts w:eastAsia="Times New Roman"/>
          <w:color w:val="000000" w:themeColor="text1"/>
          <w:u w:color="000000" w:themeColor="text1"/>
        </w:rPr>
        <w:t>ental therapy clinical practice under the supervision of a dentist; and</w:t>
      </w:r>
    </w:p>
    <w:p w:rsidR="00566A4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r>
      <w:r w:rsidRPr="008A6BCA">
        <w:rPr>
          <w:rFonts w:eastAsia="Times New Roman"/>
          <w:color w:val="000000" w:themeColor="text1"/>
          <w:u w:color="000000" w:themeColor="text1"/>
        </w:rPr>
        <w:tab/>
        <w:t>(4)</w:t>
      </w:r>
      <w:r w:rsidRPr="008A6BCA">
        <w:rPr>
          <w:rFonts w:eastAsia="Times New Roman"/>
          <w:color w:val="000000" w:themeColor="text1"/>
          <w:u w:color="000000" w:themeColor="text1"/>
        </w:rPr>
        <w:tab/>
        <w:t>passage of an examinat</w:t>
      </w:r>
      <w:r w:rsidR="00121660">
        <w:rPr>
          <w:rFonts w:eastAsia="Times New Roman"/>
          <w:color w:val="000000" w:themeColor="text1"/>
          <w:u w:color="000000" w:themeColor="text1"/>
        </w:rPr>
        <w:t>ion approved by the board.</w:t>
      </w:r>
    </w:p>
    <w:p w:rsidR="00121660" w:rsidRPr="008A6BCA" w:rsidRDefault="00121660"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221EE9">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221EE9">
        <w:rPr>
          <w:rFonts w:eastAsia="Times New Roman"/>
          <w:color w:val="000000" w:themeColor="text1"/>
          <w:u w:color="000000" w:themeColor="text1"/>
        </w:rPr>
        <w:t>470.</w:t>
      </w:r>
      <w:r w:rsidRPr="00221EE9">
        <w:rPr>
          <w:rFonts w:eastAsia="Times New Roman"/>
          <w:color w:val="000000" w:themeColor="text1"/>
          <w:u w:color="000000" w:themeColor="text1"/>
        </w:rPr>
        <w:tab/>
      </w:r>
      <w:r w:rsidRPr="00221EE9">
        <w:rPr>
          <w:color w:val="000000" w:themeColor="text1"/>
          <w:u w:color="000000" w:themeColor="text1"/>
        </w:rPr>
        <w:t>If the collaborative agreement between a dental therapist and the collaborating dentist is terminated for any reason, the dental therapist and the collaborating dentist shall inform the board immediately in writing of the termination, including the reasons for the termination. The approval of the practice setting terminates coterminous with the termination of the relationship, and practice shall cease until a new collaborative agreement is submitted by a collaborating dentist and is approved by the board.</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rFonts w:eastAsia="Times New Roman"/>
          <w:color w:val="000000" w:themeColor="text1"/>
          <w:u w:color="000000" w:themeColor="text1"/>
        </w:rPr>
        <w:tab/>
      </w:r>
      <w:r w:rsidRPr="00221EE9">
        <w:rPr>
          <w:color w:val="000000" w:themeColor="text1"/>
          <w:u w:color="000000" w:themeColor="text1"/>
        </w:rPr>
        <w:t>Section 40</w:t>
      </w:r>
      <w:r w:rsidR="00977724">
        <w:rPr>
          <w:color w:val="000000" w:themeColor="text1"/>
          <w:u w:color="000000" w:themeColor="text1"/>
        </w:rPr>
        <w:noBreakHyphen/>
      </w:r>
      <w:r w:rsidRPr="00221EE9">
        <w:rPr>
          <w:color w:val="000000" w:themeColor="text1"/>
          <w:u w:color="000000" w:themeColor="text1"/>
        </w:rPr>
        <w:t>15</w:t>
      </w:r>
      <w:r w:rsidR="00977724">
        <w:rPr>
          <w:color w:val="000000" w:themeColor="text1"/>
          <w:u w:color="000000" w:themeColor="text1"/>
        </w:rPr>
        <w:noBreakHyphen/>
      </w:r>
      <w:r w:rsidRPr="00221EE9">
        <w:rPr>
          <w:color w:val="000000" w:themeColor="text1"/>
          <w:u w:color="000000" w:themeColor="text1"/>
        </w:rPr>
        <w:t>480.</w:t>
      </w:r>
      <w:r w:rsidRPr="00221EE9">
        <w:rPr>
          <w:color w:val="000000" w:themeColor="text1"/>
          <w:u w:color="000000" w:themeColor="text1"/>
        </w:rPr>
        <w:tab/>
        <w:t>A license issued pursuant to this ch</w:t>
      </w:r>
      <w:r w:rsidR="009B329A">
        <w:rPr>
          <w:color w:val="000000" w:themeColor="text1"/>
          <w:u w:color="000000" w:themeColor="text1"/>
        </w:rPr>
        <w:t>apter may be renewed biennially</w:t>
      </w:r>
      <w:r w:rsidRPr="00221EE9">
        <w:rPr>
          <w:color w:val="000000" w:themeColor="text1"/>
          <w:u w:color="000000" w:themeColor="text1"/>
        </w:rPr>
        <w:t>. A person who has not demonstrated continuing education, as required by th</w:t>
      </w:r>
      <w:r w:rsidR="00A027DE">
        <w:rPr>
          <w:color w:val="000000" w:themeColor="text1"/>
          <w:u w:color="000000" w:themeColor="text1"/>
        </w:rPr>
        <w:t>e board</w:t>
      </w:r>
      <w:r w:rsidRPr="00221EE9">
        <w:rPr>
          <w:color w:val="000000" w:themeColor="text1"/>
          <w:u w:color="000000" w:themeColor="text1"/>
        </w:rPr>
        <w:t>, is not eligible for issuance or renewal o</w:t>
      </w:r>
      <w:r w:rsidR="00121660">
        <w:rPr>
          <w:color w:val="000000" w:themeColor="text1"/>
          <w:u w:color="000000" w:themeColor="text1"/>
        </w:rPr>
        <w:t>f an authorization to practice.</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t>Section 40</w:t>
      </w:r>
      <w:r w:rsidR="00977724">
        <w:rPr>
          <w:color w:val="000000" w:themeColor="text1"/>
          <w:u w:color="000000" w:themeColor="text1"/>
        </w:rPr>
        <w:noBreakHyphen/>
      </w:r>
      <w:r w:rsidRPr="00221EE9">
        <w:rPr>
          <w:color w:val="000000" w:themeColor="text1"/>
          <w:u w:color="000000" w:themeColor="text1"/>
        </w:rPr>
        <w:t>15</w:t>
      </w:r>
      <w:r w:rsidR="00977724">
        <w:rPr>
          <w:color w:val="000000" w:themeColor="text1"/>
          <w:u w:color="000000" w:themeColor="text1"/>
        </w:rPr>
        <w:noBreakHyphen/>
      </w:r>
      <w:r w:rsidRPr="00221EE9">
        <w:rPr>
          <w:color w:val="000000" w:themeColor="text1"/>
          <w:u w:color="000000" w:themeColor="text1"/>
        </w:rPr>
        <w:t>490.</w:t>
      </w:r>
      <w:r w:rsidRPr="00221EE9">
        <w:rPr>
          <w:color w:val="000000" w:themeColor="text1"/>
          <w:u w:color="000000" w:themeColor="text1"/>
        </w:rPr>
        <w:tab/>
        <w:t>(A)</w:t>
      </w:r>
      <w:r w:rsidRPr="00221EE9">
        <w:rPr>
          <w:color w:val="000000" w:themeColor="text1"/>
          <w:u w:color="000000" w:themeColor="text1"/>
        </w:rPr>
        <w:tab/>
        <w:t>Fees for dental therapist licensure are established as follows: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(1)</w:t>
      </w:r>
      <w:r w:rsidRPr="00221EE9">
        <w:rPr>
          <w:color w:val="000000" w:themeColor="text1"/>
          <w:u w:color="000000" w:themeColor="text1"/>
        </w:rPr>
        <w:tab/>
        <w:t>initial licensing fee, not to exceed five hundred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(2)</w:t>
      </w:r>
      <w:r w:rsidRPr="00221EE9">
        <w:rPr>
          <w:color w:val="000000" w:themeColor="text1"/>
          <w:u w:color="000000" w:themeColor="text1"/>
        </w:rPr>
        <w:tab/>
        <w:t>renewal of license fee, not to exceed one hundred and fifty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(3)</w:t>
      </w:r>
      <w:r w:rsidRPr="00221EE9">
        <w:rPr>
          <w:color w:val="000000" w:themeColor="text1"/>
          <w:u w:color="000000" w:themeColor="text1"/>
        </w:rPr>
        <w:tab/>
        <w:t>late renewal fee, not to exceed the renewal fee doubled;</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(4)</w:t>
      </w:r>
      <w:r w:rsidRPr="00221EE9">
        <w:rPr>
          <w:color w:val="000000" w:themeColor="text1"/>
          <w:u w:color="000000" w:themeColor="text1"/>
        </w:rPr>
        <w:tab/>
        <w:t>reactivation application fee, not to exceed two hundred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(5)</w:t>
      </w:r>
      <w:r w:rsidRPr="00221EE9">
        <w:rPr>
          <w:color w:val="000000" w:themeColor="text1"/>
          <w:u w:color="000000" w:themeColor="text1"/>
        </w:rPr>
        <w:tab/>
        <w:t>change in supervisor fee, not to exceed</w:t>
      </w:r>
      <w:r w:rsidR="00121660">
        <w:rPr>
          <w:color w:val="000000" w:themeColor="text1"/>
          <w:u w:color="000000" w:themeColor="text1"/>
        </w:rPr>
        <w:t xml:space="preserve"> one hundred and fifty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(6)</w:t>
      </w:r>
      <w:r w:rsidRPr="00221EE9">
        <w:rPr>
          <w:color w:val="000000" w:themeColor="text1"/>
          <w:u w:color="000000" w:themeColor="text1"/>
        </w:rPr>
        <w:tab/>
        <w:t>additional primary supervisor for dual employment fee, not to exceed</w:t>
      </w:r>
      <w:r w:rsidR="00121660">
        <w:rPr>
          <w:color w:val="000000" w:themeColor="text1"/>
          <w:u w:color="000000" w:themeColor="text1"/>
        </w:rPr>
        <w:t xml:space="preserve"> one hundred and fifty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t>(B)</w:t>
      </w:r>
      <w:r w:rsidRPr="00221EE9">
        <w:rPr>
          <w:color w:val="000000" w:themeColor="text1"/>
          <w:u w:color="000000" w:themeColor="text1"/>
        </w:rPr>
        <w:tab/>
        <w:t>Fees may be adjusted biennially pursuant to Section 40</w:t>
      </w:r>
      <w:r w:rsidR="00977724">
        <w:rPr>
          <w:color w:val="000000" w:themeColor="text1"/>
          <w:u w:color="000000" w:themeColor="text1"/>
        </w:rPr>
        <w:noBreakHyphen/>
      </w:r>
      <w:r w:rsidRPr="00221EE9">
        <w:rPr>
          <w:color w:val="000000" w:themeColor="text1"/>
          <w:u w:color="000000" w:themeColor="text1"/>
        </w:rPr>
        <w:t>1</w:t>
      </w:r>
      <w:r w:rsidR="00977724">
        <w:rPr>
          <w:color w:val="000000" w:themeColor="text1"/>
          <w:u w:color="000000" w:themeColor="text1"/>
        </w:rPr>
        <w:noBreakHyphen/>
      </w:r>
      <w:r w:rsidRPr="00221EE9">
        <w:rPr>
          <w:color w:val="000000" w:themeColor="text1"/>
          <w:u w:color="000000" w:themeColor="text1"/>
        </w:rPr>
        <w:t>50 to ensure that they are sufficient but not excessive to cover expenses including the total of the direct and indirect costs to the State for the operations of the committee.</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Pr="00221EE9" w:rsidRDefault="00566A48" w:rsidP="006F7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221EE9">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221EE9">
        <w:rPr>
          <w:rFonts w:eastAsia="Times New Roman"/>
          <w:color w:val="000000" w:themeColor="text1"/>
          <w:u w:color="000000" w:themeColor="text1"/>
        </w:rPr>
        <w:t>500.</w:t>
      </w:r>
      <w:r w:rsidRPr="00221EE9">
        <w:rPr>
          <w:rFonts w:eastAsia="Times New Roman"/>
          <w:color w:val="000000" w:themeColor="text1"/>
          <w:u w:color="000000" w:themeColor="text1"/>
        </w:rPr>
        <w:tab/>
      </w:r>
      <w:r w:rsidR="00C841A4">
        <w:rPr>
          <w:rFonts w:eastAsia="Times New Roman"/>
          <w:color w:val="000000" w:themeColor="text1"/>
          <w:u w:color="000000" w:themeColor="text1"/>
        </w:rPr>
        <w:t xml:space="preserve">A licensed dental therapist practicing in this State shall be recognized as a provider. </w:t>
      </w:r>
      <w:r w:rsidR="006F71C7" w:rsidRPr="006F71C7">
        <w:rPr>
          <w:color w:val="000000" w:themeColor="text1"/>
          <w:u w:color="000000" w:themeColor="text1"/>
        </w:rPr>
        <w:t>Any service performed by a dentist, dental hygienist</w:t>
      </w:r>
      <w:r w:rsidR="006F71C7">
        <w:rPr>
          <w:color w:val="000000" w:themeColor="text1"/>
          <w:u w:color="000000" w:themeColor="text1"/>
        </w:rPr>
        <w:t xml:space="preserve">, or dental assistant </w:t>
      </w:r>
      <w:r w:rsidR="006F71C7" w:rsidRPr="006F71C7">
        <w:rPr>
          <w:color w:val="000000" w:themeColor="text1"/>
          <w:u w:color="000000" w:themeColor="text1"/>
        </w:rPr>
        <w:t>licensed in</w:t>
      </w:r>
      <w:r w:rsidR="006F71C7">
        <w:rPr>
          <w:color w:val="000000" w:themeColor="text1"/>
          <w:u w:color="000000" w:themeColor="text1"/>
        </w:rPr>
        <w:t xml:space="preserve"> </w:t>
      </w:r>
      <w:r w:rsidR="006F71C7" w:rsidRPr="006F71C7">
        <w:rPr>
          <w:color w:val="000000" w:themeColor="text1"/>
          <w:u w:color="000000" w:themeColor="text1"/>
        </w:rPr>
        <w:t>this State that is reimbursed by private insurance, a dental service corporation, the</w:t>
      </w:r>
      <w:r w:rsidR="006F71C7">
        <w:rPr>
          <w:color w:val="000000" w:themeColor="text1"/>
          <w:u w:color="000000" w:themeColor="text1"/>
        </w:rPr>
        <w:t xml:space="preserve"> </w:t>
      </w:r>
      <w:r w:rsidR="00D76DB6">
        <w:rPr>
          <w:color w:val="000000" w:themeColor="text1"/>
          <w:u w:color="000000" w:themeColor="text1"/>
        </w:rPr>
        <w:t>South Carolina Healthy Connections program or any other South Carolina Medicaid program initiated</w:t>
      </w:r>
      <w:r w:rsidR="00D76DB6" w:rsidRPr="00D76DB6">
        <w:rPr>
          <w:color w:val="000000" w:themeColor="text1"/>
          <w:u w:color="000000" w:themeColor="text1"/>
        </w:rPr>
        <w:t xml:space="preserve"> under Title XIX of the Social Security Act</w:t>
      </w:r>
      <w:r w:rsidR="006F71C7" w:rsidRPr="006F71C7">
        <w:rPr>
          <w:color w:val="000000" w:themeColor="text1"/>
          <w:u w:color="000000" w:themeColor="text1"/>
        </w:rPr>
        <w:t xml:space="preserve"> must also be covered and reimbursed wh</w:t>
      </w:r>
      <w:r w:rsidR="006F71C7">
        <w:rPr>
          <w:color w:val="000000" w:themeColor="text1"/>
          <w:u w:color="000000" w:themeColor="text1"/>
        </w:rPr>
        <w:t xml:space="preserve">en performed by a dental </w:t>
      </w:r>
      <w:r w:rsidR="006F71C7" w:rsidRPr="006F71C7">
        <w:rPr>
          <w:color w:val="000000" w:themeColor="text1"/>
          <w:u w:color="000000" w:themeColor="text1"/>
        </w:rPr>
        <w:t>therapist authorized t</w:t>
      </w:r>
      <w:r w:rsidR="006F71C7">
        <w:rPr>
          <w:color w:val="000000" w:themeColor="text1"/>
          <w:u w:color="000000" w:themeColor="text1"/>
        </w:rPr>
        <w:t>o practice under this article</w:t>
      </w:r>
      <w:r w:rsidR="006F71C7" w:rsidRPr="006F71C7">
        <w:rPr>
          <w:color w:val="000000" w:themeColor="text1"/>
          <w:u w:color="000000" w:themeColor="text1"/>
        </w:rPr>
        <w:t>.</w:t>
      </w:r>
      <w:r w:rsidR="009B329A">
        <w:rPr>
          <w:color w:val="000000" w:themeColor="text1"/>
          <w:u w:color="000000" w:themeColor="text1"/>
        </w:rPr>
        <w:t>”</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SECTION</w:t>
      </w:r>
      <w:r w:rsidRPr="0009413A">
        <w:rPr>
          <w:rFonts w:eastAsia="Times New Roman"/>
          <w:color w:val="000000" w:themeColor="text1"/>
          <w:u w:color="000000" w:themeColor="text1"/>
        </w:rPr>
        <w:tab/>
      </w:r>
      <w:r>
        <w:rPr>
          <w:rFonts w:eastAsia="Times New Roman"/>
          <w:color w:val="000000" w:themeColor="text1"/>
          <w:u w:color="000000" w:themeColor="text1"/>
        </w:rPr>
        <w:t>2</w:t>
      </w:r>
      <w:r w:rsidRPr="0009413A">
        <w:rPr>
          <w:rFonts w:eastAsia="Times New Roman"/>
          <w:color w:val="000000" w:themeColor="text1"/>
          <w:u w:color="000000" w:themeColor="text1"/>
        </w:rPr>
        <w:t>.</w:t>
      </w:r>
      <w:r w:rsidRPr="0009413A">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09413A">
        <w:rPr>
          <w:rFonts w:eastAsia="Times New Roman"/>
          <w:color w:val="000000" w:themeColor="text1"/>
          <w:u w:color="000000" w:themeColor="text1"/>
        </w:rPr>
        <w:t>120(A) of th</w:t>
      </w:r>
      <w:r w:rsidR="00121660">
        <w:rPr>
          <w:rFonts w:eastAsia="Times New Roman"/>
          <w:color w:val="000000" w:themeColor="text1"/>
          <w:u w:color="000000" w:themeColor="text1"/>
        </w:rPr>
        <w:t>e 1976 Code is amended to read:</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w:t>
      </w:r>
      <w:r w:rsidR="005211B9" w:rsidRPr="0009413A">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005211B9" w:rsidRP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5211B9" w:rsidRPr="0009413A">
        <w:rPr>
          <w:rFonts w:eastAsia="Times New Roman"/>
          <w:color w:val="000000" w:themeColor="text1"/>
          <w:u w:color="000000" w:themeColor="text1"/>
        </w:rPr>
        <w:t>120</w:t>
      </w:r>
      <w:r w:rsidR="005211B9">
        <w:rPr>
          <w:rFonts w:eastAsia="Times New Roman"/>
          <w:color w:val="000000" w:themeColor="text1"/>
          <w:u w:color="000000" w:themeColor="text1"/>
        </w:rPr>
        <w:t>.</w:t>
      </w:r>
      <w:r w:rsidR="005211B9">
        <w:rPr>
          <w:rFonts w:eastAsia="Times New Roman"/>
          <w:color w:val="000000" w:themeColor="text1"/>
          <w:u w:color="000000" w:themeColor="text1"/>
        </w:rPr>
        <w:tab/>
      </w:r>
      <w:r w:rsidRPr="0009413A">
        <w:rPr>
          <w:rFonts w:eastAsia="Times New Roman"/>
          <w:color w:val="000000" w:themeColor="text1"/>
          <w:u w:color="000000" w:themeColor="text1"/>
        </w:rPr>
        <w:t>(A)</w:t>
      </w:r>
      <w:r w:rsidRPr="0009413A">
        <w:rPr>
          <w:rFonts w:eastAsia="Times New Roman"/>
          <w:color w:val="000000" w:themeColor="text1"/>
          <w:u w:color="000000" w:themeColor="text1"/>
        </w:rPr>
        <w:tab/>
      </w:r>
      <w:r w:rsidR="00121660">
        <w:rPr>
          <w:rFonts w:eastAsia="Times New Roman"/>
          <w:color w:val="000000" w:themeColor="text1"/>
          <w:u w:color="000000" w:themeColor="text1"/>
        </w:rPr>
        <w:t>It is unlawful for a person to:</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(1)</w:t>
      </w:r>
      <w:r w:rsidRPr="0009413A">
        <w:rPr>
          <w:rFonts w:eastAsia="Times New Roman"/>
          <w:color w:val="000000" w:themeColor="text1"/>
          <w:u w:color="000000" w:themeColor="text1"/>
        </w:rPr>
        <w:tab/>
        <w:t>practice or attempt or offer to practice dentistry</w:t>
      </w:r>
      <w:r w:rsidRPr="00121660">
        <w:rPr>
          <w:rFonts w:eastAsia="Times New Roman"/>
          <w:color w:val="000000" w:themeColor="text1"/>
          <w:u w:val="single" w:color="000000" w:themeColor="text1"/>
        </w:rPr>
        <w:t>, dental therapy,</w:t>
      </w:r>
      <w:r w:rsidRPr="0009413A">
        <w:rPr>
          <w:rFonts w:eastAsia="Times New Roman"/>
          <w:color w:val="000000" w:themeColor="text1"/>
          <w:u w:color="000000" w:themeColor="text1"/>
        </w:rPr>
        <w:t xml:space="preserve"> or dental hygiene in the State without having been licensed by the board; or</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(2)</w:t>
      </w:r>
      <w:r w:rsidRPr="0009413A">
        <w:rPr>
          <w:rFonts w:eastAsia="Times New Roman"/>
          <w:color w:val="000000" w:themeColor="text1"/>
          <w:u w:color="000000" w:themeColor="text1"/>
        </w:rPr>
        <w:tab/>
        <w:t>practice or attempt or offer to practice dentistry</w:t>
      </w:r>
      <w:r w:rsidRPr="00121660">
        <w:rPr>
          <w:rFonts w:eastAsia="Times New Roman"/>
          <w:color w:val="000000" w:themeColor="text1"/>
          <w:u w:val="single" w:color="000000" w:themeColor="text1"/>
        </w:rPr>
        <w:t>, dental therapy,</w:t>
      </w:r>
      <w:r w:rsidRPr="0009413A">
        <w:rPr>
          <w:rFonts w:eastAsia="Times New Roman"/>
          <w:color w:val="000000" w:themeColor="text1"/>
          <w:u w:color="000000" w:themeColor="text1"/>
        </w:rPr>
        <w:t xml:space="preserve"> or dental hygiene, or perform dental technological work in the State during any period of suspension or revocation of his license </w:t>
      </w:r>
      <w:r w:rsidR="00121660">
        <w:rPr>
          <w:rFonts w:eastAsia="Times New Roman"/>
          <w:color w:val="000000" w:themeColor="text1"/>
          <w:u w:color="000000" w:themeColor="text1"/>
        </w:rPr>
        <w:t>or registration certificate; or</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(3)</w:t>
      </w:r>
      <w:r w:rsidRPr="0009413A">
        <w:rPr>
          <w:rFonts w:eastAsia="Times New Roman"/>
          <w:color w:val="000000" w:themeColor="text1"/>
          <w:u w:color="000000" w:themeColor="text1"/>
        </w:rPr>
        <w:tab/>
        <w:t>perform dental technological work without being registered by the board or if unregistered, without performing the work under the direction and control of a registered dental technician present on the premises or under the direction and control of a licensed dentist an</w:t>
      </w:r>
      <w:r w:rsidR="00121660">
        <w:rPr>
          <w:rFonts w:eastAsia="Times New Roman"/>
          <w:color w:val="000000" w:themeColor="text1"/>
          <w:u w:color="000000" w:themeColor="text1"/>
        </w:rPr>
        <w:t>d on the dentist</w:t>
      </w:r>
      <w:r w:rsidR="00977724" w:rsidRPr="00977724">
        <w:rPr>
          <w:rFonts w:eastAsia="Times New Roman"/>
          <w:color w:val="000000" w:themeColor="text1"/>
          <w:u w:color="000000" w:themeColor="text1"/>
        </w:rPr>
        <w:t>’</w:t>
      </w:r>
      <w:r w:rsidR="00121660">
        <w:rPr>
          <w:rFonts w:eastAsia="Times New Roman"/>
          <w:color w:val="000000" w:themeColor="text1"/>
          <w:u w:color="000000" w:themeColor="text1"/>
        </w:rPr>
        <w:t>s premises; or</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(4)</w:t>
      </w:r>
      <w:r w:rsidRPr="0009413A">
        <w:rPr>
          <w:rFonts w:eastAsia="Times New Roman"/>
          <w:color w:val="000000" w:themeColor="text1"/>
          <w:u w:color="000000" w:themeColor="text1"/>
        </w:rPr>
        <w:tab/>
        <w:t>perform orthodontic technological work without being a registered dental or orthodontic technician or if unregistered, without performing the work under the direction or control of a registered dental or orthodontic technician and on the technician</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premises, or under the direction and control of a licensed dentist and on the dentist</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premises.”</w:t>
      </w:r>
    </w:p>
    <w:p w:rsidR="0009413A" w:rsidRDefault="0009413A"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sidRPr="0009413A">
        <w:rPr>
          <w:rFonts w:eastAsia="Times New Roman"/>
          <w:color w:val="000000" w:themeColor="text1"/>
          <w:u w:color="000000" w:themeColor="text1"/>
        </w:rPr>
        <w:t>.</w:t>
      </w:r>
      <w:r w:rsidRPr="0009413A">
        <w:rPr>
          <w:rFonts w:eastAsia="Times New Roman"/>
          <w:color w:val="000000" w:themeColor="text1"/>
          <w:u w:color="000000" w:themeColor="text1"/>
        </w:rPr>
        <w:tab/>
        <w:t>Sec</w:t>
      </w:r>
      <w:r>
        <w:rPr>
          <w:rFonts w:eastAsia="Times New Roman"/>
          <w:color w:val="000000" w:themeColor="text1"/>
          <w:u w:color="000000" w:themeColor="text1"/>
        </w:rPr>
        <w:t>tion 40–</w:t>
      </w:r>
      <w:r w:rsidRPr="0009413A">
        <w:rPr>
          <w:rFonts w:eastAsia="Times New Roman"/>
          <w:color w:val="000000" w:themeColor="text1"/>
          <w:u w:color="000000" w:themeColor="text1"/>
        </w:rPr>
        <w:t>15</w:t>
      </w:r>
      <w:r>
        <w:rPr>
          <w:rFonts w:eastAsia="Times New Roman"/>
          <w:color w:val="000000" w:themeColor="text1"/>
          <w:u w:color="000000" w:themeColor="text1"/>
        </w:rPr>
        <w:t>–</w:t>
      </w:r>
      <w:r w:rsidRPr="0009413A">
        <w:rPr>
          <w:rFonts w:eastAsia="Times New Roman"/>
          <w:color w:val="000000" w:themeColor="text1"/>
          <w:u w:color="000000" w:themeColor="text1"/>
        </w:rPr>
        <w:t>140 of th</w:t>
      </w:r>
      <w:r w:rsidR="00121660">
        <w:rPr>
          <w:rFonts w:eastAsia="Times New Roman"/>
          <w:color w:val="000000" w:themeColor="text1"/>
          <w:u w:color="000000" w:themeColor="text1"/>
        </w:rPr>
        <w:t>e 1976 Code is amended to read:</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“Section 40</w:t>
      </w:r>
      <w:r>
        <w:rPr>
          <w:rFonts w:eastAsia="Times New Roman"/>
          <w:color w:val="000000" w:themeColor="text1"/>
          <w:u w:color="000000" w:themeColor="text1"/>
        </w:rPr>
        <w:t>–</w:t>
      </w:r>
      <w:r w:rsidRPr="0009413A">
        <w:rPr>
          <w:rFonts w:eastAsia="Times New Roman"/>
          <w:color w:val="000000" w:themeColor="text1"/>
          <w:u w:color="000000" w:themeColor="text1"/>
        </w:rPr>
        <w:t>15</w:t>
      </w:r>
      <w:r>
        <w:rPr>
          <w:rFonts w:eastAsia="Times New Roman"/>
          <w:color w:val="000000" w:themeColor="text1"/>
          <w:u w:color="000000" w:themeColor="text1"/>
        </w:rPr>
        <w:t>–</w:t>
      </w:r>
      <w:r w:rsidRPr="0009413A">
        <w:rPr>
          <w:rFonts w:eastAsia="Times New Roman"/>
          <w:color w:val="000000" w:themeColor="text1"/>
          <w:u w:color="000000" w:themeColor="text1"/>
        </w:rPr>
        <w:t>140.</w:t>
      </w:r>
      <w:r w:rsidRPr="0009413A">
        <w:rPr>
          <w:rFonts w:eastAsia="Times New Roman"/>
          <w:color w:val="000000" w:themeColor="text1"/>
          <w:u w:color="000000" w:themeColor="text1"/>
        </w:rPr>
        <w:tab/>
        <w:t>It is the duty of the board to examine (or cause to be examined) all qualified applicants for a license to practice dentistry</w:t>
      </w:r>
      <w:r w:rsidRPr="005211B9">
        <w:rPr>
          <w:rFonts w:eastAsia="Times New Roman"/>
          <w:color w:val="000000" w:themeColor="text1"/>
          <w:u w:val="single"/>
        </w:rPr>
        <w:t>, dental therapy,</w:t>
      </w:r>
      <w:r w:rsidRPr="0009413A">
        <w:rPr>
          <w:rFonts w:eastAsia="Times New Roman"/>
          <w:color w:val="000000" w:themeColor="text1"/>
          <w:u w:color="000000" w:themeColor="text1"/>
        </w:rPr>
        <w:t xml:space="preserve"> or dental hygiene or who desire to be registered as dental technicians in this State. No examination is required to be registered as an orthodontic technician. Prior to admittance to the examination or the registration of an orthodontic technician, each applicant shall produce evidence satisfactory to the board that he possesses good moral character. If the board refuses an applicant admission to the examination or registration as an orthodontic technician because of unsuitable moral character the board shall notify the applicant in writing and set forth in detail the reason supporting the board</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decision. An applicant who holds a license or certificate from any jurisdiction shall certify that he has not violated any of the provisions of the Dental Practice Act governing his prior license or practice or operation. In addition, each applicant shall present the following:</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(a)</w:t>
      </w:r>
      <w:r w:rsidRPr="0009413A">
        <w:rPr>
          <w:rFonts w:eastAsia="Times New Roman"/>
          <w:color w:val="000000" w:themeColor="text1"/>
          <w:u w:color="000000" w:themeColor="text1"/>
        </w:rPr>
        <w:tab/>
        <w:t>in the case of applicants to practice dentistry</w:t>
      </w:r>
      <w:r w:rsidRPr="005211B9">
        <w:rPr>
          <w:rFonts w:eastAsia="Times New Roman"/>
          <w:color w:val="000000" w:themeColor="text1"/>
          <w:u w:val="single"/>
        </w:rPr>
        <w:t>, dental therapy,</w:t>
      </w:r>
      <w:r w:rsidRPr="0009413A">
        <w:rPr>
          <w:rFonts w:eastAsia="Times New Roman"/>
          <w:color w:val="000000" w:themeColor="text1"/>
          <w:u w:color="000000" w:themeColor="text1"/>
        </w:rPr>
        <w:t xml:space="preserve"> or dental hygiene, satisfactory evidence of graduation from a dental college or school of dental hygiene, respectively, accredited by the Commission.</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(b)</w:t>
      </w:r>
      <w:r w:rsidRPr="0009413A">
        <w:rPr>
          <w:rFonts w:eastAsia="Times New Roman"/>
          <w:color w:val="000000" w:themeColor="text1"/>
          <w:u w:color="000000" w:themeColor="text1"/>
        </w:rPr>
        <w:tab/>
        <w:t>in the case of applicants who desire to be registered as dental technicians, a high school diploma, or its equivalent, and satisfactory evidence of successful completion of a full two year course of study in a school for dental technological work acceptable to the board, or in lieu of the dental school program, the applicant must have performed dental technological work under the direct supervision of a licensed dentist or registered dental technician for a period of at least three years.</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The application must be received by the board not less than forty five days before the examination date. An application for registration as an orthodontic technician may be submitted at any time. Each applicant shall pay to the board a fee as prescribed by it by rules and regulations. Each applicant must satisfactorily pass the examination prepared by the board on subjects and operations pertaining to dentistry that are regularly taught in such accredited schools. The examination must be given either orally or in writing, or by requiring a practical demonstration of the applicant</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skill, or by any combination of such methods as the board may in its discretion require. The board shall grade each examination and inform the applicant of the result within a reasonable time after the date thereof. The board shall issue a numbered license to each person who passes the dental or dental hygiene examination and a numbered certificate to each person who passes the dental technician examination and to each applicant to be registered as an orthodontic technician. All examination papers must be retained by the board for two years and upon request be available for inspection by a person examined.</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Dentists and dental hygienists, and dental technicians who are validly licensed or registered in this State as of April 13, 1968, are exempt from reexamination except in instances where application for relicensing or reregistration is made following a period of suspension or revocation of a license or registration certificate, in which instances reexamination is discretionary with the board.</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Dental and dental therapy examinations must be given annually by the board and dental hygienist and dental technician examinations must be given semiannually by the board.”</w:t>
      </w:r>
    </w:p>
    <w:p w:rsidR="0009413A" w:rsidRDefault="0009413A"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SECTION</w:t>
      </w:r>
      <w:r w:rsidRPr="0009413A">
        <w:rPr>
          <w:rFonts w:eastAsia="Times New Roman"/>
          <w:color w:val="000000" w:themeColor="text1"/>
          <w:u w:color="000000" w:themeColor="text1"/>
        </w:rPr>
        <w:tab/>
      </w:r>
      <w:r>
        <w:rPr>
          <w:rFonts w:eastAsia="Times New Roman"/>
          <w:color w:val="000000" w:themeColor="text1"/>
          <w:u w:color="000000" w:themeColor="text1"/>
        </w:rPr>
        <w:t>4</w:t>
      </w:r>
      <w:r w:rsidRPr="0009413A">
        <w:rPr>
          <w:rFonts w:eastAsia="Times New Roman"/>
          <w:color w:val="000000" w:themeColor="text1"/>
          <w:u w:color="000000" w:themeColor="text1"/>
        </w:rPr>
        <w:t>.</w:t>
      </w:r>
      <w:r w:rsidRPr="0009413A">
        <w:rPr>
          <w:rFonts w:eastAsia="Times New Roman"/>
          <w:color w:val="000000" w:themeColor="text1"/>
          <w:u w:color="000000" w:themeColor="text1"/>
        </w:rPr>
        <w:tab/>
        <w:t>Section 40</w:t>
      </w:r>
      <w:r>
        <w:rPr>
          <w:rFonts w:eastAsia="Times New Roman"/>
          <w:color w:val="000000" w:themeColor="text1"/>
          <w:u w:color="000000" w:themeColor="text1"/>
        </w:rPr>
        <w:t>–</w:t>
      </w:r>
      <w:r w:rsidRPr="0009413A">
        <w:rPr>
          <w:rFonts w:eastAsia="Times New Roman"/>
          <w:color w:val="000000" w:themeColor="text1"/>
          <w:u w:color="000000" w:themeColor="text1"/>
        </w:rPr>
        <w:t>15</w:t>
      </w:r>
      <w:r>
        <w:rPr>
          <w:rFonts w:eastAsia="Times New Roman"/>
          <w:color w:val="000000" w:themeColor="text1"/>
          <w:u w:color="000000" w:themeColor="text1"/>
        </w:rPr>
        <w:t>–</w:t>
      </w:r>
      <w:r w:rsidRPr="0009413A">
        <w:rPr>
          <w:rFonts w:eastAsia="Times New Roman"/>
          <w:color w:val="000000" w:themeColor="text1"/>
          <w:u w:color="000000" w:themeColor="text1"/>
        </w:rPr>
        <w:t>170 of th</w:t>
      </w:r>
      <w:r w:rsidR="00121660">
        <w:rPr>
          <w:rFonts w:eastAsia="Times New Roman"/>
          <w:color w:val="000000" w:themeColor="text1"/>
          <w:u w:color="000000" w:themeColor="text1"/>
        </w:rPr>
        <w:t>e 1976 Code is amended to read:</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“Section 40</w:t>
      </w:r>
      <w:r>
        <w:rPr>
          <w:rFonts w:eastAsia="Times New Roman"/>
          <w:color w:val="000000" w:themeColor="text1"/>
          <w:u w:color="000000" w:themeColor="text1"/>
        </w:rPr>
        <w:t>–</w:t>
      </w:r>
      <w:r w:rsidRPr="0009413A">
        <w:rPr>
          <w:rFonts w:eastAsia="Times New Roman"/>
          <w:color w:val="000000" w:themeColor="text1"/>
          <w:u w:color="000000" w:themeColor="text1"/>
        </w:rPr>
        <w:t>15</w:t>
      </w:r>
      <w:r>
        <w:rPr>
          <w:rFonts w:eastAsia="Times New Roman"/>
          <w:color w:val="000000" w:themeColor="text1"/>
          <w:u w:color="000000" w:themeColor="text1"/>
        </w:rPr>
        <w:t>–</w:t>
      </w:r>
      <w:r w:rsidRPr="0009413A">
        <w:rPr>
          <w:rFonts w:eastAsia="Times New Roman"/>
          <w:color w:val="000000" w:themeColor="text1"/>
          <w:u w:color="000000" w:themeColor="text1"/>
        </w:rPr>
        <w:t>170.</w:t>
      </w:r>
      <w:r w:rsidRPr="0009413A">
        <w:rPr>
          <w:rFonts w:eastAsia="Times New Roman"/>
          <w:color w:val="000000" w:themeColor="text1"/>
          <w:u w:color="000000" w:themeColor="text1"/>
        </w:rPr>
        <w:tab/>
        <w:t>The secretary of the board shall on or about the fifteenth day of October of each year send a reregistration application to the last address furnished the board of each person licensed or registered by the board. The failure to receive the application does not excuse a failure to reregister, as required by this chapter. An annual registration fee, to be set by the board, shall cover fully all costs and is payable by each licensed dentist</w:t>
      </w:r>
      <w:r w:rsidRPr="005211B9">
        <w:rPr>
          <w:rFonts w:eastAsia="Times New Roman"/>
          <w:color w:val="000000" w:themeColor="text1"/>
          <w:u w:val="single"/>
        </w:rPr>
        <w:t>, dental therapist,</w:t>
      </w:r>
      <w:r w:rsidRPr="0009413A">
        <w:rPr>
          <w:rFonts w:eastAsia="Times New Roman"/>
          <w:color w:val="000000" w:themeColor="text1"/>
          <w:u w:color="000000" w:themeColor="text1"/>
        </w:rPr>
        <w:t xml:space="preserve"> and dental hygienist and each registered dental technician not later than the thirty first of December. In setting the license fees for the year 1987</w:t>
      </w:r>
      <w:r>
        <w:rPr>
          <w:rFonts w:eastAsia="Times New Roman"/>
          <w:color w:val="000000" w:themeColor="text1"/>
          <w:u w:color="000000" w:themeColor="text1"/>
        </w:rPr>
        <w:t>–</w:t>
      </w:r>
      <w:r w:rsidRPr="0009413A">
        <w:rPr>
          <w:rFonts w:eastAsia="Times New Roman"/>
          <w:color w:val="000000" w:themeColor="text1"/>
          <w:u w:color="000000" w:themeColor="text1"/>
        </w:rPr>
        <w:t>88, the board must set the license fees for each classification so that in the aggregate the revenues generated from all license fees for the year will equal one hundred fifteen percent of its total expenditures during the previous year. If reregistration is not completed by the thirty first of December, the fee must be doubled. If the licensee or dental technician fails to reregister by the thirty first of January of the following year, the secretary of the board shall notify the licensee or dental technician by registered mail at his last known address that failure to reregister by the first of March will result in the license or registration expiring as of the first of March. After the thirty first of January, an additional five dollar penalty is added each day until the reregistration fee is paid. Any expired license may be reinstated or any dental technician may be reregistered by taking the licensure or dental technician examination or appearing in person before the board with a satisfactory explanation for the failure to reregister. An orthodontic technician may be reregistered by submitting a completed application or appearing in person before the board with a satisfactory explanation for the failure to reregister. It is the responsibility of each licensee or dental technician to keep the office of the secretary notified of his current mailing address.</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If an individual</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license to practice dentistry</w:t>
      </w:r>
      <w:r w:rsidRPr="005211B9">
        <w:rPr>
          <w:rFonts w:eastAsia="Times New Roman"/>
          <w:color w:val="000000" w:themeColor="text1"/>
          <w:u w:val="single"/>
        </w:rPr>
        <w:t>, dental therapy,</w:t>
      </w:r>
      <w:r w:rsidRPr="0009413A">
        <w:rPr>
          <w:rFonts w:eastAsia="Times New Roman"/>
          <w:color w:val="000000" w:themeColor="text1"/>
          <w:u w:color="000000" w:themeColor="text1"/>
        </w:rPr>
        <w:t xml:space="preserve"> or dental hygiene is revoked by another state for cause this shall, in the discretion of the board, constitute grounds for revocation of his South Carolina license. The license of a dentist</w:t>
      </w:r>
      <w:r w:rsidRPr="005211B9">
        <w:rPr>
          <w:rFonts w:eastAsia="Times New Roman"/>
          <w:color w:val="000000" w:themeColor="text1"/>
          <w:u w:val="single"/>
        </w:rPr>
        <w:t>, dental therapist,</w:t>
      </w:r>
      <w:r w:rsidRPr="0009413A">
        <w:rPr>
          <w:rFonts w:eastAsia="Times New Roman"/>
          <w:color w:val="000000" w:themeColor="text1"/>
          <w:u w:color="000000" w:themeColor="text1"/>
        </w:rPr>
        <w:t xml:space="preserve"> or dental hygienist who does not either reside or practice in South Carolina for a period of six successive years is considered inactive. The time spent in active service by any person in the armed forces or public health service of the United States or with the Veterans</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 xml:space="preserve"> Administration is not construed as absence from or failure to practice in the State. Relicensing after an absence of over six years may be made at the discretion of the board upon proof of high professional fitness and moral character.”</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SECTION</w:t>
      </w:r>
      <w:r w:rsidRPr="0024642D">
        <w:rPr>
          <w:color w:val="000000" w:themeColor="text1"/>
          <w:u w:color="000000" w:themeColor="text1"/>
        </w:rPr>
        <w:tab/>
      </w:r>
      <w:r>
        <w:rPr>
          <w:color w:val="000000" w:themeColor="text1"/>
          <w:u w:color="000000" w:themeColor="text1"/>
        </w:rPr>
        <w:t>5</w:t>
      </w:r>
      <w:r w:rsidRPr="0024642D">
        <w:rPr>
          <w:color w:val="000000" w:themeColor="text1"/>
          <w:u w:color="000000" w:themeColor="text1"/>
        </w:rPr>
        <w:t>.</w:t>
      </w:r>
      <w:r w:rsidRPr="0024642D">
        <w:rPr>
          <w:color w:val="000000" w:themeColor="text1"/>
          <w:u w:color="000000" w:themeColor="text1"/>
        </w:rPr>
        <w:tab/>
      </w:r>
      <w:r>
        <w:rPr>
          <w:color w:val="000000" w:themeColor="text1"/>
          <w:u w:color="000000" w:themeColor="text1"/>
        </w:rPr>
        <w:t>Section 40</w:t>
      </w:r>
      <w:r w:rsidR="00977724">
        <w:rPr>
          <w:color w:val="000000" w:themeColor="text1"/>
          <w:u w:color="000000" w:themeColor="text1"/>
        </w:rPr>
        <w:noBreakHyphen/>
      </w:r>
      <w:r>
        <w:rPr>
          <w:color w:val="000000" w:themeColor="text1"/>
          <w:u w:color="000000" w:themeColor="text1"/>
        </w:rPr>
        <w:t>15</w:t>
      </w:r>
      <w:r w:rsidR="00977724">
        <w:rPr>
          <w:color w:val="000000" w:themeColor="text1"/>
          <w:u w:color="000000" w:themeColor="text1"/>
        </w:rPr>
        <w:noBreakHyphen/>
      </w:r>
      <w:r>
        <w:rPr>
          <w:color w:val="000000" w:themeColor="text1"/>
          <w:u w:color="000000" w:themeColor="text1"/>
        </w:rPr>
        <w:t>180</w:t>
      </w:r>
      <w:r w:rsidRPr="0024642D">
        <w:rPr>
          <w:color w:val="000000" w:themeColor="text1"/>
          <w:u w:color="000000" w:themeColor="text1"/>
        </w:rPr>
        <w:t>(1) of th</w:t>
      </w:r>
      <w:r w:rsidR="00121660">
        <w:rPr>
          <w:color w:val="000000" w:themeColor="text1"/>
          <w:u w:color="000000" w:themeColor="text1"/>
        </w:rPr>
        <w:t>e 1976 Code is amended to read:</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Pr>
          <w:color w:val="000000" w:themeColor="text1"/>
          <w:u w:color="000000" w:themeColor="text1"/>
        </w:rPr>
        <w:t>“</w:t>
      </w:r>
      <w:r w:rsidR="005211B9">
        <w:rPr>
          <w:color w:val="000000" w:themeColor="text1"/>
          <w:u w:color="000000" w:themeColor="text1"/>
        </w:rPr>
        <w:t>Section 40</w:t>
      </w:r>
      <w:r w:rsidR="00977724">
        <w:rPr>
          <w:color w:val="000000" w:themeColor="text1"/>
          <w:u w:color="000000" w:themeColor="text1"/>
        </w:rPr>
        <w:noBreakHyphen/>
      </w:r>
      <w:r w:rsidR="005211B9">
        <w:rPr>
          <w:color w:val="000000" w:themeColor="text1"/>
          <w:u w:color="000000" w:themeColor="text1"/>
        </w:rPr>
        <w:t>15</w:t>
      </w:r>
      <w:r w:rsidR="00977724">
        <w:rPr>
          <w:color w:val="000000" w:themeColor="text1"/>
          <w:u w:color="000000" w:themeColor="text1"/>
        </w:rPr>
        <w:noBreakHyphen/>
      </w:r>
      <w:r w:rsidR="005211B9">
        <w:rPr>
          <w:color w:val="000000" w:themeColor="text1"/>
          <w:u w:color="000000" w:themeColor="text1"/>
        </w:rPr>
        <w:t>180.</w:t>
      </w:r>
      <w:r w:rsidR="005211B9">
        <w:rPr>
          <w:color w:val="000000" w:themeColor="text1"/>
          <w:u w:color="000000" w:themeColor="text1"/>
        </w:rPr>
        <w:tab/>
      </w:r>
      <w:r w:rsidRPr="0024642D">
        <w:rPr>
          <w:color w:val="000000" w:themeColor="text1"/>
          <w:u w:color="000000" w:themeColor="text1"/>
        </w:rPr>
        <w:t>(1)</w:t>
      </w:r>
      <w:r w:rsidRPr="0024642D">
        <w:rPr>
          <w:color w:val="000000" w:themeColor="text1"/>
          <w:u w:color="000000" w:themeColor="text1"/>
        </w:rPr>
        <w:tab/>
        <w:t>The board shall receive complaints by any person against a licensed dentist</w:t>
      </w:r>
      <w:r w:rsidRPr="0024642D">
        <w:rPr>
          <w:color w:val="000000" w:themeColor="text1"/>
          <w:u w:val="single" w:color="000000" w:themeColor="text1"/>
        </w:rPr>
        <w:t>, dental therapist,</w:t>
      </w:r>
      <w:r w:rsidRPr="0024642D">
        <w:rPr>
          <w:color w:val="000000" w:themeColor="text1"/>
          <w:u w:color="000000" w:themeColor="text1"/>
        </w:rPr>
        <w:t xml:space="preserve"> or dental hygienist, or against a registered dental technician, and shall require the same to be submitted to it in the form of an affidavit. Upon receipt of a complaint, the director, or such other person as the president may designate, shall investigate the allegations of the complaint and make a report to the board concerning his investigation. If the board shall then desire to proceed further it may, in its discretion, file a formal accusation charging the dentist, </w:t>
      </w:r>
      <w:r w:rsidRPr="0024642D">
        <w:rPr>
          <w:color w:val="000000" w:themeColor="text1"/>
          <w:u w:val="single" w:color="000000" w:themeColor="text1"/>
        </w:rPr>
        <w:t>dental therapist,</w:t>
      </w:r>
      <w:r w:rsidRPr="0024642D">
        <w:rPr>
          <w:color w:val="000000" w:themeColor="text1"/>
          <w:u w:color="000000" w:themeColor="text1"/>
        </w:rPr>
        <w:t xml:space="preserve"> dental hygienist, or dental technician with a violation of a provision of this chapter. The accusation shall be signed by the president or vice</w:t>
      </w:r>
      <w:r w:rsidR="00977724">
        <w:rPr>
          <w:color w:val="000000" w:themeColor="text1"/>
          <w:u w:color="000000" w:themeColor="text1"/>
        </w:rPr>
        <w:noBreakHyphen/>
      </w:r>
      <w:r w:rsidRPr="0024642D">
        <w:rPr>
          <w:color w:val="000000" w:themeColor="text1"/>
          <w:u w:color="000000" w:themeColor="text1"/>
        </w:rPr>
        <w:t>president on behalf of the board. When the accusation is filed, and the board shall set a date for a hearing thereon, the director of the board shall notify the accused in writing, not less than thirty days prior to the hearing date, of the date fixed for the hearing and a true copy of the accusation shall be attached to the notice. The accused may appear and show cause why his license should not be suspended or revoked. The accused shall have the right to be confronted with and to cross</w:t>
      </w:r>
      <w:r w:rsidR="00977724">
        <w:rPr>
          <w:color w:val="000000" w:themeColor="text1"/>
          <w:u w:color="000000" w:themeColor="text1"/>
        </w:rPr>
        <w:noBreakHyphen/>
      </w:r>
      <w:r w:rsidRPr="0024642D">
        <w:rPr>
          <w:color w:val="000000" w:themeColor="text1"/>
          <w:u w:color="000000" w:themeColor="text1"/>
        </w:rPr>
        <w:t>examine the witnesses against him and shall have the right to counsel. In instances where a board member has made the initial investigation of a complaint, he shall not sit with the board at the hearing of such complaint.</w:t>
      </w:r>
      <w:r>
        <w:rPr>
          <w:color w:val="000000" w:themeColor="text1"/>
          <w:u w:color="000000" w:themeColor="text1"/>
        </w:rPr>
        <w:t>”</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4642D">
        <w:rPr>
          <w:rFonts w:eastAsia="Times New Roman"/>
          <w:color w:val="000000" w:themeColor="text1"/>
          <w:u w:color="000000" w:themeColor="text1"/>
        </w:rPr>
        <w:t>SECTION</w:t>
      </w:r>
      <w:r w:rsidRPr="0024642D">
        <w:rPr>
          <w:rFonts w:eastAsia="Times New Roman"/>
          <w:color w:val="000000" w:themeColor="text1"/>
          <w:u w:color="000000" w:themeColor="text1"/>
        </w:rPr>
        <w:tab/>
      </w:r>
      <w:r>
        <w:rPr>
          <w:rFonts w:eastAsia="Times New Roman"/>
          <w:color w:val="000000" w:themeColor="text1"/>
          <w:u w:color="000000" w:themeColor="text1"/>
        </w:rPr>
        <w:t>6</w:t>
      </w:r>
      <w:r w:rsidRPr="0024642D">
        <w:rPr>
          <w:rFonts w:eastAsia="Times New Roman"/>
          <w:color w:val="000000" w:themeColor="text1"/>
          <w:u w:color="000000" w:themeColor="text1"/>
        </w:rPr>
        <w:t>.</w:t>
      </w:r>
      <w:r w:rsidRPr="0024642D">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24642D">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24642D">
        <w:rPr>
          <w:rFonts w:eastAsia="Times New Roman"/>
          <w:color w:val="000000" w:themeColor="text1"/>
          <w:u w:color="000000" w:themeColor="text1"/>
        </w:rPr>
        <w:t>190 of the 1976 Code is amended to read:</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rFonts w:eastAsia="Times New Roman"/>
          <w:color w:val="000000" w:themeColor="text1"/>
          <w:u w:color="000000" w:themeColor="text1"/>
        </w:rPr>
        <w:tab/>
      </w:r>
      <w:r>
        <w:rPr>
          <w:rFonts w:eastAsia="Times New Roman"/>
          <w:color w:val="000000" w:themeColor="text1"/>
          <w:u w:color="000000" w:themeColor="text1"/>
        </w:rPr>
        <w:t>“</w:t>
      </w:r>
      <w:r w:rsidRPr="0024642D">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Pr="0024642D">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24642D">
        <w:rPr>
          <w:rFonts w:eastAsia="Times New Roman"/>
          <w:color w:val="000000" w:themeColor="text1"/>
          <w:u w:color="000000" w:themeColor="text1"/>
        </w:rPr>
        <w:t>190.</w:t>
      </w:r>
      <w:r w:rsidRPr="0024642D">
        <w:rPr>
          <w:rFonts w:eastAsia="Times New Roman"/>
          <w:color w:val="000000" w:themeColor="text1"/>
          <w:u w:color="000000" w:themeColor="text1"/>
        </w:rPr>
        <w:tab/>
      </w:r>
      <w:r w:rsidRPr="0024642D">
        <w:rPr>
          <w:color w:val="000000" w:themeColor="text1"/>
          <w:u w:color="000000" w:themeColor="text1"/>
        </w:rPr>
        <w:t>(A)</w:t>
      </w:r>
      <w:r w:rsidRPr="0024642D">
        <w:rPr>
          <w:color w:val="000000" w:themeColor="text1"/>
          <w:u w:color="000000" w:themeColor="text1"/>
        </w:rPr>
        <w:tab/>
        <w:t xml:space="preserve">Misconduct which constitutes grounds for revocation, suspension, probation, reprimand, or other restriction of a license or certificate or a limitation or other discipline of a dentist, </w:t>
      </w:r>
      <w:r w:rsidRPr="0024642D">
        <w:rPr>
          <w:color w:val="000000" w:themeColor="text1"/>
          <w:u w:val="single" w:color="000000" w:themeColor="text1"/>
        </w:rPr>
        <w:t>dental therapist,</w:t>
      </w:r>
      <w:r w:rsidRPr="0024642D">
        <w:rPr>
          <w:color w:val="000000" w:themeColor="text1"/>
          <w:u w:color="000000" w:themeColor="text1"/>
        </w:rPr>
        <w:t xml:space="preserve"> dental hygienist, or dental technician occurs when the holder of a license or certificate:</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w:t>
      </w:r>
      <w:r w:rsidRPr="0024642D">
        <w:rPr>
          <w:color w:val="000000" w:themeColor="text1"/>
          <w:u w:color="000000" w:themeColor="text1"/>
        </w:rPr>
        <w:tab/>
        <w:t>has made a false, fraudulent, or forged statement or document or committed a fraudulent, deceitful, or dishonest act in connection with a licensure or registration requirement;</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(2)</w:t>
      </w:r>
      <w:r w:rsidRPr="0024642D">
        <w:rPr>
          <w:color w:val="000000" w:themeColor="text1"/>
          <w:u w:color="000000" w:themeColor="text1"/>
        </w:rPr>
        <w:tab/>
        <w:t>has been convicted of a felony or other crime involving moral turpitude or controlled substances; forfeiture of bond or a plea of nolo contendere</w:t>
      </w:r>
      <w:r w:rsidR="00121660">
        <w:rPr>
          <w:color w:val="000000" w:themeColor="text1"/>
          <w:u w:color="000000" w:themeColor="text1"/>
        </w:rPr>
        <w:t xml:space="preserve"> is equivalent to a conviction;</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(3)</w:t>
      </w:r>
      <w:r w:rsidRPr="0024642D">
        <w:rPr>
          <w:color w:val="000000" w:themeColor="text1"/>
          <w:u w:color="000000" w:themeColor="text1"/>
        </w:rPr>
        <w:tab/>
        <w:t>is unable to practice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to perform dental technological work with reasonable skill and safety to patients by reason of physical illness or disability, mental illness, or the illness of</w:t>
      </w:r>
      <w:r w:rsidR="00121660">
        <w:rPr>
          <w:color w:val="000000" w:themeColor="text1"/>
          <w:u w:color="000000" w:themeColor="text1"/>
        </w:rPr>
        <w:t xml:space="preserve"> alcoholism or substance abuse;</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(4)</w:t>
      </w:r>
      <w:r w:rsidRPr="0024642D">
        <w:rPr>
          <w:color w:val="000000" w:themeColor="text1"/>
          <w:u w:color="000000" w:themeColor="text1"/>
        </w:rPr>
        <w:tab/>
        <w:t>has employed or permitted an unlicensed or unregistered person to practice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to perform dental technological work except as permit</w:t>
      </w:r>
      <w:r w:rsidR="00121660">
        <w:rPr>
          <w:color w:val="000000" w:themeColor="text1"/>
          <w:u w:color="000000" w:themeColor="text1"/>
        </w:rPr>
        <w:t>ted under this chapter;</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(5)</w:t>
      </w:r>
      <w:r>
        <w:rPr>
          <w:color w:val="000000" w:themeColor="text1"/>
          <w:u w:color="000000" w:themeColor="text1"/>
        </w:rPr>
        <w:tab/>
      </w:r>
      <w:r w:rsidRPr="0024642D">
        <w:rPr>
          <w:color w:val="000000" w:themeColor="text1"/>
          <w:u w:color="000000" w:themeColor="text1"/>
        </w:rPr>
        <w:t xml:space="preserve">has published, circulated, or made public in any manner, directly or indirectly, a false, fraudulent, deceptive, or misleading statement as to the skill or methods or practice of a dentist, </w:t>
      </w:r>
      <w:r w:rsidRPr="0024642D">
        <w:rPr>
          <w:color w:val="000000" w:themeColor="text1"/>
          <w:u w:val="single" w:color="000000" w:themeColor="text1"/>
        </w:rPr>
        <w:t>dental therapist,</w:t>
      </w:r>
      <w:r w:rsidRPr="0024642D">
        <w:rPr>
          <w:color w:val="000000" w:themeColor="text1"/>
          <w:u w:color="000000" w:themeColor="text1"/>
        </w:rPr>
        <w:t xml:space="preserve"> dental hygienist, or dental technician;</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4642D">
        <w:rPr>
          <w:color w:val="000000" w:themeColor="text1"/>
          <w:u w:color="000000" w:themeColor="text1"/>
        </w:rPr>
        <w:t>has instructed, advised, or required a patient to deal directly with an organization or individual performing dental technological work;</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(7)</w:t>
      </w:r>
      <w:r>
        <w:rPr>
          <w:color w:val="000000" w:themeColor="text1"/>
          <w:u w:color="000000" w:themeColor="text1"/>
        </w:rPr>
        <w:tab/>
      </w:r>
      <w:r w:rsidRPr="0024642D">
        <w:rPr>
          <w:color w:val="000000" w:themeColor="text1"/>
          <w:u w:color="000000" w:themeColor="text1"/>
        </w:rPr>
        <w:t>has failed to provide and maintain reasonable sanitary facilities or conditions;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(8)</w:t>
      </w:r>
      <w:r>
        <w:rPr>
          <w:color w:val="000000" w:themeColor="text1"/>
          <w:u w:color="000000" w:themeColor="text1"/>
        </w:rPr>
        <w:tab/>
      </w:r>
      <w:r w:rsidRPr="0024642D">
        <w:rPr>
          <w:color w:val="000000" w:themeColor="text1"/>
          <w:u w:color="000000" w:themeColor="text1"/>
        </w:rPr>
        <w:t>has failed to provide</w:t>
      </w:r>
      <w:r w:rsidR="00121660">
        <w:rPr>
          <w:color w:val="000000" w:themeColor="text1"/>
          <w:u w:color="000000" w:themeColor="text1"/>
        </w:rPr>
        <w:t xml:space="preserve"> adequate radiation safeguards;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(9)</w:t>
      </w:r>
      <w:r>
        <w:rPr>
          <w:color w:val="000000" w:themeColor="text1"/>
          <w:u w:color="000000" w:themeColor="text1"/>
        </w:rPr>
        <w:tab/>
      </w:r>
      <w:r w:rsidRPr="0024642D">
        <w:rPr>
          <w:color w:val="000000" w:themeColor="text1"/>
          <w:u w:color="000000" w:themeColor="text1"/>
        </w:rPr>
        <w:t>has violated the principles of ethics in the practice of dentistry as promulgated in the regulations of the State Board of Dentistry;</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(10)</w:t>
      </w:r>
      <w:r>
        <w:rPr>
          <w:color w:val="000000" w:themeColor="text1"/>
          <w:u w:color="000000" w:themeColor="text1"/>
        </w:rPr>
        <w:tab/>
      </w:r>
      <w:r w:rsidRPr="0024642D">
        <w:rPr>
          <w:color w:val="000000" w:themeColor="text1"/>
          <w:u w:color="000000" w:themeColor="text1"/>
        </w:rPr>
        <w:t>has practiced fraud or deceit in the practice of dentistry or dental hygiene or in the performance of</w:t>
      </w:r>
      <w:r w:rsidR="00121660">
        <w:rPr>
          <w:color w:val="000000" w:themeColor="text1"/>
          <w:u w:color="000000" w:themeColor="text1"/>
        </w:rPr>
        <w:t xml:space="preserve"> any dental technological work;</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(11)</w:t>
      </w:r>
      <w:r>
        <w:rPr>
          <w:color w:val="000000" w:themeColor="text1"/>
          <w:u w:color="000000" w:themeColor="text1"/>
        </w:rPr>
        <w:tab/>
      </w:r>
      <w:r w:rsidRPr="0024642D">
        <w:rPr>
          <w:color w:val="000000" w:themeColor="text1"/>
          <w:u w:color="000000" w:themeColor="text1"/>
        </w:rPr>
        <w:t>has represented the care being rendered to a patient or the performance of dental technological work or the fees being charged for providing the care or work i</w:t>
      </w:r>
      <w:r w:rsidR="00121660">
        <w:rPr>
          <w:color w:val="000000" w:themeColor="text1"/>
          <w:u w:color="000000" w:themeColor="text1"/>
        </w:rPr>
        <w:t>n a false or misleading manner;</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(12</w:t>
      </w:r>
      <w:r>
        <w:rPr>
          <w:color w:val="000000" w:themeColor="text1"/>
          <w:u w:color="000000" w:themeColor="text1"/>
        </w:rPr>
        <w:t>)</w:t>
      </w:r>
      <w:r>
        <w:rPr>
          <w:color w:val="000000" w:themeColor="text1"/>
          <w:u w:color="000000" w:themeColor="text1"/>
        </w:rPr>
        <w:tab/>
      </w:r>
      <w:r w:rsidRPr="0024642D">
        <w:rPr>
          <w:color w:val="000000" w:themeColor="text1"/>
          <w:u w:color="000000" w:themeColor="text1"/>
        </w:rPr>
        <w:t xml:space="preserve">has used a false, fraudulent, deceptive, or misleading statement in a document including, but not limited to, claims for reimbursement from third parties connected with the practice of dentistry, </w:t>
      </w:r>
      <w:r w:rsidRPr="0024642D">
        <w:rPr>
          <w:color w:val="000000" w:themeColor="text1"/>
          <w:u w:val="single" w:color="000000" w:themeColor="text1"/>
        </w:rPr>
        <w:t>dental therapy,</w:t>
      </w:r>
      <w:r w:rsidRPr="0024642D">
        <w:rPr>
          <w:color w:val="000000" w:themeColor="text1"/>
          <w:u w:color="000000" w:themeColor="text1"/>
        </w:rPr>
        <w:t xml:space="preserve"> dental hygiene</w:t>
      </w:r>
      <w:r w:rsidR="00121660">
        <w:rPr>
          <w:color w:val="000000" w:themeColor="text1"/>
          <w:u w:color="000000" w:themeColor="text1"/>
        </w:rPr>
        <w:t>, or dental technological work;</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(13)</w:t>
      </w:r>
      <w:r>
        <w:rPr>
          <w:color w:val="000000" w:themeColor="text1"/>
          <w:u w:color="000000" w:themeColor="text1"/>
        </w:rPr>
        <w:tab/>
      </w:r>
      <w:r w:rsidRPr="0024642D">
        <w:rPr>
          <w:color w:val="000000" w:themeColor="text1"/>
          <w:u w:color="000000" w:themeColor="text1"/>
        </w:rPr>
        <w:t>has obtained a fee which is charged or a reimbursement from third parties or has assisted in obtaining the fees or reimbursement through dishonesty or under fal</w:t>
      </w:r>
      <w:r w:rsidR="00121660">
        <w:rPr>
          <w:color w:val="000000" w:themeColor="text1"/>
          <w:u w:color="000000" w:themeColor="text1"/>
        </w:rPr>
        <w:t>se or fraudulent circumstances;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24642D">
        <w:rPr>
          <w:color w:val="000000" w:themeColor="text1"/>
          <w:u w:color="000000" w:themeColor="text1"/>
        </w:rPr>
        <w:t>has failed to meet the standards of care in the practice of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the performanc</w:t>
      </w:r>
      <w:r w:rsidR="00121660">
        <w:rPr>
          <w:color w:val="000000" w:themeColor="text1"/>
          <w:u w:color="000000" w:themeColor="text1"/>
        </w:rPr>
        <w:t>e of dental technological work;</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Pr="0024642D">
        <w:rPr>
          <w:color w:val="000000" w:themeColor="text1"/>
          <w:u w:color="000000" w:themeColor="text1"/>
        </w:rPr>
        <w:t xml:space="preserve">has violated any provision of this chapter regulating the practice of dentistry, </w:t>
      </w:r>
      <w:r w:rsidRPr="0024642D">
        <w:rPr>
          <w:color w:val="000000" w:themeColor="text1"/>
          <w:u w:val="single" w:color="000000" w:themeColor="text1"/>
        </w:rPr>
        <w:t>dental therapy,</w:t>
      </w:r>
      <w:r w:rsidRPr="0024642D">
        <w:rPr>
          <w:color w:val="000000" w:themeColor="text1"/>
          <w:u w:color="000000" w:themeColor="text1"/>
        </w:rPr>
        <w:t xml:space="preserve"> dental hygiene, or dental technological work or the regulations promulgated by the board;</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24642D">
        <w:rPr>
          <w:color w:val="000000" w:themeColor="text1"/>
          <w:u w:color="000000" w:themeColor="text1"/>
        </w:rPr>
        <w:t>has committed an act which would con</w:t>
      </w:r>
      <w:r w:rsidR="00121660">
        <w:rPr>
          <w:color w:val="000000" w:themeColor="text1"/>
          <w:u w:color="000000" w:themeColor="text1"/>
        </w:rPr>
        <w:t>stitute battery upon a patient;</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Pr="0024642D">
        <w:rPr>
          <w:color w:val="000000" w:themeColor="text1"/>
          <w:u w:color="000000" w:themeColor="text1"/>
        </w:rPr>
        <w:t>has solicited or accepted dental technological work directly from the genera</w:t>
      </w:r>
      <w:r w:rsidR="00121660">
        <w:rPr>
          <w:color w:val="000000" w:themeColor="text1"/>
          <w:u w:color="000000" w:themeColor="text1"/>
        </w:rPr>
        <w:t>l public;</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r>
      <w:r w:rsidRPr="0024642D">
        <w:rPr>
          <w:color w:val="000000" w:themeColor="text1"/>
          <w:u w:color="000000" w:themeColor="text1"/>
        </w:rPr>
        <w:t>has engaged in fraud, deceit, or misrepresentation in d</w:t>
      </w:r>
      <w:r w:rsidR="00121660">
        <w:rPr>
          <w:color w:val="000000" w:themeColor="text1"/>
          <w:u w:color="000000" w:themeColor="text1"/>
        </w:rPr>
        <w:t>ealings with licensed dentists;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Pr="0024642D">
        <w:rPr>
          <w:color w:val="000000" w:themeColor="text1"/>
          <w:u w:color="000000" w:themeColor="text1"/>
        </w:rPr>
        <w:t>has dispensed, prescribed, administered, or obtained drugs for any use or in any regimen other than one appropriate for the practice of dentistry.</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4642D">
        <w:rPr>
          <w:color w:val="000000" w:themeColor="text1"/>
          <w:u w:color="000000" w:themeColor="text1"/>
        </w:rPr>
        <w:t>In investigating misconduct based upon subsection (A)(3), the boa</w:t>
      </w:r>
      <w:r w:rsidR="00121660">
        <w:rPr>
          <w:color w:val="000000" w:themeColor="text1"/>
          <w:u w:color="000000" w:themeColor="text1"/>
        </w:rPr>
        <w:t>rd upon reasonable grounds may:</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4642D">
        <w:rPr>
          <w:color w:val="000000" w:themeColor="text1"/>
          <w:u w:color="000000" w:themeColor="text1"/>
        </w:rPr>
        <w:t>require a licensee, registrant, or applicant to submit to a mental or physical examination by physicians designated by the board. The results of an examination are admissible in a hearing before the board, notwithstanding a claim of privilege under any other provision of law. A person who accepts the privilege of practicing dentistry or dental hygiene or performing dental technology in this State or who files an application for a license to practice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to register as a dental technician in this State is deemed to have consented to submit to a mental or physical examination and to have waived all objections to the admissibility of the results in a hearing before the board upon the grounds of privileged communication. If a licensee, registrant, or applicant fails to submit to an examination when properly directed to do so by the board, unless the failure was due to circumstances beyond the person</w:t>
      </w:r>
      <w:r w:rsidR="00977724" w:rsidRPr="00977724">
        <w:rPr>
          <w:color w:val="000000" w:themeColor="text1"/>
          <w:u w:color="000000" w:themeColor="text1"/>
        </w:rPr>
        <w:t>’</w:t>
      </w:r>
      <w:r w:rsidRPr="0024642D">
        <w:rPr>
          <w:color w:val="000000" w:themeColor="text1"/>
          <w:u w:color="000000" w:themeColor="text1"/>
        </w:rPr>
        <w:t>s control, the board shall enter an order automatically suspending or denying the license or registration pending compliance and further order of the board. A licensee, registrant, or applicant who is prohibited from practicing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under this subsection must be afforded at reasonable intervals an opportunity to demonstrate to the board the ability to resume or begin the practice of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with reasonable skill and safety to</w:t>
      </w:r>
      <w:r w:rsidR="00121660">
        <w:rPr>
          <w:color w:val="000000" w:themeColor="text1"/>
          <w:u w:color="000000" w:themeColor="text1"/>
        </w:rPr>
        <w:t xml:space="preserve"> patients;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4642D">
        <w:rPr>
          <w:color w:val="000000" w:themeColor="text1"/>
          <w:u w:color="000000" w:themeColor="text1"/>
        </w:rPr>
        <w:t>obtain records specifically relating to the mental or physical condition of a licensee, registrant, or applicant that is the subject of an investigation authorized by item (1), and these records are admissible in a hearing before the board, notwithstanding any other provision of law. A person who accepts the privilege of practicing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in this State or files an application to practice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to perform dental technological work in this State is deemed to have consented to the board obtaining these records and to have waived all objections to the admissibility of these records in a hearing before the board upon the grounds of a privileged communication. If a licensee, registrant, or applicant refuses to sign a written consent for the board to obtain these records when properly requested by the board, unless the failure was due to circumstances beyond the person</w:t>
      </w:r>
      <w:r w:rsidR="00977724" w:rsidRPr="00977724">
        <w:rPr>
          <w:color w:val="000000" w:themeColor="text1"/>
          <w:u w:color="000000" w:themeColor="text1"/>
        </w:rPr>
        <w:t>’</w:t>
      </w:r>
      <w:r w:rsidRPr="0024642D">
        <w:rPr>
          <w:color w:val="000000" w:themeColor="text1"/>
          <w:u w:color="000000" w:themeColor="text1"/>
        </w:rPr>
        <w:t>s control, the board shall enter an order automatically suspending or denying the license or registration pending compliance and further order of the board. A licensee, registrant, or applicant who is prohibited from practicing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under this subsection must be afforded at reasonable intervals an opportunity to demonstrate to the board the ability to resume or begin the practice of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with reasonable skill and safety to patients.</w:t>
      </w:r>
      <w:r>
        <w:rPr>
          <w:color w:val="000000" w:themeColor="text1"/>
          <w:u w:color="000000" w:themeColor="text1"/>
        </w:rPr>
        <w:t>”</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AB6246"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6">
        <w:rPr>
          <w:rFonts w:eastAsia="Times New Roman"/>
          <w:color w:val="000000" w:themeColor="text1"/>
          <w:u w:color="000000" w:themeColor="text1"/>
        </w:rPr>
        <w:t>SECTION</w:t>
      </w:r>
      <w:r w:rsidRPr="00AB6246">
        <w:rPr>
          <w:rFonts w:eastAsia="Times New Roman"/>
          <w:color w:val="000000" w:themeColor="text1"/>
          <w:u w:color="000000" w:themeColor="text1"/>
        </w:rPr>
        <w:tab/>
      </w:r>
      <w:r>
        <w:rPr>
          <w:rFonts w:eastAsia="Times New Roman"/>
          <w:color w:val="000000" w:themeColor="text1"/>
          <w:u w:color="000000" w:themeColor="text1"/>
        </w:rPr>
        <w:t>7</w:t>
      </w:r>
      <w:r w:rsidRPr="00AB6246">
        <w:rPr>
          <w:rFonts w:eastAsia="Times New Roman"/>
          <w:color w:val="000000" w:themeColor="text1"/>
          <w:u w:color="000000" w:themeColor="text1"/>
        </w:rPr>
        <w:t>.</w:t>
      </w:r>
      <w:r w:rsidRPr="00AB6246">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200 of the 1976 Code is amended to read:</w:t>
      </w:r>
    </w:p>
    <w:p w:rsidR="0009413A" w:rsidRPr="00AB6246"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AB6246"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6246">
        <w:rPr>
          <w:rFonts w:eastAsia="Times New Roman"/>
          <w:color w:val="000000" w:themeColor="text1"/>
          <w:u w:color="000000" w:themeColor="text1"/>
        </w:rPr>
        <w:tab/>
      </w:r>
      <w:r>
        <w:rPr>
          <w:rFonts w:eastAsia="Times New Roman"/>
          <w:color w:val="000000" w:themeColor="text1"/>
          <w:u w:color="000000" w:themeColor="text1"/>
        </w:rPr>
        <w:t>“</w:t>
      </w:r>
      <w:r w:rsidRPr="00AB6246">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200.</w:t>
      </w:r>
      <w:r w:rsidRPr="00AB6246">
        <w:rPr>
          <w:rFonts w:eastAsia="Times New Roman"/>
          <w:color w:val="000000" w:themeColor="text1"/>
          <w:u w:color="000000" w:themeColor="text1"/>
        </w:rPr>
        <w:tab/>
      </w:r>
      <w:r w:rsidRPr="00AB6246">
        <w:rPr>
          <w:color w:val="000000" w:themeColor="text1"/>
          <w:u w:color="000000" w:themeColor="text1"/>
        </w:rPr>
        <w:t xml:space="preserve">If the board is satisfied that the dentist, </w:t>
      </w:r>
      <w:r w:rsidRPr="00AB6246">
        <w:rPr>
          <w:color w:val="000000" w:themeColor="text1"/>
          <w:u w:val="single" w:color="000000" w:themeColor="text1"/>
        </w:rPr>
        <w:t xml:space="preserve">dental therapist, </w:t>
      </w:r>
      <w:r w:rsidRPr="00AB6246">
        <w:rPr>
          <w:color w:val="000000" w:themeColor="text1"/>
          <w:u w:color="000000" w:themeColor="text1"/>
        </w:rPr>
        <w:t xml:space="preserve">dental hygienist, or dental technician is guilty of an offense charged in the formal accusation provided for in this chapter, it may revoke or suspend the license or the registration certificate, reprimand the dentist, </w:t>
      </w:r>
      <w:r w:rsidRPr="00AB6246">
        <w:rPr>
          <w:color w:val="000000" w:themeColor="text1"/>
          <w:u w:val="single" w:color="000000" w:themeColor="text1"/>
        </w:rPr>
        <w:t>dental therapist,</w:t>
      </w:r>
      <w:r w:rsidRPr="00AB6246">
        <w:rPr>
          <w:color w:val="000000" w:themeColor="text1"/>
          <w:u w:color="000000" w:themeColor="text1"/>
        </w:rPr>
        <w:t xml:space="preserve"> dental hygienist, or dental technician publicly or privately, or take other reasonable action short of revocation or suspension including, but not limited to, probation or requiring the person to undertake additional professional training subject to the direction and approval of the board, psychiatric evaluations, controlled substance restrictions, institutional practice under supervision, and other actions considered appropriate by the board. In addition to or instead of actions taken by the board affecting the license of a licensee or the registration certificate of a registrant, when it is established that the licensee or registrant has violated this chapter or any regulation promulgated by the board, the board may require the licensee or registrant to pay a civil penalty of up to ten thousand dollars and the costs of the disciplinary action. All penalties must b</w:t>
      </w:r>
      <w:r w:rsidR="00121660">
        <w:rPr>
          <w:color w:val="000000" w:themeColor="text1"/>
          <w:u w:color="000000" w:themeColor="text1"/>
        </w:rPr>
        <w:t>e remitted to the general fund.</w:t>
      </w:r>
    </w:p>
    <w:p w:rsidR="0009413A" w:rsidRPr="00AB6246"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6246">
        <w:rPr>
          <w:color w:val="000000" w:themeColor="text1"/>
          <w:u w:color="000000" w:themeColor="text1"/>
        </w:rPr>
        <w:tab/>
        <w:t>Any decision by the board to revoke, suspend, or otherwise restrict or limit a license or registration certificate or otherwise discipline a licensee or holder of a registration certificate must be by majority vote of the members of the board eligible to participate and is subject to review by an administrative law judge as provided under Article 5 of Chapter 23 of Title 1 upon petition filed by the licensee or holder of a registration certificate with the court and a copy thereof served upon the director of the board within thirty days from the date of delivery of the board</w:t>
      </w:r>
      <w:r w:rsidR="00977724" w:rsidRPr="00977724">
        <w:rPr>
          <w:color w:val="000000" w:themeColor="text1"/>
          <w:u w:color="000000" w:themeColor="text1"/>
        </w:rPr>
        <w:t>’</w:t>
      </w:r>
      <w:r w:rsidRPr="00AB6246">
        <w:rPr>
          <w:color w:val="000000" w:themeColor="text1"/>
          <w:u w:color="000000" w:themeColor="text1"/>
        </w:rPr>
        <w:t>s decision to the licensee or holder of the registration certificate. The review is gov</w:t>
      </w:r>
      <w:r>
        <w:rPr>
          <w:color w:val="000000" w:themeColor="text1"/>
          <w:u w:color="000000" w:themeColor="text1"/>
        </w:rPr>
        <w:t>erned by Chapter 23 of Title 1.”</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C3D" w:rsidRPr="007B0C3D"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0C3D">
        <w:rPr>
          <w:rFonts w:eastAsia="Times New Roman"/>
          <w:color w:val="000000" w:themeColor="text1"/>
          <w:u w:color="000000" w:themeColor="text1"/>
        </w:rPr>
        <w:t>SECTION</w:t>
      </w:r>
      <w:r w:rsidRPr="007B0C3D">
        <w:rPr>
          <w:rFonts w:eastAsia="Times New Roman"/>
          <w:color w:val="000000" w:themeColor="text1"/>
          <w:u w:color="000000" w:themeColor="text1"/>
        </w:rPr>
        <w:tab/>
      </w:r>
      <w:r>
        <w:rPr>
          <w:rFonts w:eastAsia="Times New Roman"/>
          <w:color w:val="000000" w:themeColor="text1"/>
          <w:u w:color="000000" w:themeColor="text1"/>
        </w:rPr>
        <w:t>8</w:t>
      </w:r>
      <w:r w:rsidRPr="007B0C3D">
        <w:rPr>
          <w:rFonts w:eastAsia="Times New Roman"/>
          <w:color w:val="000000" w:themeColor="text1"/>
          <w:u w:color="000000" w:themeColor="text1"/>
        </w:rPr>
        <w:t>.</w:t>
      </w:r>
      <w:r w:rsidRPr="007B0C3D">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7B0C3D">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7B0C3D">
        <w:rPr>
          <w:rFonts w:eastAsia="Times New Roman"/>
          <w:color w:val="000000" w:themeColor="text1"/>
          <w:u w:color="000000" w:themeColor="text1"/>
        </w:rPr>
        <w:t>212 of the 1976 Code is amended to read:</w:t>
      </w:r>
    </w:p>
    <w:p w:rsidR="007B0C3D" w:rsidRPr="007B0C3D"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C3D"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0C3D">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7B0C3D">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7B0C3D">
        <w:rPr>
          <w:rFonts w:eastAsia="Times New Roman"/>
          <w:color w:val="000000" w:themeColor="text1"/>
          <w:u w:color="000000" w:themeColor="text1"/>
        </w:rPr>
        <w:t>212.</w:t>
      </w:r>
      <w:r w:rsidRPr="007B0C3D">
        <w:rPr>
          <w:rFonts w:eastAsia="Times New Roman"/>
          <w:color w:val="000000" w:themeColor="text1"/>
          <w:u w:color="000000" w:themeColor="text1"/>
        </w:rPr>
        <w:tab/>
        <w:t>A person who practices dentistry</w:t>
      </w:r>
      <w:r w:rsidRPr="005211B9">
        <w:rPr>
          <w:rFonts w:eastAsia="Times New Roman"/>
          <w:color w:val="000000" w:themeColor="text1"/>
          <w:u w:val="single"/>
        </w:rPr>
        <w:t>, dental therapy,</w:t>
      </w:r>
      <w:r w:rsidRPr="007B0C3D">
        <w:rPr>
          <w:rFonts w:eastAsia="Times New Roman"/>
          <w:color w:val="000000" w:themeColor="text1"/>
          <w:u w:color="000000" w:themeColor="text1"/>
        </w:rPr>
        <w:t xml:space="preserve"> or dental hygiene or performs dental technological work, in violation of this chapter or who aids or abets a person in violating this chapter, upon conviction, must be fined not more than one thousand dollars or imprisoned for not more than two years, or both. Each day a violation occurs constitutes a separate of</w:t>
      </w:r>
      <w:r w:rsidR="00121660">
        <w:rPr>
          <w:rFonts w:eastAsia="Times New Roman"/>
          <w:color w:val="000000" w:themeColor="text1"/>
          <w:u w:color="000000" w:themeColor="text1"/>
        </w:rPr>
        <w:t>fense.”</w:t>
      </w:r>
    </w:p>
    <w:p w:rsidR="007B0C3D" w:rsidRDefault="007B0C3D"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C3D" w:rsidRPr="00AB6246"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AB6246">
        <w:rPr>
          <w:color w:val="000000" w:themeColor="text1"/>
          <w:u w:color="000000" w:themeColor="text1"/>
        </w:rPr>
        <w:t>.</w:t>
      </w:r>
      <w:r w:rsidRPr="00AB6246">
        <w:rPr>
          <w:color w:val="000000" w:themeColor="text1"/>
          <w:u w:color="000000" w:themeColor="text1"/>
        </w:rPr>
        <w:tab/>
      </w:r>
      <w:r w:rsidRPr="00AB6246">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215 of the 1976 Code is amended to read:</w:t>
      </w:r>
    </w:p>
    <w:p w:rsidR="007B0C3D" w:rsidRPr="00AB6246"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C3D" w:rsidRPr="00AB6246"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6">
        <w:rPr>
          <w:rFonts w:eastAsia="Times New Roman"/>
          <w:color w:val="000000" w:themeColor="text1"/>
          <w:u w:color="000000" w:themeColor="text1"/>
        </w:rPr>
        <w:tab/>
      </w:r>
      <w:r>
        <w:rPr>
          <w:rFonts w:eastAsia="Times New Roman"/>
          <w:color w:val="000000" w:themeColor="text1"/>
          <w:u w:color="000000" w:themeColor="text1"/>
        </w:rPr>
        <w:t>“</w:t>
      </w:r>
      <w:r w:rsidRPr="00AB6246">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215.</w:t>
      </w:r>
      <w:r w:rsidRPr="00AB6246">
        <w:rPr>
          <w:rFonts w:eastAsia="Times New Roman"/>
          <w:color w:val="000000" w:themeColor="text1"/>
          <w:u w:color="000000" w:themeColor="text1"/>
        </w:rPr>
        <w:tab/>
      </w:r>
      <w:r w:rsidRPr="00AB6246">
        <w:rPr>
          <w:color w:val="000000" w:themeColor="text1"/>
          <w:u w:color="000000" w:themeColor="text1"/>
        </w:rPr>
        <w:t xml:space="preserve">Any final order of the board finding that a dentist, </w:t>
      </w:r>
      <w:r w:rsidRPr="00AB6246">
        <w:rPr>
          <w:color w:val="000000" w:themeColor="text1"/>
          <w:u w:val="single" w:color="000000" w:themeColor="text1"/>
        </w:rPr>
        <w:t>dental therapist,</w:t>
      </w:r>
      <w:r w:rsidRPr="00AB6246">
        <w:rPr>
          <w:color w:val="000000" w:themeColor="text1"/>
          <w:u w:color="000000" w:themeColor="text1"/>
        </w:rPr>
        <w:t xml:space="preserve"> dental hygienist, or dental technician is guilty of any offense charged in a formal accusation is public knowledge except for a final order dismissing the accusation or determining that a private reprimand is in order or unless stayed by an administrative law judge as provided under Article 5 of Chapter 23 of Title 1 or the board. Any final order which is made public may be mailed to local and state dental associations and all hospitals in which the respondent has staff privileges, to states where the dentist, dental hygienist, or dental technician has a license or certificate as known to the board, or to any other agency the board considers appropriate. If a license or certificate is voluntarily limited or surrendered by the holder, a public record of the existence and duration of the limitation or surrender must be maintained by the board, and no further distribution of the information may be made. All information, investigations, and proceedings concerning the circumstances underlying an action by the holder of the license or certificate is privileged and confidential.”</w:t>
      </w:r>
    </w:p>
    <w:p w:rsidR="007B0C3D" w:rsidRPr="00AB6246"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11B9" w:rsidRDefault="005211B9"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10.</w:t>
      </w:r>
      <w:r>
        <w:rPr>
          <w:rFonts w:eastAsia="Times New Roman"/>
          <w:color w:val="000000" w:themeColor="text1"/>
          <w:u w:color="000000" w:themeColor="text1"/>
        </w:rPr>
        <w:tab/>
      </w:r>
      <w:r w:rsidR="004A1E62">
        <w:rPr>
          <w:rFonts w:eastAsia="Times New Roman"/>
          <w:color w:val="000000" w:themeColor="text1"/>
          <w:u w:color="000000" w:themeColor="text1"/>
        </w:rPr>
        <w:t>The Code Commissioner is directed to redesignate Section 40</w:t>
      </w:r>
      <w:r w:rsidR="00977724">
        <w:rPr>
          <w:rFonts w:eastAsia="Times New Roman"/>
          <w:color w:val="000000" w:themeColor="text1"/>
          <w:u w:color="000000" w:themeColor="text1"/>
        </w:rPr>
        <w:noBreakHyphen/>
      </w:r>
      <w:r w:rsidR="004A1E62">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4A1E62">
        <w:rPr>
          <w:rFonts w:eastAsia="Times New Roman"/>
          <w:color w:val="000000" w:themeColor="text1"/>
          <w:u w:color="000000" w:themeColor="text1"/>
        </w:rPr>
        <w:t>10 through Section 40</w:t>
      </w:r>
      <w:r w:rsidR="00977724">
        <w:rPr>
          <w:rFonts w:eastAsia="Times New Roman"/>
          <w:color w:val="000000" w:themeColor="text1"/>
          <w:u w:color="000000" w:themeColor="text1"/>
        </w:rPr>
        <w:noBreakHyphen/>
      </w:r>
      <w:r w:rsidR="004A1E62">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4A1E62">
        <w:rPr>
          <w:rFonts w:eastAsia="Times New Roman"/>
          <w:color w:val="000000" w:themeColor="text1"/>
          <w:u w:color="000000" w:themeColor="text1"/>
        </w:rPr>
        <w:t xml:space="preserve">380 </w:t>
      </w:r>
      <w:r w:rsidR="00F12746">
        <w:rPr>
          <w:rFonts w:eastAsia="Times New Roman"/>
          <w:color w:val="000000" w:themeColor="text1"/>
          <w:u w:color="000000" w:themeColor="text1"/>
        </w:rPr>
        <w:t>of the 1976 Code as “Article 1”.</w:t>
      </w:r>
    </w:p>
    <w:p w:rsidR="005211B9" w:rsidRDefault="005211B9"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Pr="0012166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A1EA3">
        <w:rPr>
          <w:rFonts w:eastAsia="Times New Roman"/>
          <w:color w:val="000000" w:themeColor="text1"/>
          <w:u w:color="000000" w:themeColor="text1"/>
        </w:rPr>
        <w:t>SECTION</w:t>
      </w:r>
      <w:r w:rsidRPr="006A1EA3">
        <w:rPr>
          <w:rFonts w:eastAsia="Times New Roman"/>
          <w:color w:val="000000" w:themeColor="text1"/>
          <w:u w:color="000000" w:themeColor="text1"/>
        </w:rPr>
        <w:tab/>
      </w:r>
      <w:r w:rsidR="007B0C3D">
        <w:rPr>
          <w:rFonts w:eastAsia="Times New Roman"/>
          <w:color w:val="000000" w:themeColor="text1"/>
          <w:u w:color="000000" w:themeColor="text1"/>
        </w:rPr>
        <w:t>1</w:t>
      </w:r>
      <w:r w:rsidR="005211B9">
        <w:rPr>
          <w:rFonts w:eastAsia="Times New Roman"/>
          <w:color w:val="000000" w:themeColor="text1"/>
          <w:u w:color="000000" w:themeColor="text1"/>
        </w:rPr>
        <w:t>1</w:t>
      </w:r>
      <w:r w:rsidRPr="006A1EA3">
        <w:rPr>
          <w:rFonts w:eastAsia="Times New Roman"/>
          <w:color w:val="000000" w:themeColor="text1"/>
          <w:u w:color="000000" w:themeColor="text1"/>
        </w:rPr>
        <w:t>.</w:t>
      </w:r>
      <w:r w:rsidRPr="006A1EA3">
        <w:rPr>
          <w:rFonts w:eastAsia="Times New Roman"/>
          <w:color w:val="000000" w:themeColor="text1"/>
          <w:u w:color="000000" w:themeColor="text1"/>
        </w:rPr>
        <w:tab/>
        <w:t>This act takes effect upon approval by the Governor.</w:t>
      </w:r>
    </w:p>
    <w:p w:rsidR="0080374D" w:rsidRDefault="009777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01E9" w:rsidRDefault="000701E9" w:rsidP="000701E9">
      <w:pPr>
        <w:suppressAutoHyphens/>
        <w:jc w:val="both"/>
        <w:rPr>
          <w:rFonts w:eastAsia="Times New Roman"/>
        </w:rPr>
      </w:pPr>
    </w:p>
    <w:sectPr w:rsidR="000701E9" w:rsidSect="000701E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84D" w:rsidRDefault="0038784D" w:rsidP="00522CE0">
      <w:r>
        <w:separator/>
      </w:r>
    </w:p>
  </w:endnote>
  <w:endnote w:type="continuationSeparator" w:id="0">
    <w:p w:rsidR="0038784D" w:rsidRDefault="003878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F4BA5D-7693-47CE-88FE-D337052B8C36}"/>
    <w:embedBold r:id="rId2" w:fontKey="{BF9B64A6-8919-41B1-BE53-BA4850C09710}"/>
  </w:font>
  <w:font w:name="Calibri">
    <w:panose1 w:val="020F0502020204030204"/>
    <w:charset w:val="00"/>
    <w:family w:val="swiss"/>
    <w:pitch w:val="variable"/>
    <w:sig w:usb0="E10002FF" w:usb1="4000ACFF" w:usb2="00000009" w:usb3="00000000" w:csb0="0000019F" w:csb1="00000000"/>
    <w:embedRegular r:id="rId3" w:fontKey="{2BA6EFF4-3028-4C73-BE86-DDE3D19B795D}"/>
  </w:font>
  <w:font w:name="Segoe UI">
    <w:panose1 w:val="020B0502040204020203"/>
    <w:charset w:val="00"/>
    <w:family w:val="swiss"/>
    <w:pitch w:val="variable"/>
    <w:sig w:usb0="E10022FF" w:usb1="C000E47F" w:usb2="00000029" w:usb3="00000000" w:csb0="000001DF" w:csb1="00000000"/>
    <w:embedRegular r:id="rId4" w:fontKey="{2AD7413E-A6C4-4B2B-9156-E05C5B1097D8}"/>
  </w:font>
  <w:font w:name="Cambria">
    <w:panose1 w:val="02040503050406030204"/>
    <w:charset w:val="00"/>
    <w:family w:val="roman"/>
    <w:pitch w:val="variable"/>
    <w:sig w:usb0="E00002FF" w:usb1="400004FF" w:usb2="00000000" w:usb3="00000000" w:csb0="0000019F" w:csb1="00000000"/>
    <w:embedRegular r:id="rId5" w:fontKey="{394FD079-BE0E-4602-AFEA-5ABE366DD7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74D" w:rsidRPr="000701E9" w:rsidRDefault="000701E9" w:rsidP="000701E9">
    <w:pPr>
      <w:pStyle w:val="Footer"/>
      <w:tabs>
        <w:tab w:val="clear" w:pos="4680"/>
        <w:tab w:val="clear" w:pos="9360"/>
        <w:tab w:val="center" w:pos="2995"/>
      </w:tabs>
      <w:spacing w:before="120"/>
    </w:pPr>
    <w:r>
      <w:t>[245]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84D" w:rsidRDefault="0038784D" w:rsidP="00522CE0">
      <w:r>
        <w:separator/>
      </w:r>
    </w:p>
  </w:footnote>
  <w:footnote w:type="continuationSeparator" w:id="0">
    <w:p w:rsidR="0038784D" w:rsidRDefault="003878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NT.KSG.TD"/>
    <w:docVar w:name="CoverAttorneyInitials" w:val="KSG"/>
    <w:docVar w:name="CoverAttorneyLastName" w:val="Kara Grevey"/>
    <w:docVar w:name="CoverBillType" w:val="b"/>
    <w:docVar w:name="CoverSenator" w:val="TD"/>
    <w:docVar w:name="dvBillNumber" w:val="245"/>
    <w:docVar w:name="dvBillNumberPrefix" w:val="S. "/>
    <w:docVar w:name="dvOriginalBody" w:val="Senate"/>
    <w:docVar w:name="fulldraftpath" w:val="L:\S-RES\TD\004DENT.KSG.TD.DOCX"/>
    <w:docVar w:name="NameofBody" w:val="S"/>
    <w:docVar w:name="vgroup2" w:val="S-RES"/>
  </w:docVars>
  <w:rsids>
    <w:rsidRoot w:val="00A21AAE"/>
    <w:rsid w:val="00042AC1"/>
    <w:rsid w:val="00046516"/>
    <w:rsid w:val="000701E9"/>
    <w:rsid w:val="0007601D"/>
    <w:rsid w:val="0009413A"/>
    <w:rsid w:val="000A7DCA"/>
    <w:rsid w:val="000B0720"/>
    <w:rsid w:val="000B5EAF"/>
    <w:rsid w:val="00121660"/>
    <w:rsid w:val="001315B2"/>
    <w:rsid w:val="00170561"/>
    <w:rsid w:val="00186AC9"/>
    <w:rsid w:val="00197DF1"/>
    <w:rsid w:val="001B3DD9"/>
    <w:rsid w:val="001B7E5D"/>
    <w:rsid w:val="001D3BAC"/>
    <w:rsid w:val="00216025"/>
    <w:rsid w:val="00245C4E"/>
    <w:rsid w:val="00256099"/>
    <w:rsid w:val="002C1321"/>
    <w:rsid w:val="002C5896"/>
    <w:rsid w:val="002D3BED"/>
    <w:rsid w:val="002E7A04"/>
    <w:rsid w:val="00307C2B"/>
    <w:rsid w:val="00367B1D"/>
    <w:rsid w:val="00383247"/>
    <w:rsid w:val="0038784D"/>
    <w:rsid w:val="003D6E2B"/>
    <w:rsid w:val="003E7597"/>
    <w:rsid w:val="0044020F"/>
    <w:rsid w:val="00443224"/>
    <w:rsid w:val="00450668"/>
    <w:rsid w:val="004813A2"/>
    <w:rsid w:val="004952FA"/>
    <w:rsid w:val="004A1E62"/>
    <w:rsid w:val="004B6A22"/>
    <w:rsid w:val="004D7F37"/>
    <w:rsid w:val="005211B9"/>
    <w:rsid w:val="00522CE0"/>
    <w:rsid w:val="00565148"/>
    <w:rsid w:val="00566A48"/>
    <w:rsid w:val="00570403"/>
    <w:rsid w:val="00593361"/>
    <w:rsid w:val="005A413B"/>
    <w:rsid w:val="005A5017"/>
    <w:rsid w:val="005A648C"/>
    <w:rsid w:val="005E3611"/>
    <w:rsid w:val="005F1745"/>
    <w:rsid w:val="006A1802"/>
    <w:rsid w:val="006C74EA"/>
    <w:rsid w:val="006F71C7"/>
    <w:rsid w:val="00720D40"/>
    <w:rsid w:val="007318D4"/>
    <w:rsid w:val="00765784"/>
    <w:rsid w:val="00787DD6"/>
    <w:rsid w:val="007A4390"/>
    <w:rsid w:val="007B0C3D"/>
    <w:rsid w:val="007E5CB7"/>
    <w:rsid w:val="00801F0D"/>
    <w:rsid w:val="0080374D"/>
    <w:rsid w:val="008314D2"/>
    <w:rsid w:val="008B2F42"/>
    <w:rsid w:val="008C3697"/>
    <w:rsid w:val="008E185F"/>
    <w:rsid w:val="008E540F"/>
    <w:rsid w:val="008F023B"/>
    <w:rsid w:val="00900FA0"/>
    <w:rsid w:val="00904E16"/>
    <w:rsid w:val="00912380"/>
    <w:rsid w:val="009162B3"/>
    <w:rsid w:val="00927C62"/>
    <w:rsid w:val="00977724"/>
    <w:rsid w:val="00983951"/>
    <w:rsid w:val="00984124"/>
    <w:rsid w:val="00984640"/>
    <w:rsid w:val="00995C37"/>
    <w:rsid w:val="009A1DFA"/>
    <w:rsid w:val="009B329A"/>
    <w:rsid w:val="009C118A"/>
    <w:rsid w:val="00A02011"/>
    <w:rsid w:val="00A027DE"/>
    <w:rsid w:val="00A21AAE"/>
    <w:rsid w:val="00A4011E"/>
    <w:rsid w:val="00A401CD"/>
    <w:rsid w:val="00A50E73"/>
    <w:rsid w:val="00A86015"/>
    <w:rsid w:val="00A9594E"/>
    <w:rsid w:val="00AE59C8"/>
    <w:rsid w:val="00B10098"/>
    <w:rsid w:val="00B5790D"/>
    <w:rsid w:val="00B66320"/>
    <w:rsid w:val="00B945C5"/>
    <w:rsid w:val="00BA20EA"/>
    <w:rsid w:val="00BB5AFC"/>
    <w:rsid w:val="00BC0A56"/>
    <w:rsid w:val="00C00178"/>
    <w:rsid w:val="00C1610B"/>
    <w:rsid w:val="00C4011E"/>
    <w:rsid w:val="00C45366"/>
    <w:rsid w:val="00C57023"/>
    <w:rsid w:val="00C74052"/>
    <w:rsid w:val="00C75924"/>
    <w:rsid w:val="00C841A4"/>
    <w:rsid w:val="00CB187A"/>
    <w:rsid w:val="00CC0EC7"/>
    <w:rsid w:val="00CE1038"/>
    <w:rsid w:val="00CF7CFF"/>
    <w:rsid w:val="00D1088B"/>
    <w:rsid w:val="00D14DE6"/>
    <w:rsid w:val="00D156D2"/>
    <w:rsid w:val="00D53E29"/>
    <w:rsid w:val="00D575BB"/>
    <w:rsid w:val="00D76DB6"/>
    <w:rsid w:val="00D86943"/>
    <w:rsid w:val="00D872D5"/>
    <w:rsid w:val="00D87A34"/>
    <w:rsid w:val="00D91216"/>
    <w:rsid w:val="00DA47B9"/>
    <w:rsid w:val="00DD7373"/>
    <w:rsid w:val="00DF64B2"/>
    <w:rsid w:val="00E058D3"/>
    <w:rsid w:val="00E7513C"/>
    <w:rsid w:val="00E76AD9"/>
    <w:rsid w:val="00E91E2F"/>
    <w:rsid w:val="00EA3546"/>
    <w:rsid w:val="00EB47AE"/>
    <w:rsid w:val="00EC34E1"/>
    <w:rsid w:val="00EC5C51"/>
    <w:rsid w:val="00F0234A"/>
    <w:rsid w:val="00F05CF2"/>
    <w:rsid w:val="00F12746"/>
    <w:rsid w:val="00F1761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8513FA4-1EBC-4B2E-B817-4A4C4A05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1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5707</Words>
  <Characters>30718</Characters>
  <Application>Microsoft Office Word</Application>
  <DocSecurity>0</DocSecurity>
  <Lines>707</Lines>
  <Paragraphs>146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245 Text of Previous Version (Dec. 10, 2014) - South Carolina Legislature Online</dc:title>
  <dc:subject/>
  <dc:creator>%USERNAME%</dc:creator>
  <cp:keywords/>
  <dc:description/>
  <cp:lastModifiedBy>N Cumfer</cp:lastModifiedBy>
  <cp:revision>2</cp:revision>
  <cp:lastPrinted>2014-12-05T17:26:00Z</cp:lastPrinted>
  <dcterms:created xsi:type="dcterms:W3CDTF">2014-12-10T21:16:00Z</dcterms:created>
  <dcterms:modified xsi:type="dcterms:W3CDTF">2014-12-10T21:16:00Z</dcterms:modified>
</cp:coreProperties>
</file>