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7000" w:rsidRDefault="00A87000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870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5CB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3CB7" w:rsidP="00E152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A0555F">
        <w:noBreakHyphen/>
      </w:r>
      <w:r>
        <w:t>1</w:t>
      </w:r>
      <w:r w:rsidR="00A0555F">
        <w:noBreakHyphen/>
        <w:t>100</w:t>
      </w:r>
      <w:r>
        <w:t xml:space="preserve"> SO AS TO PROVIDE THAT A HIGHWAY CONSTRUCTION PROJECT APPROVED BY THE DEPARTMENT OF TRANSPORTATION </w:t>
      </w:r>
      <w:r w:rsidR="00716113">
        <w:t>AND CERTAIN APPURTENANCES THAT ARE NEEDED TO CONSTRUCT THE PROJECT ARE</w:t>
      </w:r>
      <w:r>
        <w:t xml:space="preserve"> EXEMPT FROM ALL LOCAL ORDINANCES AND LAWS THAT WOULD OTHERWISE REQUIRE IT TO OBTAIN LOCAL PERMITS AND ZONING AUTHORIZATIONS.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E3CB7">
        <w:t>Article 1, Chapter 1</w:t>
      </w:r>
      <w:r w:rsidR="00A0555F">
        <w:t>,</w:t>
      </w:r>
      <w:r w:rsidR="003E3CB7">
        <w:t xml:space="preserve"> Title 57 of the 1976 Code is amended by adding:</w:t>
      </w:r>
    </w:p>
    <w:p w:rsidR="003E3CB7" w:rsidRDefault="003E3C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3CB7" w:rsidRDefault="003E3C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A0555F">
        <w:noBreakHyphen/>
      </w:r>
      <w:r>
        <w:t>1</w:t>
      </w:r>
      <w:r w:rsidR="00A0555F">
        <w:noBreakHyphen/>
        <w:t>10</w:t>
      </w:r>
      <w:r>
        <w:t>0.</w:t>
      </w:r>
      <w:r>
        <w:tab/>
        <w:t xml:space="preserve">Notwithstanding another provision of law, a highway construction project approved by the Department of Transportation </w:t>
      </w:r>
      <w:r w:rsidR="000418AB">
        <w:t xml:space="preserve">and </w:t>
      </w:r>
      <w:r w:rsidR="00716113">
        <w:t xml:space="preserve">all appurtenances </w:t>
      </w:r>
      <w:r w:rsidR="008B78D5">
        <w:t>to the project that have received environmental permitting by the Department of Health and Environmental Control</w:t>
      </w:r>
      <w:r w:rsidR="00DD4647">
        <w:t>,</w:t>
      </w:r>
      <w:r w:rsidR="008B78D5">
        <w:t xml:space="preserve"> regardless of whether the permits favor the Department of Transportation directly or indirectly through its contractor or subcontractor</w:t>
      </w:r>
      <w:r w:rsidR="00DD4647">
        <w:t>,</w:t>
      </w:r>
      <w:r w:rsidR="00716113">
        <w:t xml:space="preserve"> are</w:t>
      </w:r>
      <w:r>
        <w:t xml:space="preserve"> exempt from all local ordinances and laws that would otherwise require the project to obtain local permits, zoning authorizations, or both for items associated with the project.”</w:t>
      </w:r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5CB0" w:rsidRDefault="00C25CB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E3CB7">
        <w:t>2</w:t>
      </w:r>
      <w:r>
        <w:t>.</w:t>
      </w:r>
      <w:r>
        <w:tab/>
        <w:t>This act takes effect upon approval by the Governor.</w:t>
      </w:r>
    </w:p>
    <w:p w:rsidR="00ED53BF" w:rsidRDefault="00A0555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87000" w:rsidRDefault="00A87000" w:rsidP="00A87000">
      <w:pPr>
        <w:suppressAutoHyphens/>
      </w:pPr>
    </w:p>
    <w:sectPr w:rsidR="00A87000" w:rsidSect="00A8700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5CB0" w:rsidRDefault="00C25CB0" w:rsidP="009F0C77">
      <w:r>
        <w:separator/>
      </w:r>
    </w:p>
  </w:endnote>
  <w:endnote w:type="continuationSeparator" w:id="0">
    <w:p w:rsidR="00C25CB0" w:rsidRDefault="00C25CB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4F5E6D4-44C1-435A-AD19-D352BA04A03E}"/>
    <w:embedBold r:id="rId2" w:fontKey="{43624B56-C95D-46FC-AB17-600B84E7BDA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93CAF8A-BC39-40DE-AACB-EDC027C98E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1F1478-C5D7-4C9E-A0AF-584BEEE1C1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53BF" w:rsidRPr="00A87000" w:rsidRDefault="00A87000" w:rsidP="00A870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152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5CB0" w:rsidRDefault="00C25CB0" w:rsidP="009F0C77">
      <w:r>
        <w:separator/>
      </w:r>
    </w:p>
  </w:footnote>
  <w:footnote w:type="continuationSeparator" w:id="0">
    <w:p w:rsidR="00C25CB0" w:rsidRDefault="00C25CB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192CM15"/>
    <w:docVar w:name="CoverBillType" w:val="b"/>
    <w:docVar w:name="docpath" w:val="L:\Council\bills\SWB\5192CM15.DOCX"/>
    <w:docVar w:name="dvBillNumber" w:val="3024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C25CB0"/>
    <w:rsid w:val="00011869"/>
    <w:rsid w:val="00015CD6"/>
    <w:rsid w:val="000418AB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3CB7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16113"/>
    <w:rsid w:val="00734F00"/>
    <w:rsid w:val="007A70AE"/>
    <w:rsid w:val="00835E03"/>
    <w:rsid w:val="008362E8"/>
    <w:rsid w:val="008A1768"/>
    <w:rsid w:val="008B78D5"/>
    <w:rsid w:val="008F0F33"/>
    <w:rsid w:val="008F4429"/>
    <w:rsid w:val="0094021A"/>
    <w:rsid w:val="009B44AF"/>
    <w:rsid w:val="009C6A0B"/>
    <w:rsid w:val="009F0C77"/>
    <w:rsid w:val="009F4DD1"/>
    <w:rsid w:val="00A0555F"/>
    <w:rsid w:val="00A41684"/>
    <w:rsid w:val="00A64E80"/>
    <w:rsid w:val="00A72BCD"/>
    <w:rsid w:val="00A741D9"/>
    <w:rsid w:val="00A833AB"/>
    <w:rsid w:val="00A87000"/>
    <w:rsid w:val="00A9741D"/>
    <w:rsid w:val="00AD4B17"/>
    <w:rsid w:val="00B412D4"/>
    <w:rsid w:val="00BE3C22"/>
    <w:rsid w:val="00C0345E"/>
    <w:rsid w:val="00C25CB0"/>
    <w:rsid w:val="00C3483A"/>
    <w:rsid w:val="00C74E9D"/>
    <w:rsid w:val="00C82FD3"/>
    <w:rsid w:val="00C92819"/>
    <w:rsid w:val="00CC6B7B"/>
    <w:rsid w:val="00CD2089"/>
    <w:rsid w:val="00D65DC5"/>
    <w:rsid w:val="00D73A67"/>
    <w:rsid w:val="00D970A9"/>
    <w:rsid w:val="00DD4647"/>
    <w:rsid w:val="00DF3845"/>
    <w:rsid w:val="00E15287"/>
    <w:rsid w:val="00E3423B"/>
    <w:rsid w:val="00E41911"/>
    <w:rsid w:val="00E92EEF"/>
    <w:rsid w:val="00ED53B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29D46AA-4521-4FF7-AE02-81732BA0B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21BF7-BD4B-4C1C-B704-760B238E8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15BA1658.dotm</Template>
  <TotalTime>0</TotalTime>
  <Pages>1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3024 Text of Previous Version (Dec. 11, 2014) - South Carolina Legislature Online</dc:title>
  <dc:creator>SandyBarden</dc:creator>
  <cp:lastModifiedBy>N Cumfer</cp:lastModifiedBy>
  <cp:revision>3</cp:revision>
  <cp:lastPrinted>2014-12-03T21:07:00Z</cp:lastPrinted>
  <dcterms:created xsi:type="dcterms:W3CDTF">2014-12-11T21:48:00Z</dcterms:created>
  <dcterms:modified xsi:type="dcterms:W3CDTF">2015-01-07T21:17:00Z</dcterms:modified>
</cp:coreProperties>
</file>