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897" w:rsidRDefault="00F2689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58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Pr="00522CE0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>
        <w:noBreakHyphen/>
        <w:t>5</w:t>
      </w:r>
      <w:r>
        <w:noBreakHyphen/>
        <w:t>30, AS AMENDED, CODE OF LAWS OF SOUTH CAROLINA, 1976, RELATING TO THE EXEMPTION OF MUNICIPAL UTILITIES FROM REGULATION BY THE PUBLIC SERVICE COMMISSION, SO AS TO LIMIT THE EXEMPTION TO A PUBLIC UTILITY</w:t>
      </w:r>
      <w:r w:rsidRPr="00BD3A42">
        <w:t>’</w:t>
      </w:r>
      <w:r>
        <w:t>S OPERATIONS WITHIN THE MUNICIPALITY</w:t>
      </w:r>
      <w:r w:rsidRPr="00BD3A42">
        <w:t>’</w:t>
      </w:r>
      <w:r>
        <w:t>S CORPORATE LIMITS; AND TO AMEND SECTION 58</w:t>
      </w:r>
      <w:r>
        <w:noBreakHyphen/>
        <w:t>27</w:t>
      </w:r>
      <w:r>
        <w:noBreakHyphen/>
        <w:t>1010, RELATING TO THE PROHIBITION ON REGULATION BY THE PUBLIC SERVICE COMMISSION OF CONTRACTS MADE BY A MUNICIPALITY, SO AS TO LIMIT THE PROHIBITION TO CONTRACTS MADE BY A MUNICIPALITY WITH CUSTOMERS LOCATED WITHIN THE CORPORATE LIMITS OF THE MUNICIPALITY.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855" w:rsidRDefault="007D5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5855" w:rsidRDefault="007D5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58</w:t>
      </w:r>
      <w:r>
        <w:noBreakHyphen/>
        <w:t>5</w:t>
      </w:r>
      <w:r>
        <w:noBreakHyphen/>
        <w:t>30 of the 1976 Code, as last amended by Act 318 of 2006, is further amended to read: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58</w:t>
      </w:r>
      <w:r>
        <w:noBreakHyphen/>
        <w:t>5</w:t>
      </w:r>
      <w:r>
        <w:noBreakHyphen/>
        <w:t>30.</w:t>
      </w:r>
      <w:r>
        <w:tab/>
      </w:r>
      <w:r w:rsidRPr="00156622">
        <w:rPr>
          <w:color w:val="000000"/>
        </w:rPr>
        <w:t>Except as provided in Article 23, Chapter 9</w:t>
      </w:r>
      <w:r>
        <w:rPr>
          <w:color w:val="000000"/>
          <w:u w:val="single"/>
        </w:rPr>
        <w:t>,</w:t>
      </w:r>
      <w:r w:rsidRPr="00156622">
        <w:rPr>
          <w:color w:val="000000"/>
        </w:rPr>
        <w:t xml:space="preserve"> </w:t>
      </w:r>
      <w:r w:rsidRPr="00BD3A42">
        <w:rPr>
          <w:strike/>
          <w:color w:val="000000"/>
        </w:rPr>
        <w:t>of</w:t>
      </w:r>
      <w:r w:rsidRPr="00156622">
        <w:rPr>
          <w:color w:val="000000"/>
        </w:rPr>
        <w:t xml:space="preserve"> Title 58, nothing contained in Articles 1, 3, and 5 of this chapter </w:t>
      </w:r>
      <w:r w:rsidRPr="00E167EB">
        <w:rPr>
          <w:strike/>
          <w:color w:val="000000"/>
        </w:rPr>
        <w:t>shall</w:t>
      </w:r>
      <w:r w:rsidRPr="00781B60">
        <w:rPr>
          <w:strike/>
          <w:color w:val="000000"/>
        </w:rPr>
        <w:t xml:space="preserve"> give</w:t>
      </w:r>
      <w:r w:rsidR="00781B60">
        <w:rPr>
          <w:color w:val="000000"/>
        </w:rPr>
        <w:t xml:space="preserve"> </w:t>
      </w:r>
      <w:r w:rsidR="00781B60">
        <w:rPr>
          <w:color w:val="000000"/>
          <w:u w:val="single"/>
        </w:rPr>
        <w:t>gives</w:t>
      </w:r>
      <w:r>
        <w:rPr>
          <w:color w:val="000000"/>
        </w:rPr>
        <w:t xml:space="preserve"> </w:t>
      </w:r>
      <w:r w:rsidRPr="00156622">
        <w:rPr>
          <w:color w:val="000000"/>
        </w:rPr>
        <w:t xml:space="preserve">the commission or the regulatory staff any power to regulate or interfere with public utilities owned or operated by or on behalf of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156622">
        <w:rPr>
          <w:color w:val="000000"/>
        </w:rPr>
        <w:t xml:space="preserve"> municipality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within its corporate limits,</w:t>
      </w:r>
      <w:r w:rsidRPr="00156622">
        <w:rPr>
          <w:color w:val="000000"/>
        </w:rPr>
        <w:t xml:space="preserve"> or regional transportation authority as defined in Chapter 25 of this title</w:t>
      </w:r>
      <w:r>
        <w:rPr>
          <w:color w:val="000000"/>
          <w:u w:val="single"/>
        </w:rPr>
        <w:t>,</w:t>
      </w:r>
      <w:r w:rsidRPr="00156622">
        <w:rPr>
          <w:color w:val="000000"/>
        </w:rPr>
        <w:t xml:space="preserve"> or their agencies.</w:t>
      </w:r>
      <w:r>
        <w:rPr>
          <w:color w:val="000000"/>
        </w:rPr>
        <w:t>”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>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 of the 1976 Code is amended to read: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“Section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1010.</w:t>
      </w:r>
      <w:r>
        <w:rPr>
          <w:color w:val="000000"/>
        </w:rPr>
        <w:tab/>
      </w:r>
      <w:r w:rsidRPr="00253714">
        <w:rPr>
          <w:color w:val="000000"/>
        </w:rPr>
        <w:t xml:space="preserve">The </w:t>
      </w:r>
      <w:r w:rsidRPr="00A65103">
        <w:rPr>
          <w:strike/>
          <w:color w:val="000000"/>
        </w:rPr>
        <w:t>Commission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commission</w:t>
      </w:r>
      <w:r w:rsidRPr="00253714">
        <w:rPr>
          <w:color w:val="000000"/>
        </w:rPr>
        <w:t xml:space="preserve"> </w:t>
      </w:r>
      <w:r w:rsidRPr="00A65103">
        <w:rPr>
          <w:strike/>
          <w:color w:val="000000"/>
        </w:rPr>
        <w:t>shall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may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not regulate </w:t>
      </w:r>
      <w:r w:rsidRPr="00BD3A42">
        <w:rPr>
          <w:strike/>
          <w:color w:val="000000"/>
        </w:rPr>
        <w:t>any</w:t>
      </w:r>
      <w:r w:rsidRPr="00253714">
        <w:rPr>
          <w:color w:val="000000"/>
        </w:rPr>
        <w:t xml:space="preserve"> contracts made by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253714">
        <w:rPr>
          <w:color w:val="000000"/>
        </w:rPr>
        <w:t xml:space="preserve"> municipality with its customers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are located within the limits of the municipality</w:t>
      </w:r>
      <w:r w:rsidRPr="00253714">
        <w:rPr>
          <w:color w:val="000000"/>
        </w:rPr>
        <w:t xml:space="preserve">, and nothing in this chapter </w:t>
      </w:r>
      <w:r w:rsidRPr="00A65103">
        <w:rPr>
          <w:strike/>
          <w:color w:val="000000"/>
        </w:rPr>
        <w:t>shall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may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be construed as permitting the regulation by the </w:t>
      </w:r>
      <w:r w:rsidRPr="00A65103">
        <w:rPr>
          <w:strike/>
          <w:color w:val="000000"/>
        </w:rPr>
        <w:t>Commission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commission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of the rates to be charged by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253714">
        <w:rPr>
          <w:color w:val="000000"/>
        </w:rPr>
        <w:t xml:space="preserve"> municipal plant to </w:t>
      </w:r>
      <w:r w:rsidRPr="00BD3A42">
        <w:rPr>
          <w:strike/>
          <w:color w:val="000000"/>
        </w:rPr>
        <w:t>any of</w:t>
      </w:r>
      <w:r w:rsidRPr="00253714">
        <w:rPr>
          <w:color w:val="000000"/>
        </w:rPr>
        <w:t xml:space="preserve"> its customers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are located within the limits of the municipality</w:t>
      </w:r>
      <w:r w:rsidRPr="00253714">
        <w:rPr>
          <w:color w:val="000000"/>
        </w:rPr>
        <w:t xml:space="preserve">, whether these customers </w:t>
      </w:r>
      <w:r w:rsidRPr="00A65103">
        <w:rPr>
          <w:strike/>
          <w:color w:val="000000"/>
        </w:rPr>
        <w:t>be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are</w:t>
      </w:r>
      <w:r>
        <w:rPr>
          <w:color w:val="000000"/>
        </w:rPr>
        <w:t xml:space="preserve"> </w:t>
      </w:r>
      <w:r w:rsidRPr="00253714">
        <w:rPr>
          <w:color w:val="000000"/>
        </w:rPr>
        <w:t>other municipalities, persons, firms</w:t>
      </w:r>
      <w:r>
        <w:rPr>
          <w:color w:val="000000"/>
          <w:u w:val="single"/>
        </w:rPr>
        <w:t>,</w:t>
      </w:r>
      <w:r w:rsidRPr="00253714">
        <w:rPr>
          <w:color w:val="000000"/>
        </w:rPr>
        <w:t xml:space="preserve"> or corporations.</w:t>
      </w:r>
      <w:r>
        <w:rPr>
          <w:color w:val="000000"/>
        </w:rPr>
        <w:t>”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Pr="00522CE0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11FFF" w:rsidRDefault="00BD3A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6897" w:rsidRDefault="00F26897" w:rsidP="00F26897">
      <w:pPr>
        <w:suppressAutoHyphens/>
      </w:pPr>
    </w:p>
    <w:sectPr w:rsidR="00F26897" w:rsidSect="00F268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B60" w:rsidRDefault="00781B60" w:rsidP="009F0C77">
      <w:r>
        <w:separator/>
      </w:r>
    </w:p>
  </w:endnote>
  <w:endnote w:type="continuationSeparator" w:id="0">
    <w:p w:rsidR="00781B60" w:rsidRDefault="00781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E18528-C8AB-415E-AFD0-BF57A45BC8C8}"/>
    <w:embedBold r:id="rId2" w:fontKey="{C7966495-2451-49A3-9E70-8511FE792C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20BBC7-0F71-42BA-9235-01F6F9B3F2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8A3A06-DF7F-4211-8323-7B17AFE38A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03AC5B-E4F2-49E9-80B3-8F388B424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FF" w:rsidRPr="00F26897" w:rsidRDefault="00F26897" w:rsidP="00F26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B60" w:rsidRDefault="00781B60" w:rsidP="009F0C77">
      <w:r>
        <w:separator/>
      </w:r>
    </w:p>
  </w:footnote>
  <w:footnote w:type="continuationSeparator" w:id="0">
    <w:p w:rsidR="00781B60" w:rsidRDefault="00781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93ZW15"/>
    <w:docVar w:name="CoverBillType" w:val="b"/>
    <w:docVar w:name="docpath" w:val="L:\Council\bills\GGS\22693ZW15.DOCX"/>
    <w:docVar w:name="dvBillNumber" w:val="307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D5855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252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B60"/>
    <w:rsid w:val="007A70AE"/>
    <w:rsid w:val="007D5855"/>
    <w:rsid w:val="007E78B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A42"/>
    <w:rsid w:val="00BE3C22"/>
    <w:rsid w:val="00C0345E"/>
    <w:rsid w:val="00C2302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25D9"/>
    <w:rsid w:val="00E92EEF"/>
    <w:rsid w:val="00F11FFF"/>
    <w:rsid w:val="00F24442"/>
    <w:rsid w:val="00F2689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D3DE37-2702-471E-80F8-C49052F0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13258-D018-4FBC-9D23-51145765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1</Pages>
  <Words>301</Words>
  <Characters>1534</Characters>
  <Application>Microsoft Office Word</Application>
  <DocSecurity>0</DocSecurity>
  <Lines>53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3076 Text of Previous Version (Dec. 11, 2014) - South Carolina Legislature Online</dc:title>
  <dc:creator>GloriaShackelford</dc:creator>
  <cp:lastModifiedBy>N Cumfer</cp:lastModifiedBy>
  <cp:revision>2</cp:revision>
  <cp:lastPrinted>2014-12-11T16:25:00Z</cp:lastPrinted>
  <dcterms:created xsi:type="dcterms:W3CDTF">2014-12-11T22:21:00Z</dcterms:created>
  <dcterms:modified xsi:type="dcterms:W3CDTF">2014-12-11T22:21:00Z</dcterms:modified>
</cp:coreProperties>
</file>