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DD5" w:rsidRPr="00522CE0" w:rsidRDefault="00AB1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5A2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MAKE APPLICATION BY THE STATE OF SOUTH CAROLINA UNDER ARTICLE V OF THE UNITED STATES CONSTITUTION FOR A CONVENTION OF THE STATES TO BE CALLED RESTRICTED TO PROPOS</w:t>
      </w:r>
      <w:r w:rsidR="007D7B57">
        <w:t>E</w:t>
      </w:r>
      <w:r>
        <w:t xml:space="preserve"> AN AMENDMENT TO THE UNITED STATES CONSTITUTION TO IMPOSE FISCAL RESTRAINTS ON THE FEDERAL GOVERNMENT THROUGH A BALANCED BUDGET AMENDMENT.</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 xml:space="preserve">Whereas, </w:t>
      </w:r>
      <w:r>
        <w:rPr>
          <w:color w:val="000000"/>
        </w:rPr>
        <w:t>the annual federal budget is not in balance and the federal public debt is now more than seventeen trillion dollars; and</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continued deficit spending demonstrates an unwillingness or inability of both the federal executive and legislative branches to spend no more than available revenues; and</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fiscal irresponsibility at the federal level is lowering our standard of living, destroying jobs, and endangering economic opportunity now and for the next generation. Now, therefore,</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Be it resolved by the Senate, the House of Representatives concurring:</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application shall be transmitted to the President</w:t>
      </w:r>
      <w:r w:rsidR="00E2329B">
        <w:t xml:space="preserve"> of the United States, the</w:t>
      </w:r>
      <w:r>
        <w:t xml:space="preserve"> Secretary of the</w:t>
      </w:r>
      <w:r w:rsidR="00E2329B">
        <w:t xml:space="preserve"> United States</w:t>
      </w:r>
      <w:r>
        <w:t xml:space="preserve"> Senate</w:t>
      </w:r>
      <w:r w:rsidR="00E2329B">
        <w:t>,</w:t>
      </w:r>
      <w:r>
        <w:t xml:space="preserve"> the Speaker and Clerk of the </w:t>
      </w:r>
      <w:r w:rsidR="00E2329B">
        <w:t>United States House of Representatives</w:t>
      </w:r>
      <w:r>
        <w:t xml:space="preserve">, and the members of the </w:t>
      </w:r>
      <w:r w:rsidR="00E2329B">
        <w:t xml:space="preserve">United States </w:t>
      </w:r>
      <w:r>
        <w:t xml:space="preserve">Senate and </w:t>
      </w:r>
      <w:r w:rsidR="00E2329B">
        <w:t xml:space="preserve">the United States </w:t>
      </w:r>
      <w:r>
        <w:t>House of Representatives from this State.</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resolution also shall be transmitted to the presiding officers of each of the legislative houses in the several states, requesting their cooperation in this endeavor.</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5C3E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1DD5" w:rsidRDefault="00AB1DD5" w:rsidP="00AB1DD5">
      <w:pPr>
        <w:suppressAutoHyphens/>
        <w:jc w:val="both"/>
        <w:rPr>
          <w:rFonts w:eastAsia="Times New Roman"/>
        </w:rPr>
      </w:pPr>
    </w:p>
    <w:sectPr w:rsidR="00AB1DD5" w:rsidSect="00AB1D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D03" w:rsidRDefault="00620D03" w:rsidP="00522CE0">
      <w:r>
        <w:separator/>
      </w:r>
    </w:p>
  </w:endnote>
  <w:endnote w:type="continuationSeparator" w:id="0">
    <w:p w:rsidR="00620D03" w:rsidRDefault="00620D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B3CCEF-C4AA-48E7-BC5E-7F41FDA3484E}"/>
    <w:embedBold r:id="rId2" w:fontKey="{9BE21FC0-C372-4C79-959E-DE7AF5CB9673}"/>
  </w:font>
  <w:font w:name="Calibri">
    <w:panose1 w:val="020F0502020204030204"/>
    <w:charset w:val="00"/>
    <w:family w:val="swiss"/>
    <w:pitch w:val="variable"/>
    <w:sig w:usb0="E10002FF" w:usb1="4000ACFF" w:usb2="00000009" w:usb3="00000000" w:csb0="0000019F" w:csb1="00000000"/>
    <w:embedRegular r:id="rId3" w:fontKey="{0D90F4A4-FB27-4217-9F9E-B41AFEDD79EF}"/>
  </w:font>
  <w:font w:name="Segoe UI">
    <w:panose1 w:val="020B0502040204020203"/>
    <w:charset w:val="00"/>
    <w:family w:val="swiss"/>
    <w:pitch w:val="variable"/>
    <w:sig w:usb0="E10022FF" w:usb1="C000E47F" w:usb2="00000029" w:usb3="00000000" w:csb0="000001DF" w:csb1="00000000"/>
    <w:embedRegular r:id="rId4" w:fontKey="{4F3DAB4A-F50F-4AD4-AB0A-02EA998DE2A8}"/>
  </w:font>
  <w:font w:name="Cambria">
    <w:panose1 w:val="02040503050406030204"/>
    <w:charset w:val="00"/>
    <w:family w:val="roman"/>
    <w:pitch w:val="variable"/>
    <w:sig w:usb0="E00002FF" w:usb1="400004FF" w:usb2="00000000" w:usb3="00000000" w:csb0="0000019F" w:csb1="00000000"/>
    <w:embedRegular r:id="rId5" w:fontKey="{617D35A5-356F-446A-AF3B-C1B9EDF7C6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E37" w:rsidRPr="00AB1DD5" w:rsidRDefault="00AB1DD5" w:rsidP="00AB1DD5">
    <w:pPr>
      <w:pStyle w:val="Footer"/>
      <w:tabs>
        <w:tab w:val="clear" w:pos="4680"/>
        <w:tab w:val="clear" w:pos="9360"/>
        <w:tab w:val="center" w:pos="2995"/>
      </w:tabs>
      <w:spacing w:before="120"/>
    </w:pPr>
    <w:r>
      <w:t>[30]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D03" w:rsidRDefault="00620D03" w:rsidP="00522CE0">
      <w:r>
        <w:separator/>
      </w:r>
    </w:p>
  </w:footnote>
  <w:footnote w:type="continuationSeparator" w:id="0">
    <w:p w:rsidR="00620D03" w:rsidRDefault="00620D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LA.LS.LKG"/>
    <w:docVar w:name="CoverAttorneyInitials" w:val="LS"/>
    <w:docVar w:name="CoverAttorneyLastName" w:val="Simpson"/>
    <w:docVar w:name="CoverBillType" w:val="c"/>
    <w:docVar w:name="CoverSenator" w:val="LKG"/>
    <w:docVar w:name="dvBillNumber" w:val="30"/>
    <w:docVar w:name="dvBillNumberPrefix" w:val="S. "/>
    <w:docVar w:name="dvOriginalBody" w:val="Senate"/>
    <w:docVar w:name="fulldraftpath" w:val="L:\S-RES\LKG\002BALA.LS.LKG.DOCX"/>
    <w:docVar w:name="NameofBody" w:val="S"/>
    <w:docVar w:name="vgroup2" w:val="S-RES"/>
  </w:docVars>
  <w:rsids>
    <w:rsidRoot w:val="001D46A7"/>
    <w:rsid w:val="00042AC1"/>
    <w:rsid w:val="00046516"/>
    <w:rsid w:val="00075700"/>
    <w:rsid w:val="0007601D"/>
    <w:rsid w:val="000B0720"/>
    <w:rsid w:val="000B5EAF"/>
    <w:rsid w:val="00170561"/>
    <w:rsid w:val="00186AC9"/>
    <w:rsid w:val="00197DF1"/>
    <w:rsid w:val="001B3DD9"/>
    <w:rsid w:val="001B7E5D"/>
    <w:rsid w:val="001D3BAC"/>
    <w:rsid w:val="001D46A7"/>
    <w:rsid w:val="00216025"/>
    <w:rsid w:val="00245C4E"/>
    <w:rsid w:val="002B19A8"/>
    <w:rsid w:val="002C1321"/>
    <w:rsid w:val="002C5896"/>
    <w:rsid w:val="002D3BED"/>
    <w:rsid w:val="00307C2B"/>
    <w:rsid w:val="00383247"/>
    <w:rsid w:val="003C6FBF"/>
    <w:rsid w:val="003D6E2B"/>
    <w:rsid w:val="003E7597"/>
    <w:rsid w:val="0044020F"/>
    <w:rsid w:val="00450668"/>
    <w:rsid w:val="004610F4"/>
    <w:rsid w:val="004813A2"/>
    <w:rsid w:val="004952FA"/>
    <w:rsid w:val="004B6A22"/>
    <w:rsid w:val="004D7F37"/>
    <w:rsid w:val="00522CE0"/>
    <w:rsid w:val="00565148"/>
    <w:rsid w:val="00570403"/>
    <w:rsid w:val="00593361"/>
    <w:rsid w:val="005A413B"/>
    <w:rsid w:val="005A5017"/>
    <w:rsid w:val="005A648C"/>
    <w:rsid w:val="005C3E37"/>
    <w:rsid w:val="005F1745"/>
    <w:rsid w:val="00620D03"/>
    <w:rsid w:val="006A1802"/>
    <w:rsid w:val="006C74EA"/>
    <w:rsid w:val="00720D40"/>
    <w:rsid w:val="007318D4"/>
    <w:rsid w:val="00765784"/>
    <w:rsid w:val="007A4390"/>
    <w:rsid w:val="007D7B57"/>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6B29"/>
    <w:rsid w:val="00A4011E"/>
    <w:rsid w:val="00A86015"/>
    <w:rsid w:val="00A9594E"/>
    <w:rsid w:val="00AB1DD5"/>
    <w:rsid w:val="00AE59C8"/>
    <w:rsid w:val="00B10098"/>
    <w:rsid w:val="00B5790D"/>
    <w:rsid w:val="00B86D1D"/>
    <w:rsid w:val="00B945C5"/>
    <w:rsid w:val="00BA20EA"/>
    <w:rsid w:val="00BB5AFC"/>
    <w:rsid w:val="00BC0A56"/>
    <w:rsid w:val="00C20826"/>
    <w:rsid w:val="00C45366"/>
    <w:rsid w:val="00C57023"/>
    <w:rsid w:val="00C74052"/>
    <w:rsid w:val="00CB187A"/>
    <w:rsid w:val="00CC0EC7"/>
    <w:rsid w:val="00CD5A2B"/>
    <w:rsid w:val="00D1088B"/>
    <w:rsid w:val="00D14DE6"/>
    <w:rsid w:val="00D156D2"/>
    <w:rsid w:val="00D53E29"/>
    <w:rsid w:val="00D86943"/>
    <w:rsid w:val="00DA47B9"/>
    <w:rsid w:val="00E058D3"/>
    <w:rsid w:val="00E2329B"/>
    <w:rsid w:val="00E42A66"/>
    <w:rsid w:val="00E717F7"/>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96257"/>
    <o:shapelayout v:ext="edit">
      <o:idmap v:ext="edit" data="1"/>
    </o:shapelayout>
  </w:shapeDefaults>
  <w:decimalSymbol w:val="."/>
  <w:listSeparator w:val=","/>
  <w15:docId w15:val="{184571B7-7560-4DCE-B097-7B9C15C7B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D7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B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61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374</Words>
  <Characters>1995</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 Text of Previous Version (Dec. 3, 2014) - South Carolina Legislature Online</dc:title>
  <dc:subject/>
  <dc:creator>LeslieSimpson</dc:creator>
  <cp:keywords/>
  <dc:description/>
  <cp:lastModifiedBy>N Cumfer</cp:lastModifiedBy>
  <cp:revision>2</cp:revision>
  <cp:lastPrinted>2014-11-06T19:11:00Z</cp:lastPrinted>
  <dcterms:created xsi:type="dcterms:W3CDTF">2014-12-03T18:52:00Z</dcterms:created>
  <dcterms:modified xsi:type="dcterms:W3CDTF">2014-12-03T18:52:00Z</dcterms:modified>
</cp:coreProperties>
</file>