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B7032F" w:rsidRP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February 4, 2016</w:t>
      </w:r>
    </w:p>
    <w:p w:rsid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7032F" w:rsidRPr="00B7032F" w:rsidRDefault="00B7032F" w:rsidP="00B7032F">
      <w:pPr>
        <w:tabs>
          <w:tab w:val="right" w:pos="5933"/>
        </w:tabs>
        <w:suppressAutoHyphens/>
        <w:jc w:val="left"/>
      </w:pPr>
      <w:r>
        <w:tab/>
      </w:r>
      <w:r>
        <w:rPr>
          <w:b/>
          <w:sz w:val="36"/>
        </w:rPr>
        <w:t>H. 3420</w:t>
      </w:r>
    </w:p>
    <w:p w:rsid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2E1372">
        <w:t>Reps. Crosby, Daning, Sottile, Mack, Gilliard, Yow, Williams, Stavrinakis, Whipper, Jefferson, R.L. Brown, Goldfinch and Sandifer</w:t>
      </w:r>
    </w:p>
    <w:p w:rsid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2/4/16--H.</w:t>
      </w:r>
    </w:p>
    <w:p w:rsid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22, 2015.</w:t>
      </w:r>
    </w:p>
    <w:p w:rsidR="00B7032F" w:rsidRPr="00B7032F" w:rsidRDefault="00B7032F"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7032F" w:rsidRPr="00B7032F" w:rsidRDefault="00B7032F"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B7032F" w:rsidRDefault="00F01B02" w:rsidP="00F01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7032F">
        <w:t>To whom was referred a Bill (H. 3420) to amend Section 59</w:t>
      </w:r>
      <w:r w:rsidR="00B7032F">
        <w:noBreakHyphen/>
        <w:t>39</w:t>
      </w:r>
      <w:r w:rsidR="00B7032F">
        <w:noBreakHyphen/>
        <w:t>115, Code of Laws of South Carolina, 1976, relating to issuance of high school diplomas to certain veterans of the United States military, etc., respectfully</w:t>
      </w:r>
    </w:p>
    <w:p w:rsidR="00B7032F" w:rsidRPr="00B7032F" w:rsidRDefault="00B7032F"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w:t>
      </w:r>
    </w:p>
    <w:p w:rsid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MERITA A. ALLISON for Committee.</w:t>
      </w:r>
    </w:p>
    <w:p w:rsidR="00B7032F" w:rsidRPr="00B7032F" w:rsidRDefault="00B7032F"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7032F" w:rsidRPr="00B7032F" w:rsidRDefault="00B7032F"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7032F" w:rsidRPr="00B7032F" w:rsidRDefault="00B7032F"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7032F">
        <w:rPr>
          <w:b/>
          <w:szCs w:val="22"/>
        </w:rPr>
        <w:t>Fiscal Impact Summary</w:t>
      </w:r>
    </w:p>
    <w:p w:rsidR="00B7032F" w:rsidRPr="00B7032F" w:rsidRDefault="00B7032F"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7032F">
        <w:rPr>
          <w:rFonts w:eastAsiaTheme="minorHAnsi" w:cstheme="minorBidi"/>
          <w:szCs w:val="22"/>
        </w:rPr>
        <w:tab/>
        <w:t xml:space="preserve">The bill would have no expenditure impact to the general fund, federal funds, or other funds.  </w:t>
      </w:r>
    </w:p>
    <w:p w:rsidR="00B7032F" w:rsidRPr="00B7032F" w:rsidRDefault="00B7032F"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B7032F">
        <w:rPr>
          <w:b/>
          <w:szCs w:val="22"/>
        </w:rPr>
        <w:t>Explanation of Fiscal Impact</w:t>
      </w:r>
    </w:p>
    <w:p w:rsidR="00B7032F" w:rsidRPr="00B7032F" w:rsidRDefault="00B7032F"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7032F">
        <w:rPr>
          <w:b/>
          <w:szCs w:val="22"/>
        </w:rPr>
        <w:t>State Expenditure</w:t>
      </w:r>
    </w:p>
    <w:p w:rsidR="00B7032F" w:rsidRPr="00B7032F" w:rsidRDefault="00B7032F"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7032F">
        <w:rPr>
          <w:rFonts w:eastAsiaTheme="minorHAnsi" w:cstheme="minorBidi"/>
          <w:szCs w:val="22"/>
        </w:rPr>
        <w:tab/>
        <w:t xml:space="preserve">The bill amends Section 59-39-115 to issue high school diplomas to Korean War Veterans and Vietnam Veterans with proof of school enrollment and a copy of a DD-214.  </w:t>
      </w:r>
    </w:p>
    <w:p w:rsidR="00B7032F" w:rsidRPr="00B7032F" w:rsidRDefault="00B7032F"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7032F">
        <w:rPr>
          <w:rFonts w:eastAsiaTheme="minorHAnsi" w:cstheme="minorBidi"/>
          <w:szCs w:val="22"/>
        </w:rPr>
        <w:tab/>
        <w:t xml:space="preserve">The State Department of Education indicates this bill would have no expenditure impact to general fund, federal funds, or other funds.  The local school districts would be required to pay $1 for each </w:t>
      </w:r>
      <w:r w:rsidRPr="00B7032F">
        <w:rPr>
          <w:rFonts w:eastAsiaTheme="minorHAnsi" w:cstheme="minorBidi"/>
          <w:szCs w:val="22"/>
        </w:rPr>
        <w:lastRenderedPageBreak/>
        <w:t>diploma and public outreach costs which can be absorbed w</w:t>
      </w:r>
      <w:r>
        <w:rPr>
          <w:rFonts w:eastAsiaTheme="minorHAnsi" w:cstheme="minorBidi"/>
          <w:szCs w:val="22"/>
        </w:rPr>
        <w:t>ithin current appropriations.</w:t>
      </w:r>
    </w:p>
    <w:p w:rsid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Frank A. Rainwater, Executive Director</w:t>
      </w:r>
    </w:p>
    <w:p w:rsidR="00B7032F" w:rsidRP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Revenue and Fiscal Affairs Office</w:t>
      </w:r>
    </w:p>
    <w:p w:rsid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7032F" w:rsidRDefault="00B703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B7032F" w:rsidSect="00B703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1001" w:rsidRDefault="007E100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E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28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06" w:rsidRDefault="00540706" w:rsidP="00540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861EA9">
        <w:noBreakHyphen/>
      </w:r>
      <w:r>
        <w:t>39</w:t>
      </w:r>
      <w:r w:rsidR="00861EA9">
        <w:noBreakHyphen/>
      </w:r>
      <w:r>
        <w:t>115, CODE OF LAWS OF SOUTH CAROLINA, 1976, RELATING TO ISSUANCE OF HIGH SCHOOL DIPLOMAS TO CERTAIN VETERANS OF THE UNITED STATES MILITARY, SO AS TO INCLUDE VETERANS OF THE ERAS ENCOMPASSING THE KOREAN WAR AND VIETNAM WAR.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8EC" w:rsidRDefault="0078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28EC" w:rsidRDefault="0078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06" w:rsidRDefault="007828EC" w:rsidP="00540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0706">
        <w:t>Section 59</w:t>
      </w:r>
      <w:r w:rsidR="00861EA9">
        <w:noBreakHyphen/>
      </w:r>
      <w:r w:rsidR="00540706">
        <w:t>39</w:t>
      </w:r>
      <w:r w:rsidR="00861EA9">
        <w:noBreakHyphen/>
      </w:r>
      <w:r w:rsidR="00540706">
        <w:t>115(A) of the 1976 Code is amended to read:</w:t>
      </w:r>
    </w:p>
    <w:p w:rsidR="00540706" w:rsidRDefault="00540706" w:rsidP="00540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06" w:rsidRDefault="00540706" w:rsidP="00540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82095">
        <w:rPr>
          <w:color w:val="000000"/>
        </w:rPr>
        <w:t>A South Carolinian who enlisted in any branch of the United States military while enrolled as a student in any high school of this State during the period December 8, 1941, through September 1, 1946</w:t>
      </w:r>
      <w:r w:rsidRPr="00C1203D">
        <w:rPr>
          <w:strike/>
          <w:color w:val="000000"/>
        </w:rPr>
        <w:t>,</w:t>
      </w:r>
      <w:r>
        <w:rPr>
          <w:color w:val="000000"/>
          <w:u w:val="single"/>
        </w:rPr>
        <w:t>; June 26, 1950, through July 27, 1953; or November 1, 1955, through August 15, 1973,</w:t>
      </w:r>
      <w:r>
        <w:rPr>
          <w:color w:val="000000"/>
        </w:rPr>
        <w:t xml:space="preserve"> </w:t>
      </w:r>
      <w:r w:rsidRPr="00B82095">
        <w:rPr>
          <w:color w:val="000000"/>
        </w:rPr>
        <w:t>must be issued a high school diploma upon presentation of documentation of school enrollment and a copy of an honorable discharge or honorable discharge papers (DD</w:t>
      </w:r>
      <w:r w:rsidR="00861EA9">
        <w:rPr>
          <w:color w:val="000000"/>
        </w:rPr>
        <w:noBreakHyphen/>
      </w:r>
      <w:r w:rsidRPr="00B82095">
        <w:rPr>
          <w:color w:val="000000"/>
        </w:rPr>
        <w:t>214) to the South Carolina Department of Education.</w:t>
      </w:r>
      <w:r>
        <w:rPr>
          <w:color w:val="000000"/>
        </w:rPr>
        <w:t>”</w:t>
      </w:r>
    </w:p>
    <w:p w:rsidR="007828EC" w:rsidRDefault="0078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8EC" w:rsidRDefault="0078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40706">
        <w:t>2</w:t>
      </w:r>
      <w:r>
        <w:t>.</w:t>
      </w:r>
      <w:r>
        <w:tab/>
        <w:t>This act takes effect upon approval by the Governor.</w:t>
      </w:r>
    </w:p>
    <w:p w:rsidR="008432B1" w:rsidRDefault="00861E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2F0E" w:rsidRDefault="00B22F0E" w:rsidP="00B22F0E">
      <w:pPr>
        <w:suppressAutoHyphens/>
      </w:pPr>
    </w:p>
    <w:sectPr w:rsidR="00B22F0E" w:rsidSect="00B703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706" w:rsidRDefault="00540706" w:rsidP="009F0C77">
      <w:r>
        <w:separator/>
      </w:r>
    </w:p>
  </w:endnote>
  <w:endnote w:type="continuationSeparator" w:id="0">
    <w:p w:rsidR="00540706" w:rsidRDefault="005407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1C6F0B-7ACE-4226-A98F-5B7F354E4E17}"/>
    <w:embedBold r:id="rId2" w:fontKey="{EBB01CD4-CD85-45C2-A699-4E4E354D0C42}"/>
  </w:font>
  <w:font w:name="Calibri">
    <w:panose1 w:val="020F0502020204030204"/>
    <w:charset w:val="00"/>
    <w:family w:val="swiss"/>
    <w:pitch w:val="variable"/>
    <w:sig w:usb0="E00002FF" w:usb1="4000ACFF" w:usb2="00000001" w:usb3="00000000" w:csb0="0000019F" w:csb1="00000000"/>
    <w:embedRegular r:id="rId3" w:fontKey="{1E9DBD87-0705-4A0F-82DF-4AE23F934CDA}"/>
  </w:font>
  <w:font w:name="Cambria">
    <w:panose1 w:val="02040503050406030204"/>
    <w:charset w:val="00"/>
    <w:family w:val="roman"/>
    <w:pitch w:val="variable"/>
    <w:sig w:usb0="E00002FF" w:usb1="400004FF" w:usb2="00000000" w:usb3="00000000" w:csb0="0000019F" w:csb1="00000000"/>
    <w:embedRegular r:id="rId4" w:fontKey="{5BBD9043-5D4D-4B48-8F8A-443AA7046B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2B1" w:rsidRPr="007E1001" w:rsidRDefault="007E1001" w:rsidP="007E1001">
    <w:pPr>
      <w:pStyle w:val="Footer"/>
      <w:tabs>
        <w:tab w:val="clear" w:pos="4680"/>
        <w:tab w:val="clear" w:pos="9360"/>
        <w:tab w:val="center" w:pos="2995"/>
      </w:tabs>
      <w:spacing w:before="120"/>
    </w:pPr>
    <w:r>
      <w:t>[3420</w:t>
    </w:r>
    <w:r w:rsidR="00B7032F">
      <w:t>-</w:t>
    </w:r>
    <w:r w:rsidR="00B7032F">
      <w:fldChar w:fldCharType="begin"/>
    </w:r>
    <w:r w:rsidR="00B7032F">
      <w:instrText xml:space="preserve"> PAGE  \* MERGEFORMAT </w:instrText>
    </w:r>
    <w:r w:rsidR="00B7032F">
      <w:fldChar w:fldCharType="separate"/>
    </w:r>
    <w:r w:rsidR="00B22F0E">
      <w:rPr>
        <w:noProof/>
      </w:rPr>
      <w:t>2</w:t>
    </w:r>
    <w:r w:rsidR="00B7032F">
      <w:fldChar w:fldCharType="end"/>
    </w:r>
    <w:r w:rsidR="00B7032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32F" w:rsidRPr="007E1001" w:rsidRDefault="00B7032F" w:rsidP="007E1001">
    <w:pPr>
      <w:pStyle w:val="Footer"/>
      <w:tabs>
        <w:tab w:val="clear" w:pos="4680"/>
        <w:tab w:val="clear" w:pos="9360"/>
        <w:tab w:val="center" w:pos="2995"/>
      </w:tabs>
      <w:spacing w:before="120"/>
    </w:pPr>
    <w:r>
      <w:t>[3420]</w:t>
    </w:r>
    <w:r>
      <w:tab/>
    </w:r>
    <w:r>
      <w:fldChar w:fldCharType="begin"/>
    </w:r>
    <w:r>
      <w:instrText xml:space="preserve"> PAGE  \* MERGEFORMAT </w:instrText>
    </w:r>
    <w:r>
      <w:fldChar w:fldCharType="separate"/>
    </w:r>
    <w:r w:rsidR="00B22F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706" w:rsidRDefault="00540706" w:rsidP="009F0C77">
      <w:r>
        <w:separator/>
      </w:r>
    </w:p>
  </w:footnote>
  <w:footnote w:type="continuationSeparator" w:id="0">
    <w:p w:rsidR="00540706" w:rsidRDefault="005407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71AB15"/>
    <w:docVar w:name="CoverBillType" w:val="b"/>
    <w:docVar w:name="docpath" w:val="L:\Council\bills\NL\13471AB15.DOCX"/>
    <w:docVar w:name="dvBillNumber" w:val="3420"/>
    <w:docVar w:name="dvBillNumberPrefix" w:val="H. "/>
    <w:docVar w:name="dvOriginalBody" w:val="House"/>
    <w:docVar w:name="dvSteno" w:val="NL"/>
    <w:docVar w:name="NameofBody" w:val="h"/>
    <w:docVar w:name="vgroup2" w:val="Council"/>
  </w:docVars>
  <w:rsids>
    <w:rsidRoot w:val="007828EC"/>
    <w:rsid w:val="00011869"/>
    <w:rsid w:val="00015CD6"/>
    <w:rsid w:val="00084D01"/>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0706"/>
    <w:rsid w:val="00545593"/>
    <w:rsid w:val="00577C6C"/>
    <w:rsid w:val="005C2FE2"/>
    <w:rsid w:val="005E2BC9"/>
    <w:rsid w:val="00605102"/>
    <w:rsid w:val="006215AA"/>
    <w:rsid w:val="006913C9"/>
    <w:rsid w:val="0069470D"/>
    <w:rsid w:val="00734F00"/>
    <w:rsid w:val="007828EC"/>
    <w:rsid w:val="007A70AE"/>
    <w:rsid w:val="007C7213"/>
    <w:rsid w:val="007E1001"/>
    <w:rsid w:val="008362E8"/>
    <w:rsid w:val="008432B1"/>
    <w:rsid w:val="00856611"/>
    <w:rsid w:val="00861EA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2F0E"/>
    <w:rsid w:val="00B412D4"/>
    <w:rsid w:val="00B7032F"/>
    <w:rsid w:val="00BE3C22"/>
    <w:rsid w:val="00C0345E"/>
    <w:rsid w:val="00C3483A"/>
    <w:rsid w:val="00C74E9D"/>
    <w:rsid w:val="00C82FD3"/>
    <w:rsid w:val="00C92819"/>
    <w:rsid w:val="00CC6B7B"/>
    <w:rsid w:val="00CD2089"/>
    <w:rsid w:val="00D73A67"/>
    <w:rsid w:val="00D970A9"/>
    <w:rsid w:val="00DD6FF2"/>
    <w:rsid w:val="00DF3845"/>
    <w:rsid w:val="00E41911"/>
    <w:rsid w:val="00E92EEF"/>
    <w:rsid w:val="00EF2368"/>
    <w:rsid w:val="00F01B02"/>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8FD738-7F91-45E2-8BA6-8C327DEDC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A9542-40D1-4036-B3DE-329B1730B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FC062B22.dotm</Template>
  <TotalTime>0</TotalTime>
  <Pages>3</Pages>
  <Words>385</Words>
  <Characters>2001</Characters>
  <Application>Microsoft Office Word</Application>
  <DocSecurity>0</DocSecurity>
  <Lines>82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3420 Text of Previous Version (Feb. 4, 2016) - South Carolina Legislature Online</dc:title>
  <dc:creator>nancylee</dc:creator>
  <cp:lastModifiedBy>Artie Braswell</cp:lastModifiedBy>
  <cp:revision>2</cp:revision>
  <cp:lastPrinted>2015-01-21T19:24:00Z</cp:lastPrinted>
  <dcterms:created xsi:type="dcterms:W3CDTF">2016-02-04T22:00:00Z</dcterms:created>
  <dcterms:modified xsi:type="dcterms:W3CDTF">2016-02-04T22:00:00Z</dcterms:modified>
</cp:coreProperties>
</file>