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8AE" w:rsidRDefault="00AC2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2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w:t>
      </w:r>
      <w:r w:rsidR="006846E0">
        <w:rPr>
          <w:color w:val="000000" w:themeColor="text1"/>
          <w:u w:color="000000" w:themeColor="text1"/>
        </w:rPr>
        <w:t>RECOGNIZE JOHN ALEXANDER GAINES</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4A0" w:rsidRPr="00870A37" w:rsidRDefault="00D11214"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24A0" w:rsidRPr="00870A37">
        <w:rPr>
          <w:color w:val="000000" w:themeColor="text1"/>
          <w:u w:color="000000" w:themeColor="text1"/>
        </w:rPr>
        <w:t>on January 31, 1961, John Alexander Gaines joined eight other students from Rock Hill’s Friendship Junior College</w:t>
      </w:r>
      <w:r w:rsidR="006846E0">
        <w:rPr>
          <w:color w:val="000000" w:themeColor="text1"/>
          <w:u w:color="000000" w:themeColor="text1"/>
        </w:rPr>
        <w:t xml:space="preserve"> and a civil rights o</w:t>
      </w:r>
      <w:r w:rsidR="0027121F">
        <w:rPr>
          <w:color w:val="000000" w:themeColor="text1"/>
          <w:u w:color="000000" w:themeColor="text1"/>
        </w:rPr>
        <w:t>r</w:t>
      </w:r>
      <w:r w:rsidR="006846E0">
        <w:rPr>
          <w:color w:val="000000" w:themeColor="text1"/>
          <w:u w:color="000000" w:themeColor="text1"/>
        </w:rPr>
        <w:t>ganizer</w:t>
      </w:r>
      <w:r w:rsidR="00C324A0" w:rsidRPr="00870A37">
        <w:rPr>
          <w:color w:val="000000" w:themeColor="text1"/>
          <w:u w:color="000000" w:themeColor="text1"/>
        </w:rPr>
        <w:t xml:space="preserve"> to picket McCrory’s </w:t>
      </w:r>
      <w:r w:rsidR="0027121F">
        <w:rPr>
          <w:color w:val="000000" w:themeColor="text1"/>
          <w:u w:color="000000" w:themeColor="text1"/>
        </w:rPr>
        <w:t xml:space="preserve">Five and Dime </w:t>
      </w:r>
      <w:r w:rsidR="00C324A0"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sidR="0038449B">
        <w:rPr>
          <w:color w:val="000000" w:themeColor="text1"/>
          <w:u w:color="000000" w:themeColor="text1"/>
        </w:rPr>
        <w:t xml:space="preserve"> by their side.</w:t>
      </w:r>
      <w:r w:rsidRPr="00870A37">
        <w:rPr>
          <w:color w:val="000000" w:themeColor="text1"/>
          <w:u w:color="000000" w:themeColor="text1"/>
        </w:rPr>
        <w:t xml:space="preserve"> </w:t>
      </w:r>
      <w:r w:rsidR="0038449B">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sidR="0038449B">
        <w:rPr>
          <w:color w:val="000000" w:themeColor="text1"/>
          <w:u w:color="000000" w:themeColor="text1"/>
        </w:rPr>
        <w:t>he South Carolina Supreme Court</w:t>
      </w:r>
      <w:r w:rsidRPr="00870A37">
        <w:rPr>
          <w:color w:val="000000" w:themeColor="text1"/>
          <w:u w:color="000000" w:themeColor="text1"/>
        </w:rPr>
        <w:t>;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the convictions of John Gaines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w:t>
      </w:r>
      <w:r w:rsidRPr="00870A37">
        <w:rPr>
          <w:color w:val="000000" w:themeColor="text1"/>
          <w:u w:color="000000" w:themeColor="text1"/>
        </w:rPr>
        <w:lastRenderedPageBreak/>
        <w:t>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sidR="00E87B6D">
        <w:rPr>
          <w:color w:val="000000" w:themeColor="text1"/>
          <w:u w:color="000000" w:themeColor="text1"/>
        </w:rPr>
        <w:t>60</w:t>
      </w:r>
      <w:r w:rsidRPr="00870A37">
        <w:rPr>
          <w:color w:val="000000" w:themeColor="text1"/>
          <w:u w:color="000000" w:themeColor="text1"/>
        </w:rPr>
        <w:t xml:space="preserve"> graduate of Emmet Scott High School in Rock Hill, John Gaines served as the NAACP president while a student at Friendship Junior College during the 1961 protests. He completed a law degree at Howard University in Washington, D. C., and then joined the NAACP Legal Defense Fund. After a long and fulfilling career, he is now retired and living in Florence; and</w:t>
      </w:r>
    </w:p>
    <w:p w:rsidR="00C324A0" w:rsidRPr="00870A37"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14" w:rsidRDefault="00C324A0" w:rsidP="00C3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D11214">
        <w:t xml:space="preserve">  Now, therefore,</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1CDD">
        <w:t xml:space="preserve"> </w:t>
      </w:r>
      <w:r w:rsidR="00FF510E">
        <w:t xml:space="preserve">the members of the House of Representatives of the State of South Carolina, by this resolution, </w:t>
      </w:r>
      <w:r w:rsidR="006846E0">
        <w:rPr>
          <w:color w:val="000000" w:themeColor="text1"/>
          <w:u w:color="000000" w:themeColor="text1"/>
        </w:rPr>
        <w:t>recognize John Alexander Gaines</w:t>
      </w:r>
      <w:r w:rsidR="00C324A0" w:rsidRPr="00870A37">
        <w:rPr>
          <w:color w:val="000000" w:themeColor="text1"/>
          <w:u w:color="000000" w:themeColor="text1"/>
        </w:rPr>
        <w:t xml:space="preserve"> for his courage and determination as </w:t>
      </w:r>
      <w:r w:rsidR="00B44001">
        <w:rPr>
          <w:color w:val="000000" w:themeColor="text1"/>
          <w:u w:color="000000" w:themeColor="text1"/>
        </w:rPr>
        <w:t xml:space="preserve">one of the “Friendship Nine,” </w:t>
      </w:r>
      <w:r w:rsidR="00C324A0" w:rsidRPr="00870A37">
        <w:rPr>
          <w:color w:val="000000" w:themeColor="text1"/>
          <w:u w:color="000000" w:themeColor="text1"/>
        </w:rPr>
        <w:t>acknowledge the hardships imposed on him as a result of his conviction for sitting at a whites</w:t>
      </w:r>
      <w:r w:rsidR="00C324A0"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2F1CDD">
        <w:t>.</w:t>
      </w: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14" w:rsidRDefault="00D11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1CDD">
        <w:t>pr</w:t>
      </w:r>
      <w:r w:rsidR="00FF510E">
        <w:t>ovid</w:t>
      </w:r>
      <w:r>
        <w:t>ed to</w:t>
      </w:r>
      <w:r w:rsidR="002F1CDD">
        <w:t xml:space="preserve"> </w:t>
      </w:r>
      <w:r w:rsidR="002F1CDD" w:rsidRPr="00A2268A">
        <w:rPr>
          <w:color w:val="000000" w:themeColor="text1"/>
          <w:u w:color="000000" w:themeColor="text1"/>
        </w:rPr>
        <w:t>John Alexander Gaines</w:t>
      </w:r>
      <w:r w:rsidR="002F1CDD">
        <w:rPr>
          <w:color w:val="000000" w:themeColor="text1"/>
          <w:u w:color="000000" w:themeColor="text1"/>
        </w:rPr>
        <w:t>.</w:t>
      </w:r>
    </w:p>
    <w:p w:rsidR="00166B5C" w:rsidRDefault="0094423E" w:rsidP="00C12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8AE" w:rsidRDefault="00AC28AE" w:rsidP="00AC28AE">
      <w:pPr>
        <w:suppressAutoHyphens/>
      </w:pPr>
    </w:p>
    <w:sectPr w:rsidR="00AC28AE" w:rsidSect="00AC28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0E" w:rsidRDefault="00FF510E" w:rsidP="009F0C77">
      <w:r>
        <w:separator/>
      </w:r>
    </w:p>
  </w:endnote>
  <w:endnote w:type="continuationSeparator" w:id="0">
    <w:p w:rsidR="00FF510E" w:rsidRDefault="00FF5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86DE62-DB1A-46D3-8EEA-C81E6B0B6068}"/>
    <w:embedBold r:id="rId2" w:fontKey="{3F7DED90-A942-40B9-A264-15EAE4463C5F}"/>
  </w:font>
  <w:font w:name="Calibri">
    <w:panose1 w:val="020F0502020204030204"/>
    <w:charset w:val="00"/>
    <w:family w:val="swiss"/>
    <w:pitch w:val="variable"/>
    <w:sig w:usb0="E10002FF" w:usb1="4000ACFF" w:usb2="00000009" w:usb3="00000000" w:csb0="0000019F" w:csb1="00000000"/>
    <w:embedRegular r:id="rId3" w:fontKey="{3C20D0B1-D103-4113-B17A-F3641B217094}"/>
  </w:font>
  <w:font w:name="Segoe UI">
    <w:panose1 w:val="020B0502040204020203"/>
    <w:charset w:val="00"/>
    <w:family w:val="swiss"/>
    <w:pitch w:val="variable"/>
    <w:sig w:usb0="E10022FF" w:usb1="C000E47F" w:usb2="00000029" w:usb3="00000000" w:csb0="000001DF" w:csb1="00000000"/>
    <w:embedRegular r:id="rId4" w:fontKey="{E454EC5D-0171-492D-9054-06F9A48CD5D1}"/>
  </w:font>
  <w:font w:name="Cambria">
    <w:panose1 w:val="02040503050406030204"/>
    <w:charset w:val="00"/>
    <w:family w:val="roman"/>
    <w:pitch w:val="variable"/>
    <w:sig w:usb0="E00002FF" w:usb1="400004FF" w:usb2="00000000" w:usb3="00000000" w:csb0="0000019F" w:csb1="00000000"/>
    <w:embedRegular r:id="rId5" w:fontKey="{2DDCD41B-6BFA-4FAB-8FBA-97AE0BC5A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89" w:rsidRPr="00AC28AE" w:rsidRDefault="00AC28AE" w:rsidP="00AC28AE">
    <w:pPr>
      <w:pStyle w:val="Footer"/>
      <w:tabs>
        <w:tab w:val="clear" w:pos="4680"/>
        <w:tab w:val="clear" w:pos="9360"/>
        <w:tab w:val="center" w:pos="2995"/>
      </w:tabs>
      <w:spacing w:before="120"/>
    </w:pPr>
    <w:r>
      <w:t>[3476]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0E" w:rsidRDefault="00FF510E" w:rsidP="009F0C77">
      <w:r>
        <w:separator/>
      </w:r>
    </w:p>
  </w:footnote>
  <w:footnote w:type="continuationSeparator" w:id="0">
    <w:p w:rsidR="00FF510E" w:rsidRDefault="00FF5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1AHB15"/>
    <w:docVar w:name="CoverBillType" w:val="r"/>
    <w:docVar w:name="docpath" w:val="L:\Council\bills\GM\24191AHB15.DOCX"/>
    <w:docVar w:name="dvBillNumber" w:val="3476"/>
    <w:docVar w:name="dvBillNumberPrefix" w:val="H. "/>
    <w:docVar w:name="dvOriginalBody" w:val="House"/>
    <w:docVar w:name="dvSteno" w:val="GM"/>
    <w:docVar w:name="NameofBody" w:val="h"/>
    <w:docVar w:name="vgroup2" w:val="Council"/>
  </w:docVars>
  <w:rsids>
    <w:rsidRoot w:val="00D11214"/>
    <w:rsid w:val="00011869"/>
    <w:rsid w:val="00015CD6"/>
    <w:rsid w:val="000E1785"/>
    <w:rsid w:val="000F40FA"/>
    <w:rsid w:val="0010776B"/>
    <w:rsid w:val="00133E66"/>
    <w:rsid w:val="001435A3"/>
    <w:rsid w:val="00146ED3"/>
    <w:rsid w:val="00151044"/>
    <w:rsid w:val="00166B5C"/>
    <w:rsid w:val="00173B87"/>
    <w:rsid w:val="001D08F2"/>
    <w:rsid w:val="001D525B"/>
    <w:rsid w:val="001D7F4F"/>
    <w:rsid w:val="00205238"/>
    <w:rsid w:val="002321B6"/>
    <w:rsid w:val="00250967"/>
    <w:rsid w:val="002543C8"/>
    <w:rsid w:val="0025541D"/>
    <w:rsid w:val="0027121F"/>
    <w:rsid w:val="00284AAE"/>
    <w:rsid w:val="002B38B1"/>
    <w:rsid w:val="002E5912"/>
    <w:rsid w:val="002F1CDD"/>
    <w:rsid w:val="00301B21"/>
    <w:rsid w:val="00325348"/>
    <w:rsid w:val="0032732C"/>
    <w:rsid w:val="00336AD0"/>
    <w:rsid w:val="0037079A"/>
    <w:rsid w:val="0038449B"/>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846E0"/>
    <w:rsid w:val="006913C9"/>
    <w:rsid w:val="0069470D"/>
    <w:rsid w:val="00734F00"/>
    <w:rsid w:val="007A70AE"/>
    <w:rsid w:val="00822355"/>
    <w:rsid w:val="008362E8"/>
    <w:rsid w:val="008A1768"/>
    <w:rsid w:val="008F0F33"/>
    <w:rsid w:val="008F4429"/>
    <w:rsid w:val="0094021A"/>
    <w:rsid w:val="0094423E"/>
    <w:rsid w:val="009B44AF"/>
    <w:rsid w:val="009C6A0B"/>
    <w:rsid w:val="009F0C77"/>
    <w:rsid w:val="009F4DD1"/>
    <w:rsid w:val="00A41684"/>
    <w:rsid w:val="00A64E80"/>
    <w:rsid w:val="00A72BCD"/>
    <w:rsid w:val="00A741D9"/>
    <w:rsid w:val="00A833AB"/>
    <w:rsid w:val="00A9741D"/>
    <w:rsid w:val="00AC28AE"/>
    <w:rsid w:val="00AD4B17"/>
    <w:rsid w:val="00B412D4"/>
    <w:rsid w:val="00B44001"/>
    <w:rsid w:val="00BE3C22"/>
    <w:rsid w:val="00C0345E"/>
    <w:rsid w:val="00C12C41"/>
    <w:rsid w:val="00C324A0"/>
    <w:rsid w:val="00C3483A"/>
    <w:rsid w:val="00C74E9D"/>
    <w:rsid w:val="00C82FD3"/>
    <w:rsid w:val="00C92819"/>
    <w:rsid w:val="00CC6B7B"/>
    <w:rsid w:val="00CD2089"/>
    <w:rsid w:val="00D11214"/>
    <w:rsid w:val="00D73A67"/>
    <w:rsid w:val="00D970A9"/>
    <w:rsid w:val="00DA5489"/>
    <w:rsid w:val="00DF1E44"/>
    <w:rsid w:val="00DF3845"/>
    <w:rsid w:val="00E41911"/>
    <w:rsid w:val="00E87B6D"/>
    <w:rsid w:val="00E92EEF"/>
    <w:rsid w:val="00EF2368"/>
    <w:rsid w:val="00F24442"/>
    <w:rsid w:val="00F50AE3"/>
    <w:rsid w:val="00F6215F"/>
    <w:rsid w:val="00F67CF1"/>
    <w:rsid w:val="00F840F0"/>
    <w:rsid w:val="00FB0D0D"/>
    <w:rsid w:val="00FB43B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9674C-8170-4D82-BFFA-EF063EAA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79BB0-A3A0-49E4-9796-FA44ADA61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564</Words>
  <Characters>2801</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3476 Text of Previous Version (Feb. 3, 2015) - South Carolina Legislature Online</dc:title>
  <dc:creator>%USERNAME%</dc:creator>
  <cp:lastModifiedBy>N Cumfer</cp:lastModifiedBy>
  <cp:revision>2</cp:revision>
  <cp:lastPrinted>2015-02-02T19:07:00Z</cp:lastPrinted>
  <dcterms:created xsi:type="dcterms:W3CDTF">2015-02-03T18:03:00Z</dcterms:created>
  <dcterms:modified xsi:type="dcterms:W3CDTF">2015-02-03T18:03:00Z</dcterms:modified>
</cp:coreProperties>
</file>