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971" w:rsidRDefault="002F49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E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0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THE COURAGE OF THE “FRIENDSHIP NINE” AND THE HARDSHIPS IMPOSED ON THEM AS A RESULT OF THEIR CONVICTIONS FOR SITTING </w:t>
      </w:r>
      <w:r w:rsidRPr="005C43B3">
        <w:rPr>
          <w:color w:val="000000" w:themeColor="text1"/>
          <w:u w:color="000000" w:themeColor="text1"/>
        </w:rPr>
        <w:t>AT A WHITES</w:t>
      </w:r>
      <w:r>
        <w:rPr>
          <w:color w:val="000000" w:themeColor="text1"/>
          <w:u w:color="000000" w:themeColor="text1"/>
        </w:rPr>
        <w:noBreakHyphen/>
      </w:r>
      <w:r w:rsidRPr="005C43B3">
        <w:rPr>
          <w:color w:val="000000" w:themeColor="text1"/>
          <w:u w:color="000000" w:themeColor="text1"/>
        </w:rPr>
        <w:t>ONLY LUNCH COUNTER</w:t>
      </w:r>
      <w:r>
        <w:rPr>
          <w:color w:val="000000" w:themeColor="text1"/>
          <w:u w:color="000000" w:themeColor="text1"/>
        </w:rPr>
        <w:t xml:space="preserve"> IN 1961</w:t>
      </w:r>
      <w:r>
        <w:t xml:space="preserve"> DURING THE CIVIL RIGHTS ERA</w:t>
      </w:r>
      <w:r w:rsidR="007D690D">
        <w:t>,</w:t>
      </w:r>
      <w:r>
        <w:t xml:space="preserve"> TO COMMEND THE REVERSAL OF THEIR CONV</w:t>
      </w:r>
      <w:r w:rsidR="007D690D">
        <w:t>ICTIONS FOR THEIR PEACEFUL, NON</w:t>
      </w:r>
      <w:r>
        <w:t>VIOLENT DEMONSTRATION</w:t>
      </w:r>
      <w:r w:rsidR="007D690D">
        <w:t>, AND TO HONOR THEIR IMPORTANT ROLE IN BRINGING ABOUT MEANINGFUL CHANGE IN THIS COUNTRY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21C" w:rsidRDefault="00F40EE8"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21C">
        <w:t>the members of the South Carolina House of Representatives</w:t>
      </w:r>
      <w:r w:rsidR="004E7463">
        <w:t xml:space="preserve"> </w:t>
      </w:r>
      <w:r w:rsidR="00A63016">
        <w:t xml:space="preserve">apologize </w:t>
      </w:r>
      <w:r w:rsidR="00E6021C">
        <w:t>to the Friendship Nine for the struggle they endured to gain Civil Rights in the Palmetto State;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Pr="005C43B3">
        <w:rPr>
          <w:color w:val="000000" w:themeColor="text1"/>
          <w:u w:color="000000" w:themeColor="text1"/>
        </w:rPr>
        <w:t>n Jan</w:t>
      </w:r>
      <w:r>
        <w:rPr>
          <w:color w:val="000000" w:themeColor="text1"/>
          <w:u w:color="000000" w:themeColor="text1"/>
        </w:rPr>
        <w:t>uary 31, 1961,</w:t>
      </w:r>
      <w:r w:rsidRPr="005C43B3">
        <w:rPr>
          <w:color w:val="000000" w:themeColor="text1"/>
          <w:u w:color="000000" w:themeColor="text1"/>
        </w:rPr>
        <w:t xml:space="preserve"> David Williamson</w:t>
      </w:r>
      <w:r>
        <w:rPr>
          <w:color w:val="000000" w:themeColor="text1"/>
          <w:u w:color="000000" w:themeColor="text1"/>
        </w:rPr>
        <w:t>, Jr.; Willie T. “Dub” Massey; Clarence Graham;</w:t>
      </w:r>
      <w:r w:rsidRPr="005C43B3">
        <w:rPr>
          <w:color w:val="000000" w:themeColor="text1"/>
          <w:u w:color="000000" w:themeColor="text1"/>
        </w:rPr>
        <w:t xml:space="preserve"> James Wells</w:t>
      </w:r>
      <w:r>
        <w:rPr>
          <w:color w:val="000000" w:themeColor="text1"/>
          <w:u w:color="000000" w:themeColor="text1"/>
        </w:rPr>
        <w:t>;</w:t>
      </w:r>
      <w:r w:rsidRPr="005C43B3">
        <w:rPr>
          <w:color w:val="000000" w:themeColor="text1"/>
          <w:u w:color="000000" w:themeColor="text1"/>
        </w:rPr>
        <w:t xml:space="preserve"> Willie McCleod</w:t>
      </w:r>
      <w:r>
        <w:rPr>
          <w:color w:val="000000" w:themeColor="text1"/>
          <w:u w:color="000000" w:themeColor="text1"/>
        </w:rPr>
        <w:t>;</w:t>
      </w:r>
      <w:r w:rsidRPr="005C43B3">
        <w:rPr>
          <w:color w:val="000000" w:themeColor="text1"/>
          <w:u w:color="000000" w:themeColor="text1"/>
        </w:rPr>
        <w:t xml:space="preserve"> Mack Workman</w:t>
      </w:r>
      <w:r>
        <w:rPr>
          <w:color w:val="000000" w:themeColor="text1"/>
          <w:u w:color="000000" w:themeColor="text1"/>
        </w:rPr>
        <w:t>;</w:t>
      </w:r>
      <w:r w:rsidRPr="005C43B3">
        <w:rPr>
          <w:color w:val="000000" w:themeColor="text1"/>
          <w:u w:color="000000" w:themeColor="text1"/>
        </w:rPr>
        <w:t xml:space="preserve"> John Gaines</w:t>
      </w:r>
      <w:r>
        <w:rPr>
          <w:color w:val="000000" w:themeColor="text1"/>
          <w:u w:color="000000" w:themeColor="text1"/>
        </w:rPr>
        <w:t>;</w:t>
      </w:r>
      <w:r w:rsidRPr="005C43B3">
        <w:rPr>
          <w:color w:val="000000" w:themeColor="text1"/>
          <w:u w:color="000000" w:themeColor="text1"/>
        </w:rPr>
        <w:t xml:space="preserve"> Charles Taylor</w:t>
      </w:r>
      <w:r>
        <w:rPr>
          <w:color w:val="000000" w:themeColor="text1"/>
          <w:u w:color="000000" w:themeColor="text1"/>
        </w:rPr>
        <w:t>;</w:t>
      </w:r>
      <w:r w:rsidRPr="005C43B3">
        <w:rPr>
          <w:color w:val="000000" w:themeColor="text1"/>
          <w:u w:color="000000" w:themeColor="text1"/>
        </w:rPr>
        <w:t xml:space="preserve"> and the late Robert McCullough</w:t>
      </w:r>
      <w:r>
        <w:rPr>
          <w:color w:val="000000" w:themeColor="text1"/>
          <w:u w:color="000000" w:themeColor="text1"/>
        </w:rPr>
        <w:t xml:space="preserve">, all </w:t>
      </w:r>
      <w:r w:rsidRPr="005C43B3">
        <w:rPr>
          <w:color w:val="000000" w:themeColor="text1"/>
          <w:u w:color="000000" w:themeColor="text1"/>
        </w:rPr>
        <w:t xml:space="preserve">students </w:t>
      </w:r>
      <w:r>
        <w:rPr>
          <w:color w:val="000000" w:themeColor="text1"/>
          <w:u w:color="000000" w:themeColor="text1"/>
        </w:rPr>
        <w:t>from</w:t>
      </w:r>
      <w:r w:rsidRPr="005C43B3">
        <w:rPr>
          <w:color w:val="000000" w:themeColor="text1"/>
          <w:u w:color="000000" w:themeColor="text1"/>
        </w:rPr>
        <w:t xml:space="preserve"> Friendship Junior College </w:t>
      </w:r>
      <w:r>
        <w:rPr>
          <w:color w:val="000000" w:themeColor="text1"/>
          <w:u w:color="000000" w:themeColor="text1"/>
        </w:rPr>
        <w:t>in Rock Hill, along with C</w:t>
      </w:r>
      <w:r w:rsidRPr="005C43B3">
        <w:rPr>
          <w:color w:val="000000" w:themeColor="text1"/>
          <w:u w:color="000000" w:themeColor="text1"/>
        </w:rPr>
        <w:t xml:space="preserve">ivil </w:t>
      </w:r>
      <w:r>
        <w:rPr>
          <w:color w:val="000000" w:themeColor="text1"/>
          <w:u w:color="000000" w:themeColor="text1"/>
        </w:rPr>
        <w:t>R</w:t>
      </w:r>
      <w:r w:rsidRPr="005C43B3">
        <w:rPr>
          <w:color w:val="000000" w:themeColor="text1"/>
          <w:u w:color="000000" w:themeColor="text1"/>
        </w:rPr>
        <w:t>ights</w:t>
      </w:r>
      <w:r w:rsidRPr="007E305C">
        <w:rPr>
          <w:color w:val="000000" w:themeColor="text1"/>
          <w:u w:color="000000" w:themeColor="text1"/>
        </w:rPr>
        <w:t>’</w:t>
      </w:r>
      <w:r w:rsidRPr="005C43B3">
        <w:rPr>
          <w:color w:val="000000" w:themeColor="text1"/>
          <w:u w:color="000000" w:themeColor="text1"/>
        </w:rPr>
        <w:t xml:space="preserve"> organizer Thomas Gaither</w:t>
      </w:r>
      <w:r>
        <w:rPr>
          <w:color w:val="000000" w:themeColor="text1"/>
          <w:u w:color="000000" w:themeColor="text1"/>
        </w:rPr>
        <w:t>,</w:t>
      </w:r>
      <w:r w:rsidRPr="005C43B3">
        <w:rPr>
          <w:color w:val="000000" w:themeColor="text1"/>
          <w:u w:color="000000" w:themeColor="text1"/>
        </w:rPr>
        <w:t xml:space="preserve"> were arrested for sitting at a whites</w:t>
      </w:r>
      <w:r>
        <w:rPr>
          <w:color w:val="000000" w:themeColor="text1"/>
          <w:u w:color="000000" w:themeColor="text1"/>
        </w:rPr>
        <w:noBreakHyphen/>
      </w:r>
      <w:r w:rsidRPr="005C43B3">
        <w:rPr>
          <w:color w:val="000000" w:themeColor="text1"/>
          <w:u w:color="000000" w:themeColor="text1"/>
        </w:rPr>
        <w:t>only</w:t>
      </w:r>
      <w:r>
        <w:rPr>
          <w:color w:val="000000" w:themeColor="text1"/>
          <w:u w:color="000000" w:themeColor="text1"/>
        </w:rPr>
        <w:t xml:space="preserve"> </w:t>
      </w:r>
      <w:r w:rsidRPr="005C43B3">
        <w:rPr>
          <w:color w:val="000000" w:themeColor="text1"/>
          <w:u w:color="000000" w:themeColor="text1"/>
        </w:rPr>
        <w:t>lunch counter at McCrory</w:t>
      </w:r>
      <w:r w:rsidRPr="007E305C">
        <w:rPr>
          <w:color w:val="000000" w:themeColor="text1"/>
          <w:u w:color="000000" w:themeColor="text1"/>
        </w:rPr>
        <w:t>’</w:t>
      </w:r>
      <w:r w:rsidRPr="005C43B3">
        <w:rPr>
          <w:color w:val="000000" w:themeColor="text1"/>
          <w:u w:color="000000" w:themeColor="text1"/>
        </w:rPr>
        <w:t>s department store in downtown Rock Hill</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5C43B3">
        <w:rPr>
          <w:color w:val="000000" w:themeColor="text1"/>
          <w:u w:color="000000" w:themeColor="text1"/>
        </w:rPr>
        <w:t xml:space="preserve">nly </w:t>
      </w:r>
      <w:r>
        <w:rPr>
          <w:color w:val="000000" w:themeColor="text1"/>
          <w:u w:color="000000" w:themeColor="text1"/>
        </w:rPr>
        <w:t xml:space="preserve">Charles </w:t>
      </w:r>
      <w:r w:rsidRPr="005C43B3">
        <w:rPr>
          <w:color w:val="000000" w:themeColor="text1"/>
          <w:u w:color="000000" w:themeColor="text1"/>
        </w:rPr>
        <w:t>Taylor allowed the NAACP to pay his bail so he would</w:t>
      </w:r>
      <w:r>
        <w:rPr>
          <w:color w:val="000000" w:themeColor="text1"/>
          <w:u w:color="000000" w:themeColor="text1"/>
        </w:rPr>
        <w:t xml:space="preserve"> </w:t>
      </w:r>
      <w:r w:rsidRPr="005C43B3">
        <w:rPr>
          <w:color w:val="000000" w:themeColor="text1"/>
          <w:u w:color="000000" w:themeColor="text1"/>
        </w:rPr>
        <w:t>n</w:t>
      </w:r>
      <w:r>
        <w:rPr>
          <w:color w:val="000000" w:themeColor="text1"/>
          <w:u w:color="000000" w:themeColor="text1"/>
        </w:rPr>
        <w:t>o</w:t>
      </w:r>
      <w:r w:rsidRPr="005C43B3">
        <w:rPr>
          <w:color w:val="000000" w:themeColor="text1"/>
          <w:u w:color="000000" w:themeColor="text1"/>
        </w:rPr>
        <w:t>t lose his athletic scholarship</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w:t>
      </w:r>
      <w:r w:rsidRPr="005C43B3">
        <w:rPr>
          <w:color w:val="000000" w:themeColor="text1"/>
          <w:u w:color="000000" w:themeColor="text1"/>
        </w:rPr>
        <w:t xml:space="preserve">ather than pay the </w:t>
      </w:r>
      <w:r>
        <w:rPr>
          <w:color w:val="000000" w:themeColor="text1"/>
          <w:u w:color="000000" w:themeColor="text1"/>
        </w:rPr>
        <w:t>one</w:t>
      </w:r>
      <w:r>
        <w:rPr>
          <w:color w:val="000000" w:themeColor="text1"/>
          <w:u w:color="000000" w:themeColor="text1"/>
        </w:rPr>
        <w:noBreakHyphen/>
        <w:t>hundred</w:t>
      </w:r>
      <w:r>
        <w:rPr>
          <w:color w:val="000000" w:themeColor="text1"/>
          <w:u w:color="000000" w:themeColor="text1"/>
        </w:rPr>
        <w:noBreakHyphen/>
        <w:t>dollar</w:t>
      </w:r>
      <w:r w:rsidRPr="005C43B3">
        <w:rPr>
          <w:color w:val="000000" w:themeColor="text1"/>
          <w:u w:color="000000" w:themeColor="text1"/>
        </w:rPr>
        <w:t xml:space="preserve"> </w:t>
      </w:r>
      <w:r>
        <w:rPr>
          <w:color w:val="000000" w:themeColor="text1"/>
          <w:u w:color="000000" w:themeColor="text1"/>
        </w:rPr>
        <w:t>fine</w:t>
      </w:r>
      <w:r w:rsidRPr="005C43B3">
        <w:rPr>
          <w:color w:val="000000" w:themeColor="text1"/>
          <w:u w:color="000000" w:themeColor="text1"/>
        </w:rPr>
        <w:t xml:space="preserve">, the </w:t>
      </w:r>
      <w:r>
        <w:rPr>
          <w:color w:val="000000" w:themeColor="text1"/>
          <w:u w:color="000000" w:themeColor="text1"/>
        </w:rPr>
        <w:t xml:space="preserve">other </w:t>
      </w:r>
      <w:r w:rsidRPr="005C43B3">
        <w:rPr>
          <w:color w:val="000000" w:themeColor="text1"/>
          <w:u w:color="000000" w:themeColor="text1"/>
        </w:rPr>
        <w:t xml:space="preserve">men chose to spend </w:t>
      </w:r>
      <w:r>
        <w:rPr>
          <w:color w:val="000000" w:themeColor="text1"/>
          <w:u w:color="000000" w:themeColor="text1"/>
        </w:rPr>
        <w:t>thirty</w:t>
      </w:r>
      <w:r w:rsidRPr="005C43B3">
        <w:rPr>
          <w:color w:val="000000" w:themeColor="text1"/>
          <w:u w:color="000000" w:themeColor="text1"/>
        </w:rPr>
        <w:t xml:space="preserve"> days </w:t>
      </w:r>
      <w:r>
        <w:rPr>
          <w:color w:val="000000" w:themeColor="text1"/>
          <w:u w:color="000000" w:themeColor="text1"/>
        </w:rPr>
        <w:t>of</w:t>
      </w:r>
      <w:r w:rsidRPr="005C43B3">
        <w:rPr>
          <w:color w:val="000000" w:themeColor="text1"/>
          <w:u w:color="000000" w:themeColor="text1"/>
        </w:rPr>
        <w:t xml:space="preserve"> hard labor on the York County Prison Farm</w:t>
      </w:r>
      <w:r>
        <w:rPr>
          <w:color w:val="000000" w:themeColor="text1"/>
          <w:u w:color="000000" w:themeColor="text1"/>
        </w:rPr>
        <w:t>, an act which sparked the Civil R</w:t>
      </w:r>
      <w:r w:rsidRPr="005C43B3">
        <w:rPr>
          <w:color w:val="000000" w:themeColor="text1"/>
          <w:u w:color="000000" w:themeColor="text1"/>
        </w:rPr>
        <w:t xml:space="preserve">ights </w:t>
      </w:r>
      <w:r>
        <w:rPr>
          <w:color w:val="000000" w:themeColor="text1"/>
          <w:u w:color="000000" w:themeColor="text1"/>
        </w:rPr>
        <w:t>strategy</w:t>
      </w:r>
      <w:r w:rsidRPr="005C43B3">
        <w:rPr>
          <w:color w:val="000000" w:themeColor="text1"/>
          <w:u w:color="000000" w:themeColor="text1"/>
        </w:rPr>
        <w:t xml:space="preserve"> of “Jail, No Bail”</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43B3">
        <w:rPr>
          <w:color w:val="000000" w:themeColor="text1"/>
          <w:u w:color="000000" w:themeColor="text1"/>
        </w:rPr>
        <w:t>attorney Ernest Finney</w:t>
      </w:r>
      <w:r w:rsidR="007D690D">
        <w:rPr>
          <w:color w:val="000000" w:themeColor="text1"/>
          <w:u w:color="000000" w:themeColor="text1"/>
        </w:rPr>
        <w:t>, who would later become the first black chief justice of the State of South Carolina Supreme Court,</w:t>
      </w:r>
      <w:r w:rsidRPr="005C43B3">
        <w:rPr>
          <w:color w:val="000000" w:themeColor="text1"/>
          <w:u w:color="000000" w:themeColor="text1"/>
        </w:rPr>
        <w:t xml:space="preserve"> </w:t>
      </w:r>
      <w:r>
        <w:rPr>
          <w:color w:val="000000" w:themeColor="text1"/>
          <w:u w:color="000000" w:themeColor="text1"/>
        </w:rPr>
        <w:lastRenderedPageBreak/>
        <w:t>stood by their side in the courtroom on that ill</w:t>
      </w:r>
      <w:r>
        <w:rPr>
          <w:color w:val="000000" w:themeColor="text1"/>
          <w:u w:color="000000" w:themeColor="text1"/>
        </w:rPr>
        <w:noBreakHyphen/>
        <w:t>fated day in 1961, and almost fifty</w:t>
      </w:r>
      <w:r>
        <w:rPr>
          <w:color w:val="000000" w:themeColor="text1"/>
          <w:u w:color="000000" w:themeColor="text1"/>
        </w:rPr>
        <w:noBreakHyphen/>
        <w:t xml:space="preserve">four years later to the day, the Honorable Ernest </w:t>
      </w:r>
      <w:r w:rsidRPr="005C43B3">
        <w:rPr>
          <w:color w:val="000000" w:themeColor="text1"/>
          <w:u w:color="000000" w:themeColor="text1"/>
        </w:rPr>
        <w:t xml:space="preserve">Finney, </w:t>
      </w:r>
      <w:r>
        <w:rPr>
          <w:color w:val="000000" w:themeColor="text1"/>
          <w:u w:color="000000" w:themeColor="text1"/>
        </w:rPr>
        <w:t xml:space="preserve">now </w:t>
      </w:r>
      <w:r w:rsidRPr="005C43B3">
        <w:rPr>
          <w:color w:val="000000" w:themeColor="text1"/>
          <w:u w:color="000000" w:themeColor="text1"/>
        </w:rPr>
        <w:t xml:space="preserve">83, stood </w:t>
      </w:r>
      <w:r>
        <w:rPr>
          <w:color w:val="000000" w:themeColor="text1"/>
          <w:u w:color="000000" w:themeColor="text1"/>
        </w:rPr>
        <w:t xml:space="preserve">to </w:t>
      </w:r>
      <w:r w:rsidR="007D690D">
        <w:rPr>
          <w:color w:val="000000" w:themeColor="text1"/>
          <w:u w:color="000000" w:themeColor="text1"/>
        </w:rPr>
        <w:t>represent the men</w:t>
      </w:r>
      <w:r>
        <w:rPr>
          <w:color w:val="000000" w:themeColor="text1"/>
          <w:u w:color="000000" w:themeColor="text1"/>
        </w:rPr>
        <w:t xml:space="preserve"> once again, this time to seek a</w:t>
      </w:r>
      <w:r w:rsidR="007D690D">
        <w:rPr>
          <w:color w:val="000000" w:themeColor="text1"/>
          <w:u w:color="000000" w:themeColor="text1"/>
        </w:rPr>
        <w:t xml:space="preserve"> reversal of the 1961 decision</w:t>
      </w:r>
      <w:r>
        <w:rPr>
          <w:color w:val="000000" w:themeColor="text1"/>
          <w:u w:color="000000" w:themeColor="text1"/>
        </w:rPr>
        <w:t>; and</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Pr="005C43B3"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43B3">
        <w:rPr>
          <w:color w:val="000000" w:themeColor="text1"/>
          <w:u w:color="000000" w:themeColor="text1"/>
        </w:rPr>
        <w:t>Circuit Court Judge John C. Hayes</w:t>
      </w:r>
      <w:r>
        <w:rPr>
          <w:color w:val="000000" w:themeColor="text1"/>
          <w:u w:color="000000" w:themeColor="text1"/>
        </w:rPr>
        <w:t xml:space="preserve">, </w:t>
      </w:r>
      <w:r w:rsidRPr="005C43B3">
        <w:rPr>
          <w:color w:val="000000" w:themeColor="text1"/>
          <w:u w:color="000000" w:themeColor="text1"/>
        </w:rPr>
        <w:t>whose uncle originally sentenced the men back in 1961</w:t>
      </w:r>
      <w:r w:rsidR="007D690D">
        <w:rPr>
          <w:color w:val="000000" w:themeColor="text1"/>
          <w:u w:color="000000" w:themeColor="text1"/>
        </w:rPr>
        <w:t>, vacat</w:t>
      </w:r>
      <w:r>
        <w:rPr>
          <w:color w:val="000000" w:themeColor="text1"/>
          <w:u w:color="000000" w:themeColor="text1"/>
        </w:rPr>
        <w:t>ed</w:t>
      </w:r>
      <w:r w:rsidRPr="005C43B3">
        <w:rPr>
          <w:color w:val="000000" w:themeColor="text1"/>
          <w:u w:color="000000" w:themeColor="text1"/>
        </w:rPr>
        <w:t xml:space="preserve"> their 1961 convictions in a Rock Hill courtroom</w:t>
      </w:r>
      <w:r>
        <w:rPr>
          <w:color w:val="000000" w:themeColor="text1"/>
          <w:u w:color="000000" w:themeColor="text1"/>
        </w:rPr>
        <w:t xml:space="preserve"> on Wednesday, January 28, 2015, in an attempt to right a past wrong against these Civil Rights</w:t>
      </w:r>
      <w:r w:rsidRPr="007E305C">
        <w:rPr>
          <w:color w:val="000000" w:themeColor="text1"/>
          <w:u w:color="000000" w:themeColor="text1"/>
        </w:rPr>
        <w:t>’</w:t>
      </w:r>
      <w:r>
        <w:rPr>
          <w:color w:val="000000" w:themeColor="text1"/>
          <w:u w:color="000000" w:themeColor="text1"/>
        </w:rPr>
        <w:t xml:space="preserve"> heroes; and</w:t>
      </w:r>
    </w:p>
    <w:p w:rsidR="00E6021C" w:rsidRPr="005C43B3"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021C" w:rsidRDefault="007D690D"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Sixteenth</w:t>
      </w:r>
      <w:r w:rsidR="00E6021C">
        <w:rPr>
          <w:color w:val="000000" w:themeColor="text1"/>
          <w:u w:color="000000" w:themeColor="text1"/>
        </w:rPr>
        <w:t xml:space="preserve"> Circuit Solicitor Kevin </w:t>
      </w:r>
      <w:r w:rsidR="00E6021C" w:rsidRPr="005C43B3">
        <w:rPr>
          <w:color w:val="000000" w:themeColor="text1"/>
          <w:u w:color="000000" w:themeColor="text1"/>
        </w:rPr>
        <w:t>Brackett</w:t>
      </w:r>
      <w:r w:rsidR="00E6021C">
        <w:rPr>
          <w:color w:val="000000" w:themeColor="text1"/>
          <w:u w:color="000000" w:themeColor="text1"/>
        </w:rPr>
        <w:t xml:space="preserve"> also requested that the convictions be vacated by the court, and after Judge Hayes read the decision,</w:t>
      </w:r>
      <w:r w:rsidR="00E6021C" w:rsidRPr="005C43B3">
        <w:rPr>
          <w:color w:val="000000" w:themeColor="text1"/>
          <w:u w:color="000000" w:themeColor="text1"/>
        </w:rPr>
        <w:t xml:space="preserve"> </w:t>
      </w:r>
      <w:r w:rsidR="00E6021C">
        <w:rPr>
          <w:color w:val="000000" w:themeColor="text1"/>
          <w:u w:color="000000" w:themeColor="text1"/>
        </w:rPr>
        <w:t>Solicitor Brackett asked that the</w:t>
      </w:r>
      <w:r w:rsidR="00E6021C" w:rsidRPr="005C43B3">
        <w:rPr>
          <w:color w:val="000000" w:themeColor="text1"/>
          <w:u w:color="000000" w:themeColor="text1"/>
        </w:rPr>
        <w:t xml:space="preserve"> record</w:t>
      </w:r>
      <w:r w:rsidR="00E6021C">
        <w:rPr>
          <w:color w:val="000000" w:themeColor="text1"/>
          <w:u w:color="000000" w:themeColor="text1"/>
        </w:rPr>
        <w:t>s</w:t>
      </w:r>
      <w:r w:rsidR="00E6021C" w:rsidRPr="005C43B3">
        <w:rPr>
          <w:color w:val="000000" w:themeColor="text1"/>
          <w:u w:color="000000" w:themeColor="text1"/>
        </w:rPr>
        <w:t xml:space="preserve"> </w:t>
      </w:r>
      <w:r w:rsidR="00E6021C">
        <w:rPr>
          <w:color w:val="000000" w:themeColor="text1"/>
          <w:u w:color="000000" w:themeColor="text1"/>
        </w:rPr>
        <w:t>not be expunged</w:t>
      </w:r>
      <w:r w:rsidR="00E6021C" w:rsidRPr="005C43B3">
        <w:rPr>
          <w:color w:val="000000" w:themeColor="text1"/>
          <w:u w:color="000000" w:themeColor="text1"/>
        </w:rPr>
        <w:t xml:space="preserve"> so</w:t>
      </w:r>
      <w:r w:rsidR="00E6021C">
        <w:rPr>
          <w:color w:val="000000" w:themeColor="text1"/>
          <w:u w:color="000000" w:themeColor="text1"/>
        </w:rPr>
        <w:t xml:space="preserve"> that</w:t>
      </w:r>
      <w:r w:rsidR="00E6021C" w:rsidRPr="005C43B3">
        <w:rPr>
          <w:color w:val="000000" w:themeColor="text1"/>
          <w:u w:color="000000" w:themeColor="text1"/>
        </w:rPr>
        <w:t xml:space="preserve"> </w:t>
      </w:r>
      <w:r w:rsidR="00E6021C">
        <w:rPr>
          <w:color w:val="000000" w:themeColor="text1"/>
          <w:u w:color="000000" w:themeColor="text1"/>
        </w:rPr>
        <w:t>the courageous actions of these men</w:t>
      </w:r>
      <w:r>
        <w:rPr>
          <w:color w:val="000000" w:themeColor="text1"/>
          <w:u w:color="000000" w:themeColor="text1"/>
        </w:rPr>
        <w:t xml:space="preserve"> would be preserved forever</w:t>
      </w:r>
      <w:r w:rsidR="00E6021C">
        <w:rPr>
          <w:color w:val="000000" w:themeColor="text1"/>
          <w:u w:color="000000" w:themeColor="text1"/>
        </w:rPr>
        <w:t>; and</w:t>
      </w:r>
    </w:p>
    <w:p w:rsidR="00E6021C" w:rsidRPr="005C43B3"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EE8"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courage and tenacity of the brave sons of South Carolina known as the Friendship Nine and for the impact they have had on the Civil Rights Movement in our State and across the nation</w:t>
      </w:r>
      <w:r w:rsidR="00F40EE8">
        <w:t>.  Now, therefore,</w:t>
      </w:r>
    </w:p>
    <w:p w:rsidR="00F40EE8" w:rsidRDefault="00F40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E8" w:rsidRDefault="00F40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0EE8" w:rsidRDefault="00F40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21C" w:rsidRDefault="00F40EE8"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021C">
        <w:t xml:space="preserve"> the members of the South Carolina House of Representatives, by this resolution, recognize the courage of the “Friendship Nine” and the hardships imposed on them as a result of their convictions for sitting </w:t>
      </w:r>
      <w:r w:rsidR="00E6021C" w:rsidRPr="005C43B3">
        <w:rPr>
          <w:color w:val="000000" w:themeColor="text1"/>
          <w:u w:color="000000" w:themeColor="text1"/>
        </w:rPr>
        <w:t>at a whites</w:t>
      </w:r>
      <w:r w:rsidR="00E6021C">
        <w:rPr>
          <w:color w:val="000000" w:themeColor="text1"/>
          <w:u w:color="000000" w:themeColor="text1"/>
        </w:rPr>
        <w:noBreakHyphen/>
      </w:r>
      <w:r w:rsidR="00E6021C" w:rsidRPr="005C43B3">
        <w:rPr>
          <w:color w:val="000000" w:themeColor="text1"/>
          <w:u w:color="000000" w:themeColor="text1"/>
        </w:rPr>
        <w:t>only lunch counter</w:t>
      </w:r>
      <w:r w:rsidR="00E6021C">
        <w:rPr>
          <w:color w:val="000000" w:themeColor="text1"/>
          <w:u w:color="000000" w:themeColor="text1"/>
        </w:rPr>
        <w:t xml:space="preserve"> in 1961</w:t>
      </w:r>
      <w:r w:rsidR="007D690D">
        <w:t xml:space="preserve"> during the Civil Rights Era,</w:t>
      </w:r>
      <w:r w:rsidR="00E6021C">
        <w:t xml:space="preserve"> commend the reversal of their conv</w:t>
      </w:r>
      <w:r w:rsidR="007D690D">
        <w:t>ictions for their peaceful, non</w:t>
      </w:r>
      <w:r w:rsidR="00E6021C">
        <w:t>violent demonstration</w:t>
      </w:r>
      <w:r w:rsidR="007D690D">
        <w:t>, and honor their important role in bringing about meaningful change in our country</w:t>
      </w:r>
      <w:r w:rsidR="00E6021C">
        <w:t>.</w:t>
      </w:r>
    </w:p>
    <w:p w:rsidR="00E6021C"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E8" w:rsidRDefault="00E6021C" w:rsidP="00E60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5C43B3">
        <w:rPr>
          <w:color w:val="000000" w:themeColor="text1"/>
          <w:u w:color="000000" w:themeColor="text1"/>
        </w:rPr>
        <w:t>David Williamson</w:t>
      </w:r>
      <w:r>
        <w:rPr>
          <w:color w:val="000000" w:themeColor="text1"/>
          <w:u w:color="000000" w:themeColor="text1"/>
        </w:rPr>
        <w:t>, Jr.; Willie T. “Dub” Massey; Clarence Graham;</w:t>
      </w:r>
      <w:r w:rsidRPr="005C43B3">
        <w:rPr>
          <w:color w:val="000000" w:themeColor="text1"/>
          <w:u w:color="000000" w:themeColor="text1"/>
        </w:rPr>
        <w:t xml:space="preserve"> James Wells</w:t>
      </w:r>
      <w:r>
        <w:rPr>
          <w:color w:val="000000" w:themeColor="text1"/>
          <w:u w:color="000000" w:themeColor="text1"/>
        </w:rPr>
        <w:t>;</w:t>
      </w:r>
      <w:r w:rsidRPr="005C43B3">
        <w:rPr>
          <w:color w:val="000000" w:themeColor="text1"/>
          <w:u w:color="000000" w:themeColor="text1"/>
        </w:rPr>
        <w:t xml:space="preserve"> Willie McCleod</w:t>
      </w:r>
      <w:r>
        <w:rPr>
          <w:color w:val="000000" w:themeColor="text1"/>
          <w:u w:color="000000" w:themeColor="text1"/>
        </w:rPr>
        <w:t>;</w:t>
      </w:r>
      <w:r w:rsidRPr="005C43B3">
        <w:rPr>
          <w:color w:val="000000" w:themeColor="text1"/>
          <w:u w:color="000000" w:themeColor="text1"/>
        </w:rPr>
        <w:t xml:space="preserve"> Mack Workman</w:t>
      </w:r>
      <w:r>
        <w:rPr>
          <w:color w:val="000000" w:themeColor="text1"/>
          <w:u w:color="000000" w:themeColor="text1"/>
        </w:rPr>
        <w:t>;</w:t>
      </w:r>
      <w:r w:rsidRPr="005C43B3">
        <w:rPr>
          <w:color w:val="000000" w:themeColor="text1"/>
          <w:u w:color="000000" w:themeColor="text1"/>
        </w:rPr>
        <w:t xml:space="preserve"> John Gaines</w:t>
      </w:r>
      <w:r>
        <w:rPr>
          <w:color w:val="000000" w:themeColor="text1"/>
          <w:u w:color="000000" w:themeColor="text1"/>
        </w:rPr>
        <w:t>;</w:t>
      </w:r>
      <w:r w:rsidRPr="005C43B3">
        <w:rPr>
          <w:color w:val="000000" w:themeColor="text1"/>
          <w:u w:color="000000" w:themeColor="text1"/>
        </w:rPr>
        <w:t xml:space="preserve"> Charles Taylor</w:t>
      </w:r>
      <w:r>
        <w:rPr>
          <w:color w:val="000000" w:themeColor="text1"/>
          <w:u w:color="000000" w:themeColor="text1"/>
        </w:rPr>
        <w:t>;</w:t>
      </w:r>
      <w:r w:rsidR="007D690D">
        <w:rPr>
          <w:color w:val="000000" w:themeColor="text1"/>
          <w:u w:color="000000" w:themeColor="text1"/>
        </w:rPr>
        <w:t xml:space="preserve"> Thomas Gaither;</w:t>
      </w:r>
      <w:r w:rsidRPr="005C43B3">
        <w:rPr>
          <w:color w:val="000000" w:themeColor="text1"/>
          <w:u w:color="000000" w:themeColor="text1"/>
        </w:rPr>
        <w:t xml:space="preserve"> and the </w:t>
      </w:r>
      <w:r>
        <w:rPr>
          <w:color w:val="000000" w:themeColor="text1"/>
          <w:u w:color="000000" w:themeColor="text1"/>
        </w:rPr>
        <w:t xml:space="preserve">family of the </w:t>
      </w:r>
      <w:r w:rsidRPr="005C43B3">
        <w:rPr>
          <w:color w:val="000000" w:themeColor="text1"/>
          <w:u w:color="000000" w:themeColor="text1"/>
        </w:rPr>
        <w:t>late Robert McCullough</w:t>
      </w:r>
      <w:r>
        <w:rPr>
          <w:color w:val="000000" w:themeColor="text1"/>
          <w:u w:color="000000" w:themeColor="text1"/>
        </w:rPr>
        <w:t>.</w:t>
      </w:r>
    </w:p>
    <w:p w:rsidR="00A201E1" w:rsidRDefault="0010776B" w:rsidP="00506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4971" w:rsidRDefault="002F4971" w:rsidP="002F4971">
      <w:pPr>
        <w:suppressAutoHyphens/>
      </w:pPr>
    </w:p>
    <w:sectPr w:rsidR="002F4971" w:rsidSect="002F49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EE8" w:rsidRDefault="00F40EE8" w:rsidP="009F0C77">
      <w:r>
        <w:separator/>
      </w:r>
    </w:p>
  </w:endnote>
  <w:endnote w:type="continuationSeparator" w:id="0">
    <w:p w:rsidR="00F40EE8" w:rsidRDefault="00F40E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3A08C-71A4-45AC-8ADD-E5E8D7267D20}"/>
    <w:embedBold r:id="rId2" w:fontKey="{F7080F30-3844-4557-8AC8-BE189A8582D7}"/>
  </w:font>
  <w:font w:name="Calibri">
    <w:panose1 w:val="020F0502020204030204"/>
    <w:charset w:val="00"/>
    <w:family w:val="swiss"/>
    <w:pitch w:val="variable"/>
    <w:sig w:usb0="E10002FF" w:usb1="4000ACFF" w:usb2="00000009" w:usb3="00000000" w:csb0="0000019F" w:csb1="00000000"/>
    <w:embedRegular r:id="rId3" w:fontKey="{7474D9D0-1973-4A06-BDE1-547D7FA5E4A1}"/>
  </w:font>
  <w:font w:name="Segoe UI">
    <w:panose1 w:val="020B0502040204020203"/>
    <w:charset w:val="00"/>
    <w:family w:val="swiss"/>
    <w:pitch w:val="variable"/>
    <w:sig w:usb0="E10022FF" w:usb1="C000E47F" w:usb2="00000029" w:usb3="00000000" w:csb0="000001DF" w:csb1="00000000"/>
    <w:embedRegular r:id="rId4" w:fontKey="{6A55BBD5-810E-4DF8-B304-A9C9D14077B8}"/>
  </w:font>
  <w:font w:name="Cambria">
    <w:panose1 w:val="02040503050406030204"/>
    <w:charset w:val="00"/>
    <w:family w:val="roman"/>
    <w:pitch w:val="variable"/>
    <w:sig w:usb0="E00002FF" w:usb1="400004FF" w:usb2="00000000" w:usb3="00000000" w:csb0="0000019F" w:csb1="00000000"/>
    <w:embedRegular r:id="rId5" w:fontKey="{5F5E6C4E-5056-4ED0-A8CA-2E01CD8E45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850" w:rsidRPr="002F4971" w:rsidRDefault="002F4971" w:rsidP="002F4971">
    <w:pPr>
      <w:pStyle w:val="Footer"/>
      <w:tabs>
        <w:tab w:val="clear" w:pos="4680"/>
        <w:tab w:val="clear" w:pos="9360"/>
        <w:tab w:val="center" w:pos="2995"/>
      </w:tabs>
      <w:spacing w:before="120"/>
    </w:pPr>
    <w:r>
      <w:t>[3498]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EE8" w:rsidRDefault="00F40EE8" w:rsidP="009F0C77">
      <w:r>
        <w:separator/>
      </w:r>
    </w:p>
  </w:footnote>
  <w:footnote w:type="continuationSeparator" w:id="0">
    <w:p w:rsidR="00F40EE8" w:rsidRDefault="00F40E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9SD15"/>
    <w:docVar w:name="CoverBillType" w:val="r"/>
    <w:docVar w:name="docpath" w:val="L:\Council\bills\GM\24189SD15.DOCX"/>
    <w:docVar w:name="dvBillNumber" w:val="3498"/>
    <w:docVar w:name="dvBillNumberPrefix" w:val="H. "/>
    <w:docVar w:name="dvOriginalBody" w:val="House"/>
    <w:docVar w:name="dvSteno" w:val="GM"/>
    <w:docVar w:name="NameofBody" w:val="h"/>
    <w:docVar w:name="vgroup2" w:val="Council"/>
  </w:docVars>
  <w:rsids>
    <w:rsidRoot w:val="00F40EE8"/>
    <w:rsid w:val="00011869"/>
    <w:rsid w:val="00013A91"/>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2FA0"/>
    <w:rsid w:val="002E5912"/>
    <w:rsid w:val="002F4971"/>
    <w:rsid w:val="00301B21"/>
    <w:rsid w:val="00325348"/>
    <w:rsid w:val="0032732C"/>
    <w:rsid w:val="00336AD0"/>
    <w:rsid w:val="0037079A"/>
    <w:rsid w:val="003C4DAB"/>
    <w:rsid w:val="003D01E8"/>
    <w:rsid w:val="003E5288"/>
    <w:rsid w:val="003F6D79"/>
    <w:rsid w:val="004135BE"/>
    <w:rsid w:val="0041760A"/>
    <w:rsid w:val="00417C01"/>
    <w:rsid w:val="004403BD"/>
    <w:rsid w:val="004800C4"/>
    <w:rsid w:val="004809EE"/>
    <w:rsid w:val="00490938"/>
    <w:rsid w:val="0049267A"/>
    <w:rsid w:val="004E27B4"/>
    <w:rsid w:val="004E7463"/>
    <w:rsid w:val="004E7D54"/>
    <w:rsid w:val="004F6FCD"/>
    <w:rsid w:val="00506DC7"/>
    <w:rsid w:val="005273C6"/>
    <w:rsid w:val="00530A69"/>
    <w:rsid w:val="00545593"/>
    <w:rsid w:val="00577C6C"/>
    <w:rsid w:val="005C2FE2"/>
    <w:rsid w:val="005E2BC9"/>
    <w:rsid w:val="005F6B9F"/>
    <w:rsid w:val="00605102"/>
    <w:rsid w:val="00610156"/>
    <w:rsid w:val="006215AA"/>
    <w:rsid w:val="006913C9"/>
    <w:rsid w:val="0069470D"/>
    <w:rsid w:val="00734F00"/>
    <w:rsid w:val="007560E6"/>
    <w:rsid w:val="007A70AE"/>
    <w:rsid w:val="007D690D"/>
    <w:rsid w:val="008362E8"/>
    <w:rsid w:val="008A1768"/>
    <w:rsid w:val="008F0F33"/>
    <w:rsid w:val="008F4429"/>
    <w:rsid w:val="0094021A"/>
    <w:rsid w:val="00947EBB"/>
    <w:rsid w:val="009537E6"/>
    <w:rsid w:val="009B44AF"/>
    <w:rsid w:val="009C6A0B"/>
    <w:rsid w:val="009F0C77"/>
    <w:rsid w:val="009F4DD1"/>
    <w:rsid w:val="00A023A1"/>
    <w:rsid w:val="00A201E1"/>
    <w:rsid w:val="00A41684"/>
    <w:rsid w:val="00A63016"/>
    <w:rsid w:val="00A64E80"/>
    <w:rsid w:val="00A72BCD"/>
    <w:rsid w:val="00A741D9"/>
    <w:rsid w:val="00A80F53"/>
    <w:rsid w:val="00A833AB"/>
    <w:rsid w:val="00A9741D"/>
    <w:rsid w:val="00AD4B17"/>
    <w:rsid w:val="00B412D4"/>
    <w:rsid w:val="00B50FA7"/>
    <w:rsid w:val="00BE3C22"/>
    <w:rsid w:val="00C0345E"/>
    <w:rsid w:val="00C3483A"/>
    <w:rsid w:val="00C74446"/>
    <w:rsid w:val="00C74E9D"/>
    <w:rsid w:val="00C82FD3"/>
    <w:rsid w:val="00C92819"/>
    <w:rsid w:val="00CC6B7B"/>
    <w:rsid w:val="00CD2089"/>
    <w:rsid w:val="00CE7C0E"/>
    <w:rsid w:val="00D73A67"/>
    <w:rsid w:val="00D970A9"/>
    <w:rsid w:val="00DF2677"/>
    <w:rsid w:val="00DF3845"/>
    <w:rsid w:val="00E41911"/>
    <w:rsid w:val="00E6021C"/>
    <w:rsid w:val="00E660DE"/>
    <w:rsid w:val="00E92EEF"/>
    <w:rsid w:val="00EF2368"/>
    <w:rsid w:val="00EF2850"/>
    <w:rsid w:val="00F24442"/>
    <w:rsid w:val="00F37523"/>
    <w:rsid w:val="00F40EE8"/>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316E5-E74E-469D-9473-C30CACEA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99FBD-022F-4C36-B665-3F97FF5A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539</Words>
  <Characters>2775</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3498 Text of Previous Version (Feb. 4, 2015) - South Carolina Legislature Online</dc:title>
  <dc:creator>%USERNAME%</dc:creator>
  <cp:lastModifiedBy>N Cumfer</cp:lastModifiedBy>
  <cp:revision>2</cp:revision>
  <cp:lastPrinted>2015-02-03T15:20:00Z</cp:lastPrinted>
  <dcterms:created xsi:type="dcterms:W3CDTF">2015-02-04T15:56:00Z</dcterms:created>
  <dcterms:modified xsi:type="dcterms:W3CDTF">2015-02-04T15:56:00Z</dcterms:modified>
</cp:coreProperties>
</file>