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CA" w:rsidRDefault="00142FCA"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D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Pr="000C7D8B"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 OF 2015”</w:t>
      </w:r>
      <w:r>
        <w:t>;</w:t>
      </w:r>
      <w:r w:rsidRPr="000C7D8B">
        <w:t xml:space="preserve"> TO AMEND SECTION 59</w:t>
      </w:r>
      <w:r w:rsidR="00AB70D9">
        <w:noBreakHyphen/>
      </w:r>
      <w:r w:rsidRPr="000C7D8B">
        <w:t>29</w:t>
      </w:r>
      <w:r w:rsidR="00AB70D9">
        <w:noBreakHyphen/>
      </w:r>
      <w:r w:rsidRPr="000C7D8B">
        <w:t>410, RELATING TO TOPICS INCLUDED IN HIGH SCHOOL FINANCIAL LITERACY PROGRAMS, SO AS TO INCLUDE FINANCING SECONDARY EDUCATION AMONG THE TOPICS; TO AMEND SECTION</w:t>
      </w:r>
      <w:r>
        <w:t>S</w:t>
      </w:r>
      <w:r w:rsidRPr="000C7D8B">
        <w:t xml:space="preserve"> 59</w:t>
      </w:r>
      <w:r w:rsidR="00AB70D9">
        <w:noBreakHyphen/>
      </w:r>
      <w:r w:rsidRPr="000C7D8B">
        <w:t>103</w:t>
      </w:r>
      <w:r w:rsidR="00AB70D9">
        <w:noBreakHyphen/>
      </w:r>
      <w:r w:rsidRPr="000C7D8B">
        <w:t>165, 59</w:t>
      </w:r>
      <w:r w:rsidR="00AB70D9">
        <w:noBreakHyphen/>
      </w:r>
      <w:r w:rsidRPr="000C7D8B">
        <w:t>103</w:t>
      </w:r>
      <w:r w:rsidR="00AB70D9">
        <w:noBreakHyphen/>
      </w:r>
      <w:r w:rsidRPr="000C7D8B">
        <w:t>170,</w:t>
      </w:r>
      <w:r>
        <w:t xml:space="preserve"> AND </w:t>
      </w:r>
      <w:r w:rsidRPr="000C7D8B">
        <w:t>59</w:t>
      </w:r>
      <w:r w:rsidR="00AB70D9">
        <w:noBreakHyphen/>
      </w:r>
      <w:r w:rsidRPr="000C7D8B">
        <w:t>103</w:t>
      </w:r>
      <w:r w:rsidR="00AB70D9">
        <w:noBreakHyphen/>
      </w:r>
      <w:r w:rsidRPr="000C7D8B">
        <w:t xml:space="preserve">190, ALL RELATING TO </w:t>
      </w:r>
      <w:r w:rsidRPr="00122F31">
        <w:t>POST</w:t>
      </w:r>
      <w:r w:rsidR="00AB70D9">
        <w:noBreakHyphen/>
      </w:r>
      <w:r w:rsidRPr="00122F31">
        <w:t>SECONDARY EDUCATION OPTION INFORMATION PACKAGES AND COUNSELING FOR EIGHTH</w:t>
      </w:r>
      <w:r w:rsidR="00AB70D9">
        <w:noBreakHyphen/>
      </w:r>
      <w:r w:rsidRPr="00122F31">
        <w:t>GRADE STUDENTS</w:t>
      </w:r>
      <w:r>
        <w:t>,</w:t>
      </w:r>
      <w:r w:rsidRPr="000C7D8B">
        <w:t xml:space="preserve"> SO AS TO EXPAND THE SCOPE OF STUDENTS TO WHOM PACKAGES AND COUNSELING ARE OFFERED TO INCLUDE HIGH SCHOOL STUDENTS AND COLLEGE STUDENTS; AND TO RETITLE ARTICLE 1, CHAPTER</w:t>
      </w:r>
      <w:r>
        <w:t xml:space="preserve"> 103, TITLE 59, RELATING TO “POST</w:t>
      </w:r>
      <w:r w:rsidR="00AB70D9">
        <w:noBreakHyphen/>
      </w:r>
      <w:r>
        <w:t>SECONDARY EDUCATION OPTION INFORMATION” AS “POST</w:t>
      </w:r>
      <w:r w:rsidR="00AB70D9">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A1C" w:rsidRDefault="001B2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1C" w:rsidRDefault="001B2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“College Financial Aid Education Act of 2015”.</w:t>
      </w: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012D3E"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2A1C">
        <w:t>2</w:t>
      </w:r>
      <w:r>
        <w:t>.</w:t>
      </w:r>
      <w:r>
        <w:tab/>
      </w:r>
      <w:r w:rsidR="00122F31">
        <w:t>Section 59</w:t>
      </w:r>
      <w:r w:rsidR="00AB70D9">
        <w:noBreakHyphen/>
      </w:r>
      <w:r w:rsidR="00122F31">
        <w:t>29</w:t>
      </w:r>
      <w:r w:rsidR="00AB70D9">
        <w:noBreakHyphen/>
      </w:r>
      <w:r w:rsidR="00122F31">
        <w:t>410(B) of the 1976 Code</w:t>
      </w:r>
      <w:r w:rsidR="001B2A1C">
        <w:t>, as added by Act 38 of 2005,</w:t>
      </w:r>
      <w:r w:rsidR="00122F31">
        <w:t xml:space="preserv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AB70D9" w:rsidRPr="00AB70D9">
        <w:t>’</w:t>
      </w:r>
      <w:r w:rsidRPr="00821DC3">
        <w:t>s services;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122F31" w:rsidRPr="00122F31" w:rsidRDefault="00AB70D9"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sidR="00122F31">
        <w:rPr>
          <w:u w:val="single"/>
        </w:rPr>
        <w:t>(14)</w:t>
      </w:r>
      <w:r w:rsidRPr="00AB70D9">
        <w:tab/>
      </w:r>
      <w:r w:rsidR="00122F31">
        <w:rPr>
          <w:u w:val="single"/>
        </w:rPr>
        <w:t>financing and paying post</w:t>
      </w:r>
      <w:r>
        <w:rPr>
          <w:u w:val="single"/>
        </w:rPr>
        <w:noBreakHyphen/>
      </w:r>
      <w:r w:rsidR="00122F31">
        <w:rPr>
          <w:u w:val="single"/>
        </w:rPr>
        <w:t>secondary education expenses</w:t>
      </w:r>
      <w:r w:rsidR="00122F31" w:rsidRPr="00821DC3">
        <w:t>.</w:t>
      </w:r>
      <w:r w:rsidR="00122F31">
        <w: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3</w:t>
      </w:r>
      <w:r>
        <w:t>.</w:t>
      </w:r>
      <w:r>
        <w:tab/>
        <w:t>Section 59</w:t>
      </w:r>
      <w:r w:rsidR="00AB70D9">
        <w:noBreakHyphen/>
      </w:r>
      <w:r>
        <w:t>103</w:t>
      </w:r>
      <w:r w:rsidR="00AB70D9">
        <w:noBreakHyphen/>
      </w:r>
      <w:r>
        <w:t>165 of the 1976 Code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B70D9">
        <w:noBreakHyphen/>
      </w:r>
      <w:r>
        <w:t>103</w:t>
      </w:r>
      <w:r w:rsidR="00AB70D9">
        <w:noBreakHyphen/>
      </w:r>
      <w:r>
        <w:t>165.</w:t>
      </w:r>
      <w:r>
        <w:tab/>
      </w:r>
      <w:r>
        <w:rPr>
          <w:u w:val="single"/>
        </w:rPr>
        <w:t>(A)</w:t>
      </w:r>
      <w:r w:rsidR="00AB70D9" w:rsidRPr="00AB70D9">
        <w:tab/>
      </w:r>
      <w:r w:rsidRPr="009008ED">
        <w:t>The Commission on Higher Education is directed to work with the state</w:t>
      </w:r>
      <w:r w:rsidR="00AB70D9" w:rsidRPr="00AB70D9">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w:t>
      </w:r>
      <w:r w:rsidR="001B2A1C">
        <w:rPr>
          <w:u w:val="single"/>
        </w:rPr>
        <w:t>, students</w:t>
      </w:r>
      <w:r>
        <w:rPr>
          <w:u w:val="single"/>
        </w:rPr>
        <w:t xml:space="preserve"> attending public institutions of higher learning,</w:t>
      </w:r>
      <w:r w:rsidRPr="009008ED">
        <w:t xml:space="preserve"> and their parents on the options of post</w:t>
      </w:r>
      <w:r w:rsidR="00AB70D9">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00AB70D9" w:rsidRPr="00AB70D9">
        <w:tab/>
      </w:r>
      <w:r w:rsidRPr="009008ED">
        <w:t xml:space="preserve">During </w:t>
      </w:r>
      <w:r w:rsidRPr="00122F31">
        <w:rPr>
          <w:strike/>
        </w:rPr>
        <w:t>1991</w:t>
      </w:r>
      <w:r w:rsidR="00AB70D9">
        <w:rPr>
          <w:strike/>
        </w:rPr>
        <w:noBreakHyphen/>
      </w:r>
      <w:r w:rsidRPr="00122F31">
        <w:rPr>
          <w:strike/>
        </w:rPr>
        <w:t>92</w:t>
      </w:r>
      <w:r>
        <w:t xml:space="preserve"> </w:t>
      </w:r>
      <w:r>
        <w:rPr>
          <w:u w:val="single"/>
        </w:rPr>
        <w:t>2015</w:t>
      </w:r>
      <w:r w:rsidR="00AB70D9">
        <w:rPr>
          <w:u w:val="single"/>
        </w:rPr>
        <w:noBreakHyphen/>
      </w:r>
      <w:r>
        <w:rPr>
          <w:u w:val="single"/>
        </w:rPr>
        <w:t>2016</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AB70D9">
        <w:rPr>
          <w:strike/>
        </w:rPr>
        <w:noBreakHyphen/>
      </w:r>
      <w:r w:rsidRPr="00122F31">
        <w:rPr>
          <w:strike/>
        </w:rPr>
        <w:t>test the program in a number of school districts. The commission shall report to the Senate Education Committee and the Education and Public Works Committee of the House on the pilot</w:t>
      </w:r>
      <w:r w:rsidR="00AB70D9">
        <w:rPr>
          <w:strike/>
        </w:rPr>
        <w:noBreakHyphen/>
      </w:r>
      <w:r w:rsidRPr="00122F31">
        <w:rPr>
          <w:strike/>
        </w:rPr>
        <w:t>testing</w:t>
      </w:r>
      <w:r>
        <w:t xml:space="preserve"> </w:t>
      </w:r>
      <w:r>
        <w:rPr>
          <w:u w:val="single"/>
        </w:rPr>
        <w:t>which, beginning in the 2016</w:t>
      </w:r>
      <w:r w:rsidR="00AB70D9">
        <w:rPr>
          <w:u w:val="single"/>
        </w:rPr>
        <w:noBreakHyphen/>
      </w:r>
      <w:r>
        <w:rPr>
          <w:u w:val="single"/>
        </w:rPr>
        <w:t>2017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4</w:t>
      </w:r>
      <w:r>
        <w:t>.</w:t>
      </w:r>
      <w:r>
        <w:tab/>
        <w:t>Section 59</w:t>
      </w:r>
      <w:r w:rsidR="00AB70D9">
        <w:noBreakHyphen/>
      </w:r>
      <w:r>
        <w:t>103</w:t>
      </w:r>
      <w:r w:rsidR="00AB70D9">
        <w:noBreakHyphen/>
      </w:r>
      <w:r>
        <w:t>170 of the 1976 Code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59</w:t>
      </w:r>
      <w:r w:rsidR="00AB70D9">
        <w:noBreakHyphen/>
      </w:r>
      <w:r>
        <w:t>103</w:t>
      </w:r>
      <w:r w:rsidR="00AB70D9">
        <w:noBreakHyphen/>
      </w:r>
      <w:r>
        <w:t>170.</w:t>
      </w:r>
      <w:r>
        <w:tab/>
      </w:r>
      <w:r>
        <w:rPr>
          <w:u w:val="single"/>
        </w:rPr>
        <w:t>(A)</w:t>
      </w:r>
      <w:r w:rsidR="00AB70D9" w:rsidRPr="00AB70D9">
        <w:tab/>
      </w:r>
      <w:r w:rsidRPr="00122F31">
        <w:rPr>
          <w:strike/>
        </w:rPr>
        <w:t>After pilot</w:t>
      </w:r>
      <w:r w:rsidR="00AB70D9">
        <w:rPr>
          <w:strike/>
        </w:rPr>
        <w:noBreakHyphen/>
      </w:r>
      <w:r w:rsidRPr="00122F31">
        <w:rPr>
          <w:strike/>
        </w:rPr>
        <w:t>testing,</w:t>
      </w:r>
      <w:r>
        <w:t xml:space="preserve"> T</w:t>
      </w:r>
      <w:r w:rsidRPr="009008ED">
        <w:t>he Commission on Higher Education shall work with this state</w:t>
      </w:r>
      <w:r w:rsidR="00AB70D9" w:rsidRPr="00AB70D9">
        <w:t>’</w:t>
      </w:r>
      <w:r w:rsidRPr="009008ED">
        <w:t>s public institutions of higher education and private higher education institutions wishing to participate, to provide annually for the state</w:t>
      </w:r>
      <w:r w:rsidR="00AB70D9" w:rsidRPr="00AB70D9">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AB70D9">
        <w:noBreakHyphen/>
      </w:r>
      <w:r w:rsidRPr="009008ED">
        <w:t>on</w:t>
      </w:r>
      <w:r w:rsidR="00AB70D9">
        <w:noBreakHyphen/>
      </w:r>
      <w:r w:rsidRPr="009008ED">
        <w:t>one counseling on required high school courses and post</w:t>
      </w:r>
      <w:r w:rsidR="00AB70D9">
        <w:noBreakHyphen/>
      </w:r>
      <w:r w:rsidRPr="009008ED">
        <w:t>secondary options, financial requirements, and assistance available for a post</w:t>
      </w:r>
      <w:r w:rsidR="00AB70D9">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AB70D9" w:rsidRPr="00AB70D9">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AB70D9" w:rsidRPr="00AB70D9">
        <w:t>‘</w:t>
      </w:r>
      <w:r w:rsidRPr="009008ED">
        <w:t>Education Options Week</w:t>
      </w:r>
      <w:r w:rsidR="00AB70D9" w:rsidRPr="00AB70D9">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00AB70D9" w:rsidRPr="00AB70D9">
        <w:tab/>
      </w:r>
      <w:r w:rsidRPr="009008ED">
        <w:t>The annual sessions will be phased</w:t>
      </w:r>
      <w:r w:rsidR="00AB70D9">
        <w:noBreakHyphen/>
      </w:r>
      <w:r w:rsidRPr="009008ED">
        <w:t xml:space="preserve">in over two years </w:t>
      </w:r>
      <w:r>
        <w:rPr>
          <w:u w:val="single"/>
        </w:rPr>
        <w:t>beginning with the 2016</w:t>
      </w:r>
      <w:r w:rsidR="00AB70D9">
        <w:rPr>
          <w:u w:val="single"/>
        </w:rPr>
        <w:noBreakHyphen/>
      </w:r>
      <w:r>
        <w:rPr>
          <w:u w:val="single"/>
        </w:rPr>
        <w:t>2017 school year</w:t>
      </w:r>
      <w:r>
        <w:t xml:space="preserve"> </w:t>
      </w:r>
      <w:r w:rsidRPr="009008ED">
        <w:t xml:space="preserve">and by school year </w:t>
      </w:r>
      <w:r w:rsidRPr="00122F31">
        <w:rPr>
          <w:strike/>
        </w:rPr>
        <w:t>1993</w:t>
      </w:r>
      <w:r w:rsidR="00AB70D9">
        <w:rPr>
          <w:strike/>
        </w:rPr>
        <w:noBreakHyphen/>
      </w:r>
      <w:r w:rsidRPr="00122F31">
        <w:rPr>
          <w:strike/>
        </w:rPr>
        <w:t>94</w:t>
      </w:r>
      <w:r>
        <w:rPr>
          <w:strike/>
        </w:rPr>
        <w:t xml:space="preserve"> </w:t>
      </w:r>
      <w:r w:rsidRPr="00122F31">
        <w:rPr>
          <w:strike/>
        </w:rPr>
        <w:t>will</w:t>
      </w:r>
      <w:r w:rsidRPr="009008ED">
        <w:t xml:space="preserve"> </w:t>
      </w:r>
      <w:r>
        <w:rPr>
          <w:u w:val="single"/>
        </w:rPr>
        <w:t>2018</w:t>
      </w:r>
      <w:r w:rsidR="00AB70D9">
        <w:rPr>
          <w:u w:val="single"/>
        </w:rPr>
        <w:noBreakHyphen/>
      </w:r>
      <w:r>
        <w:rPr>
          <w:u w:val="single"/>
        </w:rPr>
        <w:t>2019 must</w:t>
      </w:r>
      <w:r>
        <w:t xml:space="preserve"> </w:t>
      </w:r>
      <w:r w:rsidRPr="009008ED">
        <w:t xml:space="preserve">be in the individual schools </w:t>
      </w:r>
      <w:r w:rsidRPr="003222DA">
        <w:rPr>
          <w:strike/>
        </w:rPr>
        <w:t>in accordance with</w:t>
      </w:r>
      <w:r w:rsidRPr="009008ED">
        <w:t xml:space="preserve"> </w:t>
      </w:r>
      <w:r w:rsidR="003222DA">
        <w:rPr>
          <w:u w:val="single"/>
        </w:rPr>
        <w:t>pursuant to</w:t>
      </w:r>
      <w:r w:rsidR="003222DA">
        <w:t xml:space="preserve"> </w:t>
      </w:r>
      <w:r w:rsidRPr="009008ED">
        <w:t>Sections 59</w:t>
      </w:r>
      <w:r w:rsidR="00AB70D9">
        <w:noBreakHyphen/>
      </w:r>
      <w:r w:rsidRPr="009008ED">
        <w:t>103</w:t>
      </w:r>
      <w:r w:rsidR="00AB70D9">
        <w:noBreakHyphen/>
      </w:r>
      <w:r w:rsidRPr="009008ED">
        <w:t>165 through 59</w:t>
      </w:r>
      <w:r w:rsidR="00AB70D9">
        <w:noBreakHyphen/>
      </w:r>
      <w:r w:rsidRPr="009008ED">
        <w:t>103</w:t>
      </w:r>
      <w:r w:rsidR="00AB70D9">
        <w:noBreakHyphen/>
      </w:r>
      <w:r w:rsidRPr="009008ED">
        <w:t>190.</w:t>
      </w:r>
      <w:r>
        <w:t>”</w:t>
      </w: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D3E"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5</w:t>
      </w:r>
      <w:r w:rsidR="00122F31">
        <w:t>.</w:t>
      </w:r>
      <w:r>
        <w:tab/>
      </w:r>
      <w:r w:rsidR="00122F31">
        <w:t>Section 59</w:t>
      </w:r>
      <w:r w:rsidR="00AB70D9">
        <w:noBreakHyphen/>
      </w:r>
      <w:r w:rsidR="00122F31">
        <w:t>103</w:t>
      </w:r>
      <w:r w:rsidR="00AB70D9">
        <w:noBreakHyphen/>
      </w:r>
      <w:r w:rsidR="00122F31">
        <w:t>190 of the 1976 Code is amended to read:</w:t>
      </w:r>
    </w:p>
    <w:p w:rsidR="003222DA"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DA"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B70D9">
        <w:noBreakHyphen/>
      </w:r>
      <w:r>
        <w:t>103</w:t>
      </w:r>
      <w:r w:rsidR="00AB70D9">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AB70D9">
        <w:noBreakHyphen/>
      </w:r>
      <w:r w:rsidRPr="009008ED">
        <w:t>on</w:t>
      </w:r>
      <w:r w:rsidR="00AB70D9">
        <w:noBreakHyphen/>
      </w:r>
      <w:r w:rsidRPr="009008ED">
        <w:t>one counseling on required high school courses, post</w:t>
      </w:r>
      <w:r w:rsidR="00AB70D9">
        <w:noBreakHyphen/>
      </w:r>
      <w:r w:rsidRPr="009008ED">
        <w:t>secondary options, financial requirements, and assistance for post</w:t>
      </w:r>
      <w:r w:rsidR="00AB70D9">
        <w:noBreakHyphen/>
      </w:r>
      <w:r w:rsidRPr="009008ED">
        <w:t>secondary education.</w:t>
      </w:r>
      <w:r>
        <w:t>”</w:t>
      </w: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6</w:t>
      </w:r>
      <w:r>
        <w:t>.</w:t>
      </w:r>
      <w:r>
        <w:tab/>
        <w:t>This act takes effect upon approval by the Governor.</w:t>
      </w:r>
    </w:p>
    <w:p w:rsidR="005826BE" w:rsidRDefault="00AB7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FCA" w:rsidRDefault="00142FCA" w:rsidP="00142FCA">
      <w:pPr>
        <w:suppressAutoHyphens/>
      </w:pPr>
    </w:p>
    <w:sectPr w:rsidR="00142FCA" w:rsidSect="00142F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F31" w:rsidRDefault="00122F31" w:rsidP="009F0C77">
      <w:r>
        <w:separator/>
      </w:r>
    </w:p>
  </w:endnote>
  <w:endnote w:type="continuationSeparator" w:id="0">
    <w:p w:rsidR="00122F31" w:rsidRDefault="00122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4271D-4876-4801-AEF0-7E46B024558C}"/>
    <w:embedBold r:id="rId2" w:fontKey="{0C6C4D43-6BA1-499D-8086-CD4DD698BFFB}"/>
  </w:font>
  <w:font w:name="Calibri">
    <w:panose1 w:val="020F0502020204030204"/>
    <w:charset w:val="00"/>
    <w:family w:val="swiss"/>
    <w:pitch w:val="variable"/>
    <w:sig w:usb0="E10002FF" w:usb1="4000ACFF" w:usb2="00000009" w:usb3="00000000" w:csb0="0000019F" w:csb1="00000000"/>
    <w:embedRegular r:id="rId3" w:fontKey="{CBDEF44D-E12B-4AAF-8FE6-F39729E1DEA3}"/>
  </w:font>
  <w:font w:name="Segoe UI">
    <w:panose1 w:val="020B0502040204020203"/>
    <w:charset w:val="00"/>
    <w:family w:val="swiss"/>
    <w:pitch w:val="variable"/>
    <w:sig w:usb0="E10022FF" w:usb1="C000E47F" w:usb2="00000029" w:usb3="00000000" w:csb0="000001DF" w:csb1="00000000"/>
    <w:embedRegular r:id="rId4" w:fontKey="{6D627EFC-4185-41C4-BC60-4488AC1328B0}"/>
  </w:font>
  <w:font w:name="Cambria">
    <w:panose1 w:val="02040503050406030204"/>
    <w:charset w:val="00"/>
    <w:family w:val="roman"/>
    <w:pitch w:val="variable"/>
    <w:sig w:usb0="E00002FF" w:usb1="400004FF" w:usb2="00000000" w:usb3="00000000" w:csb0="0000019F" w:csb1="00000000"/>
    <w:embedRegular r:id="rId5" w:fontKey="{16829ADD-C2D0-4BF6-937D-FFD898583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BE" w:rsidRPr="00142FCA" w:rsidRDefault="00142FCA" w:rsidP="00142FCA">
    <w:pPr>
      <w:pStyle w:val="Footer"/>
      <w:tabs>
        <w:tab w:val="clear" w:pos="4680"/>
        <w:tab w:val="clear" w:pos="9360"/>
        <w:tab w:val="center" w:pos="2995"/>
      </w:tabs>
      <w:spacing w:before="120"/>
    </w:pPr>
    <w:r>
      <w:t>[3542]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F31" w:rsidRDefault="00122F31" w:rsidP="009F0C77">
      <w:r>
        <w:separator/>
      </w:r>
    </w:p>
  </w:footnote>
  <w:footnote w:type="continuationSeparator" w:id="0">
    <w:p w:rsidR="00122F31" w:rsidRDefault="00122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3AB15"/>
    <w:docVar w:name="CoverBillType" w:val="b"/>
    <w:docVar w:name="docpath" w:val="L:\Council\bills\AGM\18523AB15.DOCX"/>
    <w:docVar w:name="dvBillNumber" w:val="3542"/>
    <w:docVar w:name="dvBillNumberPrefix" w:val="H. "/>
    <w:docVar w:name="dvOriginalBody" w:val="House"/>
    <w:docVar w:name="dvSteno" w:val="AGM"/>
    <w:docVar w:name="NameofBody" w:val="h"/>
    <w:docVar w:name="vgroup2" w:val="Council"/>
  </w:docVars>
  <w:rsids>
    <w:rsidRoot w:val="00012D3E"/>
    <w:rsid w:val="00011869"/>
    <w:rsid w:val="00012D3E"/>
    <w:rsid w:val="00015CD6"/>
    <w:rsid w:val="000E1785"/>
    <w:rsid w:val="000F40FA"/>
    <w:rsid w:val="0010776B"/>
    <w:rsid w:val="00122F31"/>
    <w:rsid w:val="00133E66"/>
    <w:rsid w:val="00142FCA"/>
    <w:rsid w:val="001435A3"/>
    <w:rsid w:val="00146ED3"/>
    <w:rsid w:val="00151044"/>
    <w:rsid w:val="001B2A1C"/>
    <w:rsid w:val="001D08F2"/>
    <w:rsid w:val="001D525B"/>
    <w:rsid w:val="001D7F4F"/>
    <w:rsid w:val="00205238"/>
    <w:rsid w:val="002321B6"/>
    <w:rsid w:val="00250967"/>
    <w:rsid w:val="002543C8"/>
    <w:rsid w:val="0025541D"/>
    <w:rsid w:val="00284AAE"/>
    <w:rsid w:val="002E5912"/>
    <w:rsid w:val="00301B21"/>
    <w:rsid w:val="003222DA"/>
    <w:rsid w:val="00325348"/>
    <w:rsid w:val="0032732C"/>
    <w:rsid w:val="00336AD0"/>
    <w:rsid w:val="0037079A"/>
    <w:rsid w:val="003C4DAB"/>
    <w:rsid w:val="003D01E8"/>
    <w:rsid w:val="003E5288"/>
    <w:rsid w:val="003F6D79"/>
    <w:rsid w:val="0041760A"/>
    <w:rsid w:val="00417C01"/>
    <w:rsid w:val="004403BD"/>
    <w:rsid w:val="004809EE"/>
    <w:rsid w:val="00486E03"/>
    <w:rsid w:val="004A3BEA"/>
    <w:rsid w:val="004E7D54"/>
    <w:rsid w:val="005273C6"/>
    <w:rsid w:val="00530A69"/>
    <w:rsid w:val="00545593"/>
    <w:rsid w:val="00577C6C"/>
    <w:rsid w:val="005826BE"/>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70D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767B"/>
    <w:rsid w:val="00F50AE3"/>
    <w:rsid w:val="00F67CF1"/>
    <w:rsid w:val="00F840F0"/>
    <w:rsid w:val="00FB0D0D"/>
    <w:rsid w:val="00FB43B4"/>
    <w:rsid w:val="00FC3BF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6B27B-6ED1-4140-942E-CF901528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6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6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61C4F-7DDF-4C78-8A91-E878378F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3</Pages>
  <Words>798</Words>
  <Characters>4543</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3542 Text of Previous Version (Feb. 10, 2015) - South Carolina Legislature Online</dc:title>
  <dc:creator>angiemorgan</dc:creator>
  <cp:lastModifiedBy>N Cumfer</cp:lastModifiedBy>
  <cp:revision>2</cp:revision>
  <cp:lastPrinted>2015-02-05T20:41:00Z</cp:lastPrinted>
  <dcterms:created xsi:type="dcterms:W3CDTF">2015-02-10T17:36:00Z</dcterms:created>
  <dcterms:modified xsi:type="dcterms:W3CDTF">2015-02-10T17:36:00Z</dcterms:modified>
</cp:coreProperties>
</file>