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00E" w:rsidRDefault="00A060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39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85A70" w:rsidRDefault="0018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5A70">
        <w:t xml:space="preserve">TO AMEND THE CODE OF LAWS OF SOUTH CAROLINA, 1976, </w:t>
      </w:r>
      <w:r w:rsidR="002D0946">
        <w:t xml:space="preserve">SO AS </w:t>
      </w:r>
      <w:r w:rsidRPr="00285A70">
        <w:t xml:space="preserve">TO ENACT THE </w:t>
      </w:r>
      <w:r w:rsidR="00285A70" w:rsidRPr="00285A70">
        <w:t>“</w:t>
      </w:r>
      <w:r w:rsidRPr="00285A70">
        <w:t>SOUTH CAROLINA INFRASTRUCTURE AND ECONOMIC DEVELOPMENT REFORM ACT</w:t>
      </w:r>
      <w:r w:rsidR="00285A70" w:rsidRPr="00285A70">
        <w:t>”; TO DEVOLVE THE DUTIES OF THE COMMISSION OF THE DEPARTMENT OF TRANSPORTATION UPON THE SECRETARY OF THE DEPARTMENT OF TRANSPORTATION</w:t>
      </w:r>
      <w:r w:rsidRPr="00285A70">
        <w:t>; TO AMEND SECTION 1</w:t>
      </w:r>
      <w:r w:rsidR="005B31B0" w:rsidRPr="00285A70">
        <w:noBreakHyphen/>
      </w:r>
      <w:r w:rsidRPr="00285A70">
        <w:t>30</w:t>
      </w:r>
      <w:r w:rsidR="005B31B0" w:rsidRPr="00285A70">
        <w:noBreakHyphen/>
      </w:r>
      <w:r w:rsidRPr="00285A70">
        <w:t>10, AS AMENDED, RELATING TO THE DEPARTMENTS OF STATE GOVERNMENT AND THEIR GOVERNING BODIES, SO AS TO DELETE THE PROVISION THAT PROVIDES THAT PART OF THE GOVERNING BODY OF THE DEPARTMENT OF TRANSPORTATION IS A SEVEN</w:t>
      </w:r>
      <w:r w:rsidR="005B31B0" w:rsidRPr="00285A70">
        <w:noBreakHyphen/>
      </w:r>
      <w:r w:rsidRPr="00285A70">
        <w:t>MEMBER COMMISSION; TO AMEND SECTION 1</w:t>
      </w:r>
      <w:r w:rsidR="005B31B0" w:rsidRPr="00285A70">
        <w:noBreakHyphen/>
      </w:r>
      <w:r w:rsidRPr="00285A70">
        <w:t>30</w:t>
      </w:r>
      <w:r w:rsidR="005B31B0" w:rsidRPr="00285A70">
        <w:noBreakHyphen/>
      </w:r>
      <w:r w:rsidRPr="00285A70">
        <w:t>105, AS AMENDED, RELATING TO THE ESTABLISHMENT OF THE DEPARTMENT OF TRANSPORTATION, SO AS TO PROVIDE THAT THE GOVERNING AUTHORITY OF THE DEPARTMENT OF TRANSPORTATION IS THE SECRETARY OF TRANSPORTATION; TO AMEND SECTION 1</w:t>
      </w:r>
      <w:r w:rsidR="005B31B0" w:rsidRPr="00285A70">
        <w:noBreakHyphen/>
      </w:r>
      <w:r w:rsidRPr="00285A70">
        <w:t>3</w:t>
      </w:r>
      <w:r w:rsidR="005B31B0" w:rsidRPr="00285A70">
        <w:noBreakHyphen/>
      </w:r>
      <w:r w:rsidRPr="00285A70">
        <w:t>240, AS AMENDED, RELATING TO THE REMOVAL OF CERTAIN OFFICERS BY THE GOVERNOR, SO AS TO DELETE THE PROVISION THAT PROVIDES THE DEPARTMENT OF TRANSPORTATION COMMISSIONERS MAY BE REMOVED FROM OFFICE BY THE GOVERNOR UNDER CERTAIN CIRCUMSTANCES; TO AMEND SECTION 11</w:t>
      </w:r>
      <w:r w:rsidR="005B31B0" w:rsidRPr="00285A70">
        <w:noBreakHyphen/>
      </w:r>
      <w:r w:rsidRPr="00285A70">
        <w:t>43</w:t>
      </w:r>
      <w:r w:rsidR="005B31B0" w:rsidRPr="00285A70">
        <w:noBreakHyphen/>
      </w:r>
      <w:r w:rsidRPr="00285A70">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sidR="005B31B0" w:rsidRPr="00285A70">
        <w:noBreakHyphen/>
      </w:r>
      <w:r w:rsidRPr="00285A70">
        <w:t>1</w:t>
      </w:r>
      <w:r w:rsidR="005B31B0" w:rsidRPr="00285A70">
        <w:noBreakHyphen/>
      </w:r>
      <w:r w:rsidRPr="00285A70">
        <w:t xml:space="preserve">10, </w:t>
      </w:r>
      <w:r w:rsidR="002D0946">
        <w:t xml:space="preserve">AS AMENDED, </w:t>
      </w:r>
      <w:r w:rsidRPr="00285A70">
        <w:t>57</w:t>
      </w:r>
      <w:r w:rsidR="005B31B0" w:rsidRPr="00285A70">
        <w:noBreakHyphen/>
      </w:r>
      <w:r w:rsidRPr="00285A70">
        <w:t>1</w:t>
      </w:r>
      <w:r w:rsidR="005B31B0" w:rsidRPr="00285A70">
        <w:noBreakHyphen/>
      </w:r>
      <w:r w:rsidRPr="00285A70">
        <w:t xml:space="preserve">40, </w:t>
      </w:r>
      <w:r w:rsidR="002D0946">
        <w:t xml:space="preserve">AS </w:t>
      </w:r>
      <w:r w:rsidR="002D0946">
        <w:lastRenderedPageBreak/>
        <w:t xml:space="preserve">AMENDED, </w:t>
      </w:r>
      <w:r w:rsidRPr="00285A70">
        <w:t>57</w:t>
      </w:r>
      <w:r w:rsidR="005B31B0" w:rsidRPr="00285A70">
        <w:noBreakHyphen/>
      </w:r>
      <w:r w:rsidRPr="00285A70">
        <w:t>1</w:t>
      </w:r>
      <w:r w:rsidR="005B31B0" w:rsidRPr="00285A70">
        <w:noBreakHyphen/>
      </w:r>
      <w:r w:rsidRPr="00285A70">
        <w:t>360, 57</w:t>
      </w:r>
      <w:r w:rsidR="005B31B0" w:rsidRPr="00285A70">
        <w:noBreakHyphen/>
      </w:r>
      <w:r w:rsidRPr="00285A70">
        <w:t>1</w:t>
      </w:r>
      <w:r w:rsidR="005B31B0" w:rsidRPr="00285A70">
        <w:noBreakHyphen/>
      </w:r>
      <w:r w:rsidRPr="00285A70">
        <w:t>370, 57</w:t>
      </w:r>
      <w:r w:rsidR="005B31B0" w:rsidRPr="00285A70">
        <w:noBreakHyphen/>
      </w:r>
      <w:r w:rsidRPr="00285A70">
        <w:t>1</w:t>
      </w:r>
      <w:r w:rsidR="005B31B0" w:rsidRPr="00285A70">
        <w:noBreakHyphen/>
      </w:r>
      <w:r w:rsidRPr="00285A70">
        <w:t>430,</w:t>
      </w:r>
      <w:r w:rsidR="002D0946">
        <w:t xml:space="preserve"> AS AMENDED, </w:t>
      </w:r>
      <w:r w:rsidRPr="00285A70">
        <w:t>57</w:t>
      </w:r>
      <w:r w:rsidR="005B31B0" w:rsidRPr="00285A70">
        <w:noBreakHyphen/>
      </w:r>
      <w:r w:rsidRPr="00285A70">
        <w:t>1</w:t>
      </w:r>
      <w:r w:rsidR="005B31B0" w:rsidRPr="00285A70">
        <w:noBreakHyphen/>
      </w:r>
      <w:r w:rsidRPr="00285A70">
        <w:t xml:space="preserve">490, </w:t>
      </w:r>
      <w:r w:rsidR="002D0946">
        <w:t xml:space="preserve">AS AMENDED, </w:t>
      </w:r>
      <w:r w:rsidRPr="00285A70">
        <w:t>AND 57</w:t>
      </w:r>
      <w:r w:rsidR="005B31B0" w:rsidRPr="00285A70">
        <w:noBreakHyphen/>
      </w:r>
      <w:r w:rsidRPr="00285A70">
        <w:t>3</w:t>
      </w:r>
      <w:r w:rsidR="005B31B0" w:rsidRPr="00285A70">
        <w:noBreakHyphen/>
      </w:r>
      <w:r w:rsidRPr="00285A70">
        <w:t xml:space="preserve">20, </w:t>
      </w:r>
      <w:r w:rsidR="002D0946">
        <w:t>AS</w:t>
      </w:r>
      <w:r w:rsidRPr="00285A70">
        <w:t xml:space="preserve"> AMENDED, RELATING TO THE ESTABLISHMENT OF THE DEPARTMENT OF TRANSPORTATION, AND ITS DUTIES AND RESPONSIBILITIES, SO AS TO ELIMINATE THE DEPARTMENT OF TRANSPORTATION COMMISSION AND 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w:t>
      </w:r>
      <w:r w:rsidR="00285A70" w:rsidRPr="00285A70">
        <w:t xml:space="preserve">TO AMEND SECTION 57-1-500, RELATING TO </w:t>
      </w:r>
      <w:r w:rsidR="002D0946">
        <w:t>A DEPARTMENT OF TRANSPORTATION ETHICS WORKSHOP, SO AS TO DELETE THE DEPARTMENT OF TRANSPORTATION COMMISSIONERS AS PARTICIPANTS IN THIS WORKSHOP</w:t>
      </w:r>
      <w:r w:rsidR="00285A70" w:rsidRPr="00285A70">
        <w:t xml:space="preserve">; </w:t>
      </w:r>
      <w:r w:rsidRPr="00285A70">
        <w:t>TO AMEND SECTION 57</w:t>
      </w:r>
      <w:r w:rsidR="005B31B0" w:rsidRPr="00285A70">
        <w:noBreakHyphen/>
      </w:r>
      <w:r w:rsidRPr="00285A70">
        <w:t>3</w:t>
      </w:r>
      <w:r w:rsidR="005B31B0" w:rsidRPr="00285A70">
        <w:noBreakHyphen/>
      </w:r>
      <w:r w:rsidRPr="00285A70">
        <w:t xml:space="preserve">50, RELATING TO THE ESTABLISHMENT OF HIGHWAY DISTRICTS, SO AS TO SUBSTITUTE THE TERM “DEPARTMENT” FOR THE TERM “COMMISSION”; </w:t>
      </w:r>
      <w:r w:rsidRPr="00285A70">
        <w:rPr>
          <w:u w:color="000000" w:themeColor="text1"/>
        </w:rPr>
        <w:t>TO AMEND 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90, RELATING TO MOTORCYCLES, SO AS TO MAKE A CONFORMING CHANGE; TO AMEND 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210, RELATING TO THE DEPARTMENT OF TRANSPORTATION CONTRACTING WITH PUBLIC TRANSIT SYSTEMS, SO AS TO MAKE A CONFORMING CHANGE; TO AMEND 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700, RELATING TO THE DEPARTMENT OF TRANSPORTATION SERVING AS AN AGENT FOR COUNTIES,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10, AS AMENDED, RELATING TO THE COMPOSITION OF THE STATE HIGHWAY SYSTEM,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50, RELATING TO THE TRANSFER OF CERTAIN ROADS,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90, RELATING TO BELT LINES AND SPURS,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310, RELATING TO THE OWNERSHIP OF REAL ESTATE,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340, RELATING TO THE DISPOSITION OF REAL ESTATE, SO AS TO MAKE A CONFORMING CHANGE; TO AMEND 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1350, RELATING TO TURNPIKES, SO AS TO MAKE A CONFORMING CHANGE; TO AMEND SECTIONS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 xml:space="preserve">10, </w:t>
      </w:r>
      <w:r w:rsidRPr="00285A70">
        <w:rPr>
          <w:u w:color="000000" w:themeColor="text1"/>
        </w:rPr>
        <w:lastRenderedPageBreak/>
        <w:t>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20, 57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40, AND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 xml:space="preserve">50, ALL RELATING TO BRIDGES, SO AS TO MAKE A CONFORMING CHANGE; </w:t>
      </w:r>
      <w:r w:rsidR="00CD52C6">
        <w:rPr>
          <w:u w:color="000000" w:themeColor="text1"/>
        </w:rPr>
        <w:t xml:space="preserve">TO AMEND </w:t>
      </w:r>
      <w:r w:rsidRPr="00285A70">
        <w:rPr>
          <w:u w:color="000000" w:themeColor="text1"/>
        </w:rPr>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 xml:space="preserve">120, AS AMENDED, RELATING TO DEFINITIONS, SO AS TO MAKE A CONFORMING CHANGE; </w:t>
      </w:r>
      <w:r w:rsidR="00CD52C6">
        <w:rPr>
          <w:u w:color="000000" w:themeColor="text1"/>
        </w:rPr>
        <w:t xml:space="preserve">TO AMEND </w:t>
      </w:r>
      <w:r w:rsidRPr="00285A70">
        <w:rPr>
          <w:u w:color="000000" w:themeColor="text1"/>
        </w:rPr>
        <w:t>SECTIONS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140, 57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150 57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170, 57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200, AND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210</w:t>
      </w:r>
      <w:r w:rsidR="00CD52C6">
        <w:rPr>
          <w:u w:color="000000" w:themeColor="text1"/>
        </w:rPr>
        <w:t>,</w:t>
      </w:r>
      <w:r w:rsidRPr="00285A70">
        <w:rPr>
          <w:u w:color="000000" w:themeColor="text1"/>
        </w:rPr>
        <w:t xml:space="preserve"> ALL RELATING TO SIGNS ALONG THE HIGHWAYS, SO AS TO MAKE A CONFORMING CHANGE; </w:t>
      </w:r>
      <w:r w:rsidRPr="00285A70">
        <w:t xml:space="preserve">AND TO REPEAL </w:t>
      </w:r>
      <w:r w:rsidRPr="00285A70">
        <w:rPr>
          <w:caps/>
        </w:rPr>
        <w:t>Section 57</w:t>
      </w:r>
      <w:r w:rsidR="005B31B0" w:rsidRPr="00285A70">
        <w:rPr>
          <w:caps/>
        </w:rPr>
        <w:noBreakHyphen/>
      </w:r>
      <w:r w:rsidRPr="00285A70">
        <w:rPr>
          <w:caps/>
        </w:rPr>
        <w:t>1</w:t>
      </w:r>
      <w:r w:rsidR="005B31B0" w:rsidRPr="00285A70">
        <w:rPr>
          <w:caps/>
        </w:rPr>
        <w:noBreakHyphen/>
      </w:r>
      <w:r w:rsidRPr="00285A70">
        <w:rPr>
          <w:caps/>
        </w:rPr>
        <w:t>310, Section 57</w:t>
      </w:r>
      <w:r w:rsidR="005B31B0" w:rsidRPr="00285A70">
        <w:rPr>
          <w:caps/>
        </w:rPr>
        <w:noBreakHyphen/>
      </w:r>
      <w:r w:rsidRPr="00285A70">
        <w:rPr>
          <w:caps/>
        </w:rPr>
        <w:t>1</w:t>
      </w:r>
      <w:r w:rsidR="005B31B0" w:rsidRPr="00285A70">
        <w:rPr>
          <w:caps/>
        </w:rPr>
        <w:noBreakHyphen/>
      </w:r>
      <w:r w:rsidRPr="00285A70">
        <w:rPr>
          <w:caps/>
        </w:rPr>
        <w:t>320, Section 57</w:t>
      </w:r>
      <w:r w:rsidR="005B31B0" w:rsidRPr="00285A70">
        <w:rPr>
          <w:caps/>
        </w:rPr>
        <w:noBreakHyphen/>
      </w:r>
      <w:r w:rsidRPr="00285A70">
        <w:rPr>
          <w:caps/>
        </w:rPr>
        <w:t>1</w:t>
      </w:r>
      <w:r w:rsidR="005B31B0" w:rsidRPr="00285A70">
        <w:rPr>
          <w:caps/>
        </w:rPr>
        <w:noBreakHyphen/>
      </w:r>
      <w:r w:rsidRPr="00285A70">
        <w:rPr>
          <w:caps/>
        </w:rPr>
        <w:t>325, Section 57</w:t>
      </w:r>
      <w:r w:rsidR="005B31B0" w:rsidRPr="00285A70">
        <w:rPr>
          <w:caps/>
        </w:rPr>
        <w:noBreakHyphen/>
      </w:r>
      <w:r w:rsidRPr="00285A70">
        <w:rPr>
          <w:caps/>
        </w:rPr>
        <w:t>1</w:t>
      </w:r>
      <w:r w:rsidR="005B31B0" w:rsidRPr="00285A70">
        <w:rPr>
          <w:caps/>
        </w:rPr>
        <w:noBreakHyphen/>
      </w:r>
      <w:r w:rsidRPr="00285A70">
        <w:rPr>
          <w:caps/>
        </w:rPr>
        <w:t>330, Section 57</w:t>
      </w:r>
      <w:r w:rsidR="005B31B0" w:rsidRPr="00285A70">
        <w:rPr>
          <w:caps/>
        </w:rPr>
        <w:noBreakHyphen/>
      </w:r>
      <w:r w:rsidRPr="00285A70">
        <w:rPr>
          <w:caps/>
        </w:rPr>
        <w:t>1</w:t>
      </w:r>
      <w:r w:rsidR="005B31B0" w:rsidRPr="00285A70">
        <w:rPr>
          <w:caps/>
        </w:rPr>
        <w:noBreakHyphen/>
      </w:r>
      <w:r w:rsidRPr="00285A70">
        <w:rPr>
          <w:caps/>
        </w:rPr>
        <w:t>340, Section 57</w:t>
      </w:r>
      <w:r w:rsidR="005B31B0" w:rsidRPr="00285A70">
        <w:rPr>
          <w:caps/>
        </w:rPr>
        <w:noBreakHyphen/>
      </w:r>
      <w:r w:rsidRPr="00285A70">
        <w:rPr>
          <w:caps/>
        </w:rPr>
        <w:t>1</w:t>
      </w:r>
      <w:r w:rsidR="005B31B0" w:rsidRPr="00285A70">
        <w:rPr>
          <w:caps/>
        </w:rPr>
        <w:noBreakHyphen/>
      </w:r>
      <w:r w:rsidRPr="00285A70">
        <w:rPr>
          <w:caps/>
        </w:rPr>
        <w:t>350</w:t>
      </w:r>
      <w:r w:rsidRPr="00285A70">
        <w:t>, SECTION 57</w:t>
      </w:r>
      <w:r w:rsidR="005B31B0" w:rsidRPr="00285A70">
        <w:noBreakHyphen/>
      </w:r>
      <w:r w:rsidRPr="00285A70">
        <w:t>1</w:t>
      </w:r>
      <w:r w:rsidR="005B31B0" w:rsidRPr="00285A70">
        <w:noBreakHyphen/>
      </w:r>
      <w:r w:rsidRPr="00285A70">
        <w:t>460, SECTION 57</w:t>
      </w:r>
      <w:r w:rsidR="005B31B0" w:rsidRPr="00285A70">
        <w:noBreakHyphen/>
      </w:r>
      <w:r w:rsidRPr="00285A70">
        <w:t>1</w:t>
      </w:r>
      <w:r w:rsidR="005B31B0" w:rsidRPr="00285A70">
        <w:noBreakHyphen/>
      </w:r>
      <w:r w:rsidRPr="00285A70">
        <w:t>470, ARTICLE 7, CHAPTER 1, TITLE 56, AND SECTIONS 6, 7, AND 8 OF ACT 114 OF 2007 ALL RELATING TO THE CREATION AND FUNCTIONS OF THE DEPARTMENT OF TR</w:t>
      </w:r>
      <w:r w:rsidR="00CD52C6">
        <w:t>ANSPORTATION AND ITS COMMISSION;</w:t>
      </w:r>
      <w:r w:rsidRPr="00285A70">
        <w:t xml:space="preserve"> TO AMEND SECTION 12</w:t>
      </w:r>
      <w:r w:rsidR="005B31B0" w:rsidRPr="00285A70">
        <w:noBreakHyphen/>
      </w:r>
      <w:r w:rsidRPr="00285A70">
        <w:t>6</w:t>
      </w:r>
      <w:r w:rsidR="005B31B0" w:rsidRPr="00285A70">
        <w:noBreakHyphen/>
      </w:r>
      <w:r w:rsidRPr="00285A70">
        <w:t xml:space="preserve">510, RELATING TO TAX RATES FOR INDIVIDUALS, ESTATES, AND TRUSTS FOR TAXABLE YEARS AFTER 1994, </w:t>
      </w:r>
      <w:r w:rsidR="00CD52C6">
        <w:t xml:space="preserve">SO AS </w:t>
      </w:r>
      <w:r w:rsidRPr="00285A70">
        <w:t>TO PROVIDE FOR AN ANNUAL TWO TENTHS OF ONE PERCENT REDUCTION IN TAX RATES BEGINNING IN TAX YEAR 2016 AND CEASING AFTER TAX YEAR 2025, AT WHICH TIME THE REDUCTION IN EACH AFFECTED TAX BRACKET SHALL BE PERMANENT; TO AMEND SECTION 12</w:t>
      </w:r>
      <w:r w:rsidR="005B31B0" w:rsidRPr="00285A70">
        <w:noBreakHyphen/>
      </w:r>
      <w:r w:rsidRPr="00285A70">
        <w:t>28</w:t>
      </w:r>
      <w:r w:rsidR="005B31B0" w:rsidRPr="00285A70">
        <w:noBreakHyphen/>
      </w:r>
      <w:r w:rsidRPr="00285A70">
        <w:t>310, RELATING TO USER FEES ON GASOLINE AND DIESEL FUEL, TO PROVIDE FOR A TEN CENT INCREASE IN THE MOTOR FUEL USER FEE FOR A PERIOD OF THREE YEARS BEGINNING ON JANUARY 1, 2016 AND ENDING ON JANUARY 1, 2019; TO AMEND SECTION 56</w:t>
      </w:r>
      <w:r w:rsidR="005B31B0" w:rsidRPr="00285A70">
        <w:noBreakHyphen/>
      </w:r>
      <w:r w:rsidRPr="00285A70">
        <w:t>11</w:t>
      </w:r>
      <w:r w:rsidR="005B31B0" w:rsidRPr="00285A70">
        <w:noBreakHyphen/>
      </w:r>
      <w:r w:rsidRPr="00285A70">
        <w:t>410, RELATING TO THE ROAD TAX, SO AS TO INCREASE THE ROAD TAX IN THE SAME MANNER AS THE USER FEE</w:t>
      </w:r>
      <w:r w:rsidR="005F2AB7">
        <w:t xml:space="preserve">; AND </w:t>
      </w:r>
      <w:r w:rsidR="005F2AB7">
        <w:rPr>
          <w:color w:val="000000" w:themeColor="text1"/>
          <w:u w:color="000000" w:themeColor="text1"/>
        </w:rPr>
        <w:t>TO AMEND SECTION 12</w:t>
      </w:r>
      <w:r w:rsidR="005F2AB7">
        <w:rPr>
          <w:color w:val="000000" w:themeColor="text1"/>
          <w:u w:color="000000" w:themeColor="text1"/>
        </w:rPr>
        <w:noBreakHyphen/>
        <w:t>36</w:t>
      </w:r>
      <w:r w:rsidR="005F2AB7">
        <w:rPr>
          <w:color w:val="000000" w:themeColor="text1"/>
          <w:u w:color="000000" w:themeColor="text1"/>
        </w:rPr>
        <w:noBreakHyphen/>
        <w:t>2647, RELATING TO THE TAX REVENUES COLLECTED FROM THE SALE OR LEASE OF A MOTOR VEHICLE, SO AS TO CREDIT THE PORTION OF THE REVENUES CREDITED TO THE GENERAL FUND TO THE STATE HIGHWAY FUND INSTEAD</w:t>
      </w:r>
      <w:r w:rsidRPr="00285A70">
        <w:rPr>
          <w:u w:color="000000" w:themeColor="text1"/>
        </w:rPr>
        <w:t>.</w:t>
      </w:r>
    </w:p>
    <w:p w:rsidR="0010776B" w:rsidRPr="00285A7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39D4" w:rsidRPr="00285A70" w:rsidRDefault="00A33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A70">
        <w:t>Be it enacted by the General Assembly of the State of South Carolina:</w:t>
      </w:r>
    </w:p>
    <w:p w:rsidR="00A339D4" w:rsidRPr="00285A70" w:rsidRDefault="00A33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F15" w:rsidRPr="00285A70" w:rsidRDefault="00181F15" w:rsidP="001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5A70">
        <w:t>Part 1</w:t>
      </w:r>
    </w:p>
    <w:p w:rsidR="00181F15" w:rsidRPr="00285A70" w:rsidRDefault="00181F15" w:rsidP="001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1F15" w:rsidRPr="00285A70" w:rsidRDefault="00181F15" w:rsidP="0018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5A70">
        <w:t>Citation and Findings</w:t>
      </w:r>
    </w:p>
    <w:p w:rsidR="00181F15" w:rsidRPr="00285A70" w:rsidRDefault="0018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03" w:rsidRPr="00285A70" w:rsidRDefault="00A339D4"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lastRenderedPageBreak/>
        <w:t>SECTION</w:t>
      </w:r>
      <w:r w:rsidRPr="00285A70">
        <w:tab/>
        <w:t>1.</w:t>
      </w:r>
      <w:r w:rsidRPr="00285A70">
        <w:tab/>
      </w:r>
      <w:r w:rsidR="00582603" w:rsidRPr="00285A70">
        <w:rPr>
          <w:u w:color="000000" w:themeColor="text1"/>
        </w:rPr>
        <w:t>This act may be cited the “South Carolina Infrastructure and Economic Development Reform Act”.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2.</w:t>
      </w:r>
      <w:r w:rsidRPr="00285A70">
        <w:rPr>
          <w:u w:color="000000" w:themeColor="text1"/>
        </w:rPr>
        <w:tab/>
        <w:t>(A)</w:t>
      </w:r>
      <w:r w:rsidRPr="00285A70">
        <w:rPr>
          <w:u w:color="000000" w:themeColor="text1"/>
        </w:rPr>
        <w:tab/>
        <w:t>The General Assembly finds that the State of South Carolina</w:t>
      </w:r>
      <w:r w:rsidR="005B31B0" w:rsidRPr="00285A70">
        <w:rPr>
          <w:u w:color="000000" w:themeColor="text1"/>
        </w:rPr>
        <w:t>’</w:t>
      </w:r>
      <w:r w:rsidRPr="00285A70">
        <w:rPr>
          <w:u w:color="000000" w:themeColor="text1"/>
        </w:rPr>
        <w:t>s transportation infrastructure is inexorably linked to its economic future and ability to recruit, retain, and promote businesses and that deterioration of the state</w:t>
      </w:r>
      <w:r w:rsidR="005B31B0" w:rsidRPr="00285A70">
        <w:rPr>
          <w:u w:color="000000" w:themeColor="text1"/>
        </w:rPr>
        <w:t>’</w:t>
      </w:r>
      <w:r w:rsidRPr="00285A70">
        <w:rPr>
          <w:u w:color="000000" w:themeColor="text1"/>
        </w:rPr>
        <w:t>s transportation infrastructure creates direct costs to businesses and opportunity costs with respect to deferred business and employment growth.</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w:t>
      </w:r>
      <w:r w:rsidRPr="00285A70">
        <w:rPr>
          <w:u w:color="000000" w:themeColor="text1"/>
        </w:rPr>
        <w:tab/>
        <w:t>The General Assembly further finds that substantial improvements to the State Highway System cannot be realized without increasing the financial resources dedicated to the purpose of preserving, maintaining, and rebuilding the State Highway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w:t>
      </w:r>
      <w:r w:rsidRPr="00285A70">
        <w:rPr>
          <w:u w:color="000000" w:themeColor="text1"/>
        </w:rPr>
        <w:tab/>
        <w:t>The General Assembly further finds that increasing revenues to the State Highway System through an increase of transportation</w:t>
      </w:r>
      <w:r w:rsidR="005B31B0" w:rsidRPr="00285A70">
        <w:rPr>
          <w:u w:color="000000" w:themeColor="text1"/>
        </w:rPr>
        <w:noBreakHyphen/>
      </w:r>
      <w:r w:rsidRPr="00285A70">
        <w:rPr>
          <w:u w:color="000000" w:themeColor="text1"/>
        </w:rPr>
        <w:t>related user fees, such as those levied on motor fuels, would present an undue economic burden on South Carolina</w:t>
      </w:r>
      <w:r w:rsidR="005B31B0" w:rsidRPr="00285A70">
        <w:rPr>
          <w:u w:color="000000" w:themeColor="text1"/>
        </w:rPr>
        <w:t>’</w:t>
      </w:r>
      <w:r w:rsidRPr="00285A70">
        <w:rPr>
          <w:u w:color="000000" w:themeColor="text1"/>
        </w:rPr>
        <w:t>s citizens and businesses and would present an effort contrary to the goals of durable economic development in the absence of complementary decreases in taxes and fees elsewhere in the state</w:t>
      </w:r>
      <w:r w:rsidR="005B31B0" w:rsidRPr="00285A70">
        <w:rPr>
          <w:u w:color="000000" w:themeColor="text1"/>
        </w:rPr>
        <w:t>’</w:t>
      </w:r>
      <w:r w:rsidRPr="00285A70">
        <w:rPr>
          <w:u w:color="000000" w:themeColor="text1"/>
        </w:rPr>
        <w:t>s tax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w:t>
      </w:r>
      <w:r w:rsidRPr="00285A70">
        <w:rPr>
          <w:u w:color="000000" w:themeColor="text1"/>
        </w:rPr>
        <w:tab/>
        <w:t>The General Assembly further finds that additional funding alone cannot ensure that transportation revenues are spent on road projects that meet statewide priorities because the current bifurcation of the Department of Transportation</w:t>
      </w:r>
      <w:r w:rsidR="005B31B0" w:rsidRPr="00285A70">
        <w:rPr>
          <w:u w:color="000000" w:themeColor="text1"/>
        </w:rPr>
        <w:t>’</w:t>
      </w:r>
      <w:r w:rsidRPr="00285A70">
        <w:rPr>
          <w:u w:color="000000" w:themeColor="text1"/>
        </w:rPr>
        <w:t>s leadership between a commission and a secretary hampers the ability of the department to effectively execute its mission and the State Transportation Improvement Plan.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(E)</w:t>
      </w:r>
      <w:r w:rsidRPr="00285A70">
        <w:rPr>
          <w:u w:color="000000" w:themeColor="text1"/>
        </w:rPr>
        <w:tab/>
        <w:t>Finally, the General Assembly finds that maximizing the impact, and therefore economic development potential, of such additional revenues allocated to the State Highway System requires the restructuring of the governance and project approval processes to refocus the department on statewide interests.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Part II</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Abolishing the Commission of the Department of Transportation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3.</w:t>
      </w:r>
      <w:r w:rsidRPr="00285A70">
        <w:rPr>
          <w:u w:color="000000" w:themeColor="text1"/>
        </w:rPr>
        <w:tab/>
        <w:t>Effective July 1, 2015, the Commission of the Department of Transportation is abolished and its functions, powers, duties, responsibilities, and authority are devolved upon the Secretary of the Department of Transportation unless otherwise provided for in this act.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Part III</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Governance and Accountability of Transportation Administration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4.</w:t>
      </w:r>
      <w:r w:rsidRPr="00285A70">
        <w:rPr>
          <w:u w:color="000000" w:themeColor="text1"/>
        </w:rPr>
        <w:tab/>
        <w:t>Section 1</w:t>
      </w:r>
      <w:r w:rsidR="005B31B0" w:rsidRPr="00285A70">
        <w:rPr>
          <w:u w:color="000000" w:themeColor="text1"/>
        </w:rPr>
        <w:noBreakHyphen/>
      </w:r>
      <w:r w:rsidRPr="00285A70">
        <w:rPr>
          <w:u w:color="000000" w:themeColor="text1"/>
        </w:rPr>
        <w:t>30</w:t>
      </w:r>
      <w:r w:rsidR="005B31B0" w:rsidRPr="00285A70">
        <w:rPr>
          <w:u w:color="000000" w:themeColor="text1"/>
        </w:rPr>
        <w:noBreakHyphen/>
      </w:r>
      <w:r w:rsidRPr="00285A70">
        <w:rPr>
          <w:u w:color="000000" w:themeColor="text1"/>
        </w:rPr>
        <w:t xml:space="preserve">10(B)(1)(iv) of the 1976 Code, as last amended by Part IV, Section 6, Act 121 of 2014,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“(iv)</w:t>
      </w:r>
      <w:r w:rsidRPr="00285A70">
        <w:rPr>
          <w:u w:color="000000" w:themeColor="text1"/>
        </w:rPr>
        <w:tab/>
        <w:t xml:space="preserve">in the case of the Department of Transportation, a </w:t>
      </w:r>
      <w:r w:rsidRPr="00285A70">
        <w:rPr>
          <w:strike/>
          <w:u w:color="000000" w:themeColor="text1"/>
        </w:rPr>
        <w:t>seven member commission constituted in a manner provided by law, and a</w:t>
      </w:r>
      <w:r w:rsidRPr="00285A70">
        <w:rPr>
          <w:u w:color="000000" w:themeColor="text1"/>
        </w:rPr>
        <w:t xml:space="preserve"> Secretary of Transportation appointed by and serving at the pleasure of the Governor.”</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5.</w:t>
      </w:r>
      <w:r w:rsidRPr="00285A70">
        <w:rPr>
          <w:u w:color="000000" w:themeColor="text1"/>
        </w:rPr>
        <w:tab/>
        <w:t>Section 1</w:t>
      </w:r>
      <w:r w:rsidR="005B31B0" w:rsidRPr="00285A70">
        <w:rPr>
          <w:u w:color="000000" w:themeColor="text1"/>
        </w:rPr>
        <w:noBreakHyphen/>
      </w:r>
      <w:r w:rsidRPr="00285A70">
        <w:rPr>
          <w:u w:color="000000" w:themeColor="text1"/>
        </w:rPr>
        <w:t>30</w:t>
      </w:r>
      <w:r w:rsidR="005B31B0" w:rsidRPr="00285A70">
        <w:rPr>
          <w:u w:color="000000" w:themeColor="text1"/>
        </w:rPr>
        <w:noBreakHyphen/>
      </w:r>
      <w:r w:rsidRPr="00285A70">
        <w:rPr>
          <w:u w:color="000000" w:themeColor="text1"/>
        </w:rPr>
        <w:t xml:space="preserve">105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1</w:t>
      </w:r>
      <w:r w:rsidR="005B31B0" w:rsidRPr="00285A70">
        <w:rPr>
          <w:u w:color="000000" w:themeColor="text1"/>
        </w:rPr>
        <w:noBreakHyphen/>
      </w:r>
      <w:r w:rsidRPr="00285A70">
        <w:rPr>
          <w:u w:color="000000" w:themeColor="text1"/>
        </w:rPr>
        <w:t>30</w:t>
      </w:r>
      <w:r w:rsidR="005B31B0" w:rsidRPr="00285A70">
        <w:rPr>
          <w:u w:color="000000" w:themeColor="text1"/>
        </w:rPr>
        <w:noBreakHyphen/>
      </w:r>
      <w:r w:rsidRPr="00285A70">
        <w:rPr>
          <w:u w:color="000000" w:themeColor="text1"/>
        </w:rPr>
        <w:t>105.</w:t>
      </w:r>
      <w:r w:rsidRPr="00285A70">
        <w:rPr>
          <w:u w:color="000000" w:themeColor="text1"/>
        </w:rPr>
        <w:tab/>
      </w:r>
      <w:r w:rsidRPr="00285A70">
        <w:rPr>
          <w:u w:val="single" w:color="000000" w:themeColor="text1"/>
        </w:rPr>
        <w:t>(A)</w:t>
      </w:r>
      <w:r w:rsidRPr="00285A70">
        <w:rPr>
          <w:u w:color="000000" w:themeColor="text1"/>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Department of Highways and Public Transportation, except the Motor Vehicle Division, which was established as the Department of Motor Vehicles by Section 56</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5, and the State Highway Patrol, formerly provided for at Section 56</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10, et seq.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val="single" w:color="000000" w:themeColor="text1"/>
        </w:rPr>
        <w:t>(B)</w:t>
      </w:r>
      <w:r w:rsidRPr="00285A70">
        <w:rPr>
          <w:u w:color="000000" w:themeColor="text1"/>
        </w:rPr>
        <w:tab/>
      </w:r>
      <w:r w:rsidR="00582603" w:rsidRPr="00285A70">
        <w:rPr>
          <w:u w:val="single" w:color="000000" w:themeColor="text1"/>
        </w:rPr>
        <w:t>Notwithstanding another provision of law, effective July 1, 2015, the governing authority of the Department of Transportation is the Secretary of Transportation as provided in Section 57</w:t>
      </w:r>
      <w:r w:rsidR="005B31B0" w:rsidRPr="00285A70">
        <w:rPr>
          <w:u w:val="single" w:color="000000" w:themeColor="text1"/>
        </w:rPr>
        <w:noBreakHyphen/>
      </w:r>
      <w:r w:rsidR="00582603" w:rsidRPr="00285A70">
        <w:rPr>
          <w:u w:val="single" w:color="000000" w:themeColor="text1"/>
        </w:rPr>
        <w:t>1</w:t>
      </w:r>
      <w:r w:rsidR="005B31B0" w:rsidRPr="00285A70">
        <w:rPr>
          <w:u w:val="single" w:color="000000" w:themeColor="text1"/>
        </w:rPr>
        <w:noBreakHyphen/>
      </w:r>
      <w:r w:rsidR="00582603" w:rsidRPr="00285A70">
        <w:rPr>
          <w:u w:val="single" w:color="000000" w:themeColor="text1"/>
        </w:rPr>
        <w:t>410.</w:t>
      </w:r>
      <w:r w:rsidR="00582603" w:rsidRPr="00285A70">
        <w:rPr>
          <w:u w:color="000000" w:themeColor="text1"/>
        </w:rPr>
        <w:t xml:space="preserv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6.</w:t>
      </w:r>
      <w:r w:rsidRPr="00285A70">
        <w:rPr>
          <w:u w:color="000000" w:themeColor="text1"/>
        </w:rPr>
        <w:tab/>
        <w:t>Section 1</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 xml:space="preserve">240(C)(1)(b)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A70">
        <w:rPr>
          <w:u w:color="000000" w:themeColor="text1"/>
        </w:rPr>
        <w:tab/>
        <w:t>“</w:t>
      </w:r>
      <w:r w:rsidRPr="00285A70">
        <w:t>(b)</w:t>
      </w:r>
      <w:r w:rsidRPr="00285A70">
        <w:tab/>
      </w:r>
      <w:r w:rsidRPr="00285A70">
        <w:rPr>
          <w:strike/>
        </w:rPr>
        <w:t>Department of Transportation Commission</w:t>
      </w:r>
      <w:r w:rsidRPr="00285A70">
        <w:t xml:space="preserve"> </w:t>
      </w:r>
      <w:r w:rsidRPr="00285A70">
        <w:rPr>
          <w:u w:val="single"/>
        </w:rPr>
        <w:t>Reserved</w:t>
      </w:r>
      <w:r w:rsidRPr="00285A70">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7.</w:t>
      </w:r>
      <w:r w:rsidRPr="00285A70">
        <w:rPr>
          <w:u w:color="000000" w:themeColor="text1"/>
        </w:rPr>
        <w:tab/>
        <w:t>Section 11</w:t>
      </w:r>
      <w:r w:rsidR="005B31B0" w:rsidRPr="00285A70">
        <w:rPr>
          <w:u w:color="000000" w:themeColor="text1"/>
        </w:rPr>
        <w:noBreakHyphen/>
      </w:r>
      <w:r w:rsidRPr="00285A70">
        <w:rPr>
          <w:u w:color="000000" w:themeColor="text1"/>
        </w:rPr>
        <w:t>43</w:t>
      </w:r>
      <w:r w:rsidR="005B31B0" w:rsidRPr="00285A70">
        <w:rPr>
          <w:u w:color="000000" w:themeColor="text1"/>
        </w:rPr>
        <w:noBreakHyphen/>
      </w:r>
      <w:r w:rsidRPr="00285A70">
        <w:rPr>
          <w:u w:color="000000" w:themeColor="text1"/>
        </w:rPr>
        <w:t xml:space="preserve">140 of the 1976 Code is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11</w:t>
      </w:r>
      <w:r w:rsidR="005B31B0" w:rsidRPr="00285A70">
        <w:rPr>
          <w:u w:color="000000" w:themeColor="text1"/>
        </w:rPr>
        <w:noBreakHyphen/>
      </w:r>
      <w:r w:rsidRPr="00285A70">
        <w:rPr>
          <w:u w:color="000000" w:themeColor="text1"/>
        </w:rPr>
        <w:t>43</w:t>
      </w:r>
      <w:r w:rsidR="005B31B0" w:rsidRPr="00285A70">
        <w:rPr>
          <w:u w:color="000000" w:themeColor="text1"/>
        </w:rPr>
        <w:noBreakHyphen/>
      </w:r>
      <w:r w:rsidRPr="00285A70">
        <w:rPr>
          <w:u w:color="000000" w:themeColor="text1"/>
        </w:rPr>
        <w:t>140.</w:t>
      </w:r>
      <w:r w:rsidRPr="00285A70">
        <w:rPr>
          <w:u w:color="000000" w:themeColor="text1"/>
        </w:rPr>
        <w:tab/>
        <w:t xml:space="preserve">The board of directors is the governing board of the bank. The board consists of seven voting directors as follows: the </w:t>
      </w:r>
      <w:r w:rsidRPr="00285A70">
        <w:rPr>
          <w:strike/>
          <w:u w:color="000000" w:themeColor="text1"/>
        </w:rPr>
        <w:t>Chairman</w:t>
      </w:r>
      <w:r w:rsidRPr="00285A70">
        <w:rPr>
          <w:u w:color="000000" w:themeColor="text1"/>
        </w:rPr>
        <w:t xml:space="preserve"> </w:t>
      </w:r>
      <w:r w:rsidRPr="00285A70">
        <w:rPr>
          <w:u w:val="single" w:color="000000" w:themeColor="text1"/>
        </w:rPr>
        <w:t>Secretary</w:t>
      </w:r>
      <w:r w:rsidRPr="00285A70">
        <w:rPr>
          <w:u w:color="000000" w:themeColor="text1"/>
        </w:rPr>
        <w:t xml:space="preserve"> of the Department of Transportation </w:t>
      </w:r>
      <w:r w:rsidRPr="00285A70">
        <w:rPr>
          <w:strike/>
          <w:u w:color="000000" w:themeColor="text1"/>
        </w:rPr>
        <w:t>Commission</w:t>
      </w:r>
      <w:r w:rsidRPr="00285A70">
        <w:rPr>
          <w:u w:color="000000" w:themeColor="text1"/>
        </w:rP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8.</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10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10.</w:t>
      </w:r>
      <w:r w:rsidRPr="00285A70">
        <w:rPr>
          <w:u w:color="000000" w:themeColor="text1"/>
        </w:rPr>
        <w:tab/>
        <w:t xml:space="preserve">For the purposes of this title, the following words, phrases, and terms are defined as follows: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(1)</w:t>
      </w:r>
      <w:r w:rsidRPr="00285A70">
        <w:rPr>
          <w:u w:color="000000" w:themeColor="text1"/>
        </w:rPr>
        <w:tab/>
      </w:r>
      <w:r w:rsidR="005B31B0" w:rsidRPr="00285A70">
        <w:rPr>
          <w:strike/>
          <w:u w:color="000000" w:themeColor="text1"/>
        </w:rPr>
        <w:t>‘</w:t>
      </w:r>
      <w:r w:rsidRPr="00285A70">
        <w:rPr>
          <w:strike/>
          <w:u w:color="000000" w:themeColor="text1"/>
        </w:rPr>
        <w:t>Commission</w:t>
      </w:r>
      <w:r w:rsidR="005B31B0" w:rsidRPr="00285A70">
        <w:rPr>
          <w:strike/>
          <w:u w:color="000000" w:themeColor="text1"/>
        </w:rPr>
        <w:t>’</w:t>
      </w:r>
      <w:r w:rsidRPr="00285A70">
        <w:rPr>
          <w:strike/>
          <w:u w:color="000000" w:themeColor="text1"/>
        </w:rPr>
        <w:t xml:space="preserve"> means the administrative and governing authority of the Department of Transportation.</w:t>
      </w:r>
      <w:r w:rsidRPr="00285A70">
        <w:rPr>
          <w:u w:color="000000" w:themeColor="text1"/>
        </w:rPr>
        <w:t xml:space="preserve">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strike/>
          <w:u w:color="000000" w:themeColor="text1"/>
        </w:rPr>
        <w:t>(2)</w:t>
      </w:r>
      <w:r w:rsidR="00582603" w:rsidRPr="00285A70">
        <w:rPr>
          <w:u w:color="000000" w:themeColor="text1"/>
        </w:rPr>
        <w:tab/>
      </w:r>
      <w:r w:rsidR="005B31B0" w:rsidRPr="00285A70">
        <w:rPr>
          <w:u w:color="000000" w:themeColor="text1"/>
        </w:rPr>
        <w:t>‘</w:t>
      </w:r>
      <w:r w:rsidR="00582603" w:rsidRPr="00285A70">
        <w:rPr>
          <w:u w:color="000000" w:themeColor="text1"/>
        </w:rPr>
        <w:t>Department</w:t>
      </w:r>
      <w:r w:rsidR="005B31B0" w:rsidRPr="00285A70">
        <w:rPr>
          <w:u w:color="000000" w:themeColor="text1"/>
        </w:rPr>
        <w:t>’</w:t>
      </w:r>
      <w:r w:rsidR="00582603" w:rsidRPr="00285A70">
        <w:rPr>
          <w:u w:color="000000" w:themeColor="text1"/>
        </w:rPr>
        <w:t xml:space="preserve"> means the Department of Transportation (DOT).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strike/>
          <w:u w:color="000000" w:themeColor="text1"/>
        </w:rPr>
        <w:t>(3)</w:t>
      </w:r>
      <w:r w:rsidRPr="00285A70">
        <w:rPr>
          <w:u w:val="single" w:color="000000" w:themeColor="text1"/>
        </w:rPr>
        <w:t>(2)</w:t>
      </w:r>
      <w:r w:rsidRPr="00285A70">
        <w:tab/>
      </w:r>
      <w:r w:rsidR="005B31B0" w:rsidRPr="00285A70">
        <w:rPr>
          <w:u w:color="000000" w:themeColor="text1"/>
        </w:rPr>
        <w:t>‘</w:t>
      </w:r>
      <w:r w:rsidRPr="00285A70">
        <w:rPr>
          <w:u w:color="000000" w:themeColor="text1"/>
        </w:rPr>
        <w:t>Secretary of Transportation</w:t>
      </w:r>
      <w:r w:rsidR="005B31B0" w:rsidRPr="00285A70">
        <w:rPr>
          <w:u w:color="000000" w:themeColor="text1"/>
        </w:rPr>
        <w:t>’</w:t>
      </w:r>
      <w:r w:rsidRPr="00285A70">
        <w:rPr>
          <w:u w:color="000000" w:themeColor="text1"/>
        </w:rPr>
        <w:t xml:space="preserve"> means the Chief Administrative Officer of the Department of Transportation.”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9.</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40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40.</w:t>
      </w:r>
      <w:r w:rsidRPr="00285A70">
        <w:rPr>
          <w:u w:color="000000" w:themeColor="text1"/>
        </w:rPr>
        <w:tab/>
        <w:t>(A)</w:t>
      </w:r>
      <w:r w:rsidRPr="00285A70">
        <w:rPr>
          <w:u w:color="000000" w:themeColor="text1"/>
        </w:rPr>
        <w:tab/>
        <w:t xml:space="preserve">It is unlawful for </w:t>
      </w:r>
      <w:r w:rsidRPr="00285A70">
        <w:rPr>
          <w:strike/>
          <w:u w:color="000000" w:themeColor="text1"/>
        </w:rPr>
        <w:t>a member of the commission or</w:t>
      </w:r>
      <w:r w:rsidRPr="00285A70">
        <w:rPr>
          <w:u w:color="000000" w:themeColor="text1"/>
        </w:rPr>
        <w:t xml:space="preserve"> </w:t>
      </w:r>
      <w:r w:rsidRPr="00285A70">
        <w:rPr>
          <w:u w:val="single" w:color="000000" w:themeColor="text1"/>
        </w:rPr>
        <w:t>an official,</w:t>
      </w:r>
      <w:r w:rsidRPr="00285A70">
        <w:rPr>
          <w:u w:color="000000" w:themeColor="text1"/>
        </w:rPr>
        <w:t xml:space="preserve"> an engineer, agent, or other employee, acting for or on behalf of the department </w:t>
      </w:r>
      <w:r w:rsidRPr="00285A70">
        <w:rPr>
          <w:strike/>
          <w:u w:color="000000" w:themeColor="text1"/>
        </w:rPr>
        <w:t>or commission</w:t>
      </w:r>
      <w:r w:rsidRPr="00285A70">
        <w:rPr>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(1)</w:t>
      </w:r>
      <w:r w:rsidRPr="00285A70">
        <w:rPr>
          <w:u w:color="000000" w:themeColor="text1"/>
        </w:rPr>
        <w:tab/>
        <w:t xml:space="preserve">money;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t xml:space="preserve">contract, promise, undertaking, obligation, gratuity, or security for the payment of money or for the delivery or conveyance of anything of value;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(3)</w:t>
      </w:r>
      <w:r w:rsidRPr="00285A70">
        <w:rPr>
          <w:u w:color="000000" w:themeColor="text1"/>
        </w:rPr>
        <w:tab/>
        <w:t xml:space="preserve">political appointment or influence, present, or reward;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(4)</w:t>
      </w:r>
      <w:r w:rsidRPr="00285A70">
        <w:rPr>
          <w:u w:color="000000" w:themeColor="text1"/>
        </w:rPr>
        <w:tab/>
        <w:t xml:space="preserve">employment; or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(5)</w:t>
      </w:r>
      <w:r w:rsidRPr="00285A70">
        <w:rPr>
          <w:u w:color="000000" w:themeColor="text1"/>
        </w:rPr>
        <w:tab/>
        <w:t xml:space="preserve">other thing of value.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w:t>
      </w:r>
      <w:r w:rsidRPr="00285A70">
        <w:rPr>
          <w:u w:color="000000" w:themeColor="text1"/>
        </w:rPr>
        <w:tab/>
        <w:t xml:space="preserve">It is unlawful for a person to give or offer to give, promise, or cause or procure to be promised, offered, or given, either directly or indirectly, to </w:t>
      </w:r>
      <w:r w:rsidRPr="00285A70">
        <w:rPr>
          <w:strike/>
          <w:u w:color="000000" w:themeColor="text1"/>
        </w:rPr>
        <w:t>a member of the commission or</w:t>
      </w:r>
      <w:r w:rsidRPr="00285A70">
        <w:rPr>
          <w:u w:color="000000" w:themeColor="text1"/>
        </w:rPr>
        <w:t xml:space="preserve"> </w:t>
      </w:r>
      <w:r w:rsidRPr="00285A70">
        <w:rPr>
          <w:u w:val="single" w:color="000000" w:themeColor="text1"/>
        </w:rPr>
        <w:t>an official,</w:t>
      </w:r>
      <w:r w:rsidRPr="00CD52C6">
        <w:rPr>
          <w:u w:color="000000" w:themeColor="text1"/>
        </w:rPr>
        <w:t xml:space="preserve"> </w:t>
      </w:r>
      <w:r w:rsidRPr="00285A70">
        <w:rPr>
          <w:u w:color="000000" w:themeColor="text1"/>
        </w:rPr>
        <w:t xml:space="preserve">an engineer, agent, or other employee acting for or on behalf of the </w:t>
      </w:r>
      <w:r w:rsidRPr="00285A70">
        <w:rPr>
          <w:strike/>
          <w:u w:color="000000" w:themeColor="text1"/>
        </w:rPr>
        <w:t>commission or</w:t>
      </w:r>
      <w:r w:rsidRPr="00285A70">
        <w:rPr>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t>(1)</w:t>
      </w:r>
      <w:r w:rsidR="00582603" w:rsidRPr="00285A70">
        <w:rPr>
          <w:u w:color="000000" w:themeColor="text1"/>
        </w:rPr>
        <w:tab/>
        <w:t xml:space="preserve">money;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6F33A2" w:rsidRPr="00285A70">
        <w:rPr>
          <w:u w:color="000000" w:themeColor="text1"/>
        </w:rPr>
        <w:tab/>
      </w:r>
      <w:r w:rsidRPr="00285A70">
        <w:rPr>
          <w:u w:color="000000" w:themeColor="text1"/>
        </w:rPr>
        <w:t>(2)</w:t>
      </w:r>
      <w:r w:rsidRPr="00285A70">
        <w:rPr>
          <w:u w:color="000000" w:themeColor="text1"/>
        </w:rPr>
        <w:tab/>
        <w:t xml:space="preserve">contract, promise, undertaking, obligation, gratuity, or security for the payment of money or for the delivery or conveyance of anything of value;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6F33A2" w:rsidRPr="00285A70">
        <w:rPr>
          <w:u w:color="000000" w:themeColor="text1"/>
        </w:rPr>
        <w:tab/>
      </w:r>
      <w:r w:rsidRPr="00285A70">
        <w:rPr>
          <w:u w:color="000000" w:themeColor="text1"/>
        </w:rPr>
        <w:t>(3)</w:t>
      </w:r>
      <w:r w:rsidRPr="00285A70">
        <w:rPr>
          <w:u w:color="000000" w:themeColor="text1"/>
        </w:rPr>
        <w:tab/>
        <w:t xml:space="preserve">political appointment or influence, present, or reward;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t>(4)</w:t>
      </w:r>
      <w:r w:rsidR="00582603" w:rsidRPr="00285A70">
        <w:rPr>
          <w:u w:color="000000" w:themeColor="text1"/>
        </w:rPr>
        <w:tab/>
        <w:t xml:space="preserve">employment; or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6F33A2" w:rsidRPr="00285A70">
        <w:rPr>
          <w:u w:color="000000" w:themeColor="text1"/>
        </w:rPr>
        <w:tab/>
      </w:r>
      <w:r w:rsidRPr="00285A70">
        <w:rPr>
          <w:u w:color="000000" w:themeColor="text1"/>
        </w:rPr>
        <w:t>(5)</w:t>
      </w:r>
      <w:r w:rsidRPr="00285A70">
        <w:rPr>
          <w:u w:color="000000" w:themeColor="text1"/>
        </w:rPr>
        <w:tab/>
        <w:t xml:space="preserve">other thing of value. </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w:t>
      </w:r>
      <w:r w:rsidRPr="00285A70">
        <w:rPr>
          <w:u w:color="000000" w:themeColor="text1"/>
        </w:rPr>
        <w:tab/>
      </w:r>
      <w:r w:rsidRPr="00285A70">
        <w:rPr>
          <w:strike/>
          <w:u w:color="000000" w:themeColor="text1"/>
        </w:rPr>
        <w:t>The members and employees of the commission and</w:t>
      </w:r>
      <w:r w:rsidR="00F236CB">
        <w:rPr>
          <w:u w:color="000000" w:themeColor="text1"/>
        </w:rPr>
        <w:t xml:space="preserve"> </w:t>
      </w:r>
      <w:r w:rsidRPr="00CD52C6">
        <w:rPr>
          <w:strike/>
          <w:u w:color="000000" w:themeColor="text1"/>
        </w:rPr>
        <w:t>employees</w:t>
      </w:r>
      <w:r w:rsidRPr="00285A70">
        <w:rPr>
          <w:u w:color="000000" w:themeColor="text1"/>
        </w:rPr>
        <w:t xml:space="preserve"> </w:t>
      </w:r>
      <w:r w:rsidR="00F236CB">
        <w:rPr>
          <w:u w:val="single" w:color="000000" w:themeColor="text1"/>
        </w:rPr>
        <w:t>Any official or employee</w:t>
      </w:r>
      <w:r w:rsidR="00F236CB">
        <w:rPr>
          <w:u w:color="000000" w:themeColor="text1"/>
        </w:rPr>
        <w:t xml:space="preserve"> </w:t>
      </w:r>
      <w:r w:rsidRPr="00285A70">
        <w:rPr>
          <w:u w:color="000000" w:themeColor="text1"/>
        </w:rPr>
        <w:t xml:space="preserve">of the department </w:t>
      </w:r>
      <w:r w:rsidRPr="00285A70">
        <w:rPr>
          <w:strike/>
          <w:u w:color="000000" w:themeColor="text1"/>
        </w:rPr>
        <w:t>are</w:t>
      </w:r>
      <w:r w:rsidRPr="00285A70">
        <w:rPr>
          <w:u w:color="000000" w:themeColor="text1"/>
        </w:rPr>
        <w:t xml:space="preserve"> </w:t>
      </w:r>
      <w:r w:rsidRPr="00285A70">
        <w:rPr>
          <w:u w:val="single" w:color="000000" w:themeColor="text1"/>
        </w:rPr>
        <w:t>is</w:t>
      </w:r>
      <w:r w:rsidRPr="00285A70">
        <w:rPr>
          <w:u w:color="000000" w:themeColor="text1"/>
        </w:rPr>
        <w:t xml:space="preserve"> subject to the provisions of Chapter 13, Title 8, the State Ethics Act, and the provisions of Chapter 78, Title 15, the South Carolina Tort Claims Act.”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10.</w:t>
      </w:r>
      <w:r w:rsidRPr="00285A70">
        <w:rPr>
          <w:u w:color="000000" w:themeColor="text1"/>
        </w:rPr>
        <w:tab/>
      </w:r>
      <w:r w:rsidR="00582603" w:rsidRPr="00285A70">
        <w:rPr>
          <w:u w:color="000000" w:themeColor="text1"/>
        </w:rPr>
        <w:t>Section 57</w:t>
      </w:r>
      <w:r w:rsidR="005B31B0" w:rsidRPr="00285A70">
        <w:rPr>
          <w:u w:color="000000" w:themeColor="text1"/>
        </w:rPr>
        <w:noBreakHyphen/>
      </w:r>
      <w:r w:rsidR="00582603" w:rsidRPr="00285A70">
        <w:rPr>
          <w:u w:color="000000" w:themeColor="text1"/>
        </w:rPr>
        <w:t>1</w:t>
      </w:r>
      <w:r w:rsidR="005B31B0" w:rsidRPr="00285A70">
        <w:rPr>
          <w:u w:color="000000" w:themeColor="text1"/>
        </w:rPr>
        <w:noBreakHyphen/>
      </w:r>
      <w:r w:rsidR="00582603" w:rsidRPr="00285A70">
        <w:rPr>
          <w:u w:color="000000" w:themeColor="text1"/>
        </w:rPr>
        <w:t>360 of the 1976 Code, as a</w:t>
      </w:r>
      <w:r w:rsidR="00CD52C6">
        <w:rPr>
          <w:u w:color="000000" w:themeColor="text1"/>
        </w:rPr>
        <w:t>d</w:t>
      </w:r>
      <w:r w:rsidR="00582603" w:rsidRPr="00285A70">
        <w:rPr>
          <w:u w:color="000000" w:themeColor="text1"/>
        </w:rPr>
        <w:t xml:space="preserve">ded </w:t>
      </w:r>
      <w:r w:rsidR="00CD52C6">
        <w:rPr>
          <w:u w:color="000000" w:themeColor="text1"/>
        </w:rPr>
        <w:t>by Act 114 of 2007, is amended to</w:t>
      </w:r>
      <w:r w:rsidR="00582603" w:rsidRPr="00285A70">
        <w:rPr>
          <w:u w:color="000000" w:themeColor="text1"/>
        </w:rPr>
        <w:t xml:space="preserve">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360.</w:t>
      </w:r>
      <w:r w:rsidRPr="00285A70">
        <w:rPr>
          <w:u w:color="000000" w:themeColor="text1"/>
        </w:rPr>
        <w:tab/>
        <w:t>(A)</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must appoint a chief internal auditor and </w:t>
      </w:r>
      <w:r w:rsidRPr="00285A70">
        <w:rPr>
          <w:u w:val="single" w:color="000000" w:themeColor="text1"/>
        </w:rPr>
        <w:t>hire</w:t>
      </w:r>
      <w:r w:rsidRPr="00285A70">
        <w:rPr>
          <w:u w:color="000000" w:themeColor="text1"/>
        </w:rPr>
        <w:t xml:space="preserve"> other professional, administrative, technical, and clerical personnel as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determines to be necessary in the proper discharge of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005B31B0" w:rsidRPr="00285A70">
        <w:rPr>
          <w:u w:val="single" w:color="000000" w:themeColor="text1"/>
        </w:rPr>
        <w:t>’</w:t>
      </w:r>
      <w:r w:rsidRPr="00285A70">
        <w:rPr>
          <w:u w:val="single" w:color="000000" w:themeColor="text1"/>
        </w:rPr>
        <w:t>s</w:t>
      </w:r>
      <w:r w:rsidRPr="00285A70">
        <w:rPr>
          <w:u w:color="000000" w:themeColor="text1"/>
        </w:rPr>
        <w:t xml:space="preserve"> duties and responsibilities provided by law.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also must provide professional, administrative, technical, and clerical personnel, as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determines to be necessary, for the chief internal auditor to properly discharge his duties and responsibilities authorized by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or provided by law. Except as otherwise provided, any employees hired pursuant to this section shall serve at the pleasure of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(B)(1)</w:t>
      </w:r>
      <w:r w:rsidRPr="00285A70">
        <w:rPr>
          <w:u w:color="000000" w:themeColor="text1"/>
        </w:rPr>
        <w:tab/>
        <w:t xml:space="preserve">The chief internal auditor shall serve for a term of four years and may be removed by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only for malfeasance, misfeasance, incompetency, absenteeism, conflicts of interest, misconduct, persistent neglect of duty in office, or incapacity. The chief internal auditor must be a Certified Public Accountant and possess any other experience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may require. The chief internal auditor must establish, implement, and maintain the exclusive internal audit function of all departmental activities.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shall set the salary for the chief internal auditor as allowed by statute or applicable law.</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(3)</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is vested with the exclusive management and control of the chief internal auditor.</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w:t>
      </w:r>
      <w:r w:rsidRPr="00285A70">
        <w:rPr>
          <w:u w:color="000000" w:themeColor="text1"/>
        </w:rPr>
        <w:tab/>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r w:rsidR="00CD52C6">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11.</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370 of the 1976 Code, as a</w:t>
      </w:r>
      <w:r w:rsidR="00CD52C6">
        <w:rPr>
          <w:u w:color="000000" w:themeColor="text1"/>
        </w:rPr>
        <w:t>d</w:t>
      </w:r>
      <w:r w:rsidRPr="00285A70">
        <w:rPr>
          <w:u w:color="000000" w:themeColor="text1"/>
        </w:rPr>
        <w:t>ded by Act 114 of 2007,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370.</w:t>
      </w:r>
      <w:r w:rsidRPr="00285A70">
        <w:rPr>
          <w:u w:color="000000" w:themeColor="text1"/>
        </w:rPr>
        <w:tab/>
        <w:t>(A)</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develop the long</w:t>
      </w:r>
      <w:r w:rsidR="005B31B0" w:rsidRPr="00285A70">
        <w:rPr>
          <w:u w:color="000000" w:themeColor="text1"/>
        </w:rPr>
        <w:noBreakHyphen/>
      </w:r>
      <w:r w:rsidRPr="00285A70">
        <w:rPr>
          <w:u w:color="000000" w:themeColor="text1"/>
        </w:rPr>
        <w:t>range Statewide Transportation Plan, with a minimum twenty</w:t>
      </w:r>
      <w:r w:rsidR="005B31B0" w:rsidRPr="00285A70">
        <w:rPr>
          <w:u w:color="000000" w:themeColor="text1"/>
        </w:rPr>
        <w:noBreakHyphen/>
      </w:r>
      <w:r w:rsidRPr="00285A70">
        <w:rPr>
          <w:u w:color="000000" w:themeColor="text1"/>
        </w:rPr>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w:t>
      </w:r>
      <w:r w:rsidRPr="00285A70">
        <w:rPr>
          <w:u w:color="000000" w:themeColor="text1"/>
        </w:rPr>
        <w:tab/>
        <w:t xml:space="preserve">Concerning the development, content, and implementation of the Statewide Transportation Improvement Program,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(1)</w:t>
      </w:r>
      <w:r w:rsidRPr="00285A70">
        <w:rPr>
          <w:u w:color="000000" w:themeColor="text1"/>
        </w:rPr>
        <w:tab/>
        <w:t>develop a process for consulting with nonmetropolitan local officials, with responsibility for transportation, that provides an opportunity for their participation in the development of the long</w:t>
      </w:r>
      <w:r w:rsidR="005B31B0" w:rsidRPr="00285A70">
        <w:rPr>
          <w:u w:color="000000" w:themeColor="text1"/>
        </w:rPr>
        <w:noBreakHyphen/>
      </w:r>
      <w:r w:rsidRPr="00285A70">
        <w:rPr>
          <w:u w:color="000000" w:themeColor="text1"/>
        </w:rPr>
        <w:t>range Statewide Transportation Plan and the Statewide Transportation Improvement Program;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(3)</w:t>
      </w:r>
      <w:r w:rsidRPr="00285A70">
        <w:rPr>
          <w:u w:color="000000" w:themeColor="text1"/>
        </w:rPr>
        <w:tab/>
        <w:t>develop and revise the transportation plan for inclusion in the Statewide Transportation Improvement Program, for each nonmetropolitan planning area in consultation with local officials with responsibility for transportation;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(4)</w:t>
      </w:r>
      <w:r w:rsidRPr="00285A70">
        <w:rPr>
          <w:u w:color="000000" w:themeColor="text1"/>
        </w:rPr>
        <w:tab/>
        <w:t>work in consultation with each metropolitan planning organization to develop and revise a transportation improvement program for each metropolitan planning area;</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(5)</w:t>
      </w:r>
      <w:r w:rsidRPr="00285A70">
        <w:rPr>
          <w:u w:color="000000" w:themeColor="text1"/>
        </w:rPr>
        <w:tab/>
        <w:t>select from the approved Statewide Transportation Improvement Program the transportation projects undertaken in nonmetropolitan areas in consultation with the affected nonmetropolitan local officials with responsibility for transportation;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(6)</w:t>
      </w:r>
      <w:r w:rsidRPr="00285A70">
        <w:rPr>
          <w:u w:color="000000" w:themeColor="text1"/>
        </w:rPr>
        <w:tab/>
        <w:t>select projects to be undertaken, in consultation with each metropolitan planning organization, from the metropolitan planning organization</w:t>
      </w:r>
      <w:r w:rsidR="005B31B0" w:rsidRPr="00285A70">
        <w:rPr>
          <w:u w:color="000000" w:themeColor="text1"/>
        </w:rPr>
        <w:t>’</w:t>
      </w:r>
      <w:r w:rsidRPr="00285A70">
        <w:rPr>
          <w:u w:color="000000" w:themeColor="text1"/>
        </w:rPr>
        <w:t>s approved transportation improvement plan in metropolitan areas not designated as a transportation management area;</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(7)</w:t>
      </w:r>
      <w:r w:rsidRPr="00285A70">
        <w:rPr>
          <w:u w:color="000000" w:themeColor="text1"/>
        </w:rPr>
        <w:tab/>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(8)</w:t>
      </w:r>
      <w:r w:rsidRPr="00285A70">
        <w:rPr>
          <w:u w:color="000000" w:themeColor="text1"/>
        </w:rPr>
        <w:tab/>
        <w:t>when selecting projects to be undertaken from nontransportation management area metropolitan planning organizations</w:t>
      </w:r>
      <w:r w:rsidR="005B31B0" w:rsidRPr="00285A70">
        <w:rPr>
          <w:u w:color="000000" w:themeColor="text1"/>
        </w:rPr>
        <w:t>’</w:t>
      </w:r>
      <w:r w:rsidRPr="00285A70">
        <w:rPr>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shall establish a priority list of projects to the extent permitted by federal laws or regulations, taking into consideration at least the following criteria:</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(a)</w:t>
      </w:r>
      <w:r w:rsidRPr="00285A70">
        <w:rPr>
          <w:u w:color="000000" w:themeColor="text1"/>
        </w:rPr>
        <w:tab/>
        <w:t>financial viability including a life cycle analysis of estimated maintenance and repair costs over the expected life of the project;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(b)</w:t>
      </w:r>
      <w:r w:rsidRPr="00285A70">
        <w:rPr>
          <w:u w:color="000000" w:themeColor="text1"/>
        </w:rPr>
        <w:tab/>
        <w:t>public safety;</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(c)</w:t>
      </w:r>
      <w:r w:rsidRPr="00285A70">
        <w:rPr>
          <w:u w:color="000000" w:themeColor="text1"/>
        </w:rPr>
        <w:tab/>
        <w:t>potential for economic development;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(d)</w:t>
      </w:r>
      <w:r w:rsidRPr="00285A70">
        <w:rPr>
          <w:u w:color="000000" w:themeColor="text1"/>
        </w:rPr>
        <w:tab/>
        <w:t>traffic volume and congestion;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(e)</w:t>
      </w:r>
      <w:r w:rsidRPr="00285A70">
        <w:rPr>
          <w:u w:color="000000" w:themeColor="text1"/>
        </w:rPr>
        <w:tab/>
        <w:t>truck traffic;</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(f)</w:t>
      </w:r>
      <w:r w:rsidRPr="00285A70">
        <w:rPr>
          <w:u w:color="000000" w:themeColor="text1"/>
        </w:rPr>
        <w:tab/>
        <w:t>the pavement quality index;</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(g)</w:t>
      </w:r>
      <w:r w:rsidRPr="00285A70">
        <w:rPr>
          <w:u w:color="000000" w:themeColor="text1"/>
        </w:rPr>
        <w:tab/>
        <w:t>environmental impact;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(h)</w:t>
      </w:r>
      <w:r w:rsidRPr="00285A70">
        <w:rPr>
          <w:u w:color="000000" w:themeColor="text1"/>
        </w:rPr>
        <w:tab/>
        <w:t>alternative transportation solutions; and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t>(i)</w:t>
      </w:r>
      <w:r w:rsidRPr="00285A70">
        <w:rPr>
          <w:u w:color="000000" w:themeColor="text1"/>
        </w:rPr>
        <w:tab/>
        <w:t>consistency with local land use plans.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(C)(1)</w:t>
      </w:r>
      <w:r w:rsidRPr="00285A70">
        <w:rPr>
          <w:u w:color="000000" w:themeColor="text1"/>
        </w:rPr>
        <w:tab/>
        <w:t xml:space="preserve">To the extent that state funds are available to address the needs of the state highway system,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consider, but is not limited to considering, the criteria in subsection (B)(8).</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t>When state funding is programmed for a project selected from the plan to be undertaken, the department may use federal law, regulations, or guidelines relevant to the type of project being undertaken to be eligible for federal matching funds.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w:t>
      </w:r>
      <w:r w:rsidRPr="00285A70">
        <w:rPr>
          <w:u w:color="000000" w:themeColor="text1"/>
        </w:rPr>
        <w:tab/>
        <w:t xml:space="preserve">To the extent permitted by federal laws or regulations,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has the authority to award all federal enhancement grants. Annually,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must submit a report to the chairman of the Senate Transportation Committee, the chairman of the Senate Finance Committee, the chairman of the House of Representatives Ways and Means Committee, and the chairman of the House of Representatives Education and Public Works Committee describing the number of federal enhancement grants that were awarded and the recipients of the federal enhancement grants.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(E)</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must give </w:t>
      </w:r>
      <w:r w:rsidRPr="00285A70">
        <w:rPr>
          <w:strike/>
          <w:u w:color="000000" w:themeColor="text1"/>
        </w:rPr>
        <w:t>its</w:t>
      </w:r>
      <w:r w:rsidRPr="00285A70">
        <w:rPr>
          <w:u w:color="000000" w:themeColor="text1"/>
        </w:rPr>
        <w:t xml:space="preserve"> prior authorization to any consulting contracts advertised for or awarded by the department and authorize the selection of consultants by department personnel.</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(F)</w:t>
      </w:r>
      <w:r w:rsidRPr="00285A70">
        <w:rPr>
          <w:u w:color="000000" w:themeColor="text1"/>
        </w:rPr>
        <w:tab/>
        <w:t xml:space="preserve">Roads may not be added to or removed from the state highway system without prior authorization from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(G)</w:t>
      </w:r>
      <w:r w:rsidRPr="00285A70">
        <w:rPr>
          <w:u w:color="000000" w:themeColor="text1"/>
        </w:rPr>
        <w:tab/>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(H)</w:t>
      </w:r>
      <w:r w:rsidRPr="00285A70">
        <w:rPr>
          <w:u w:color="000000" w:themeColor="text1"/>
        </w:rPr>
        <w:tab/>
        <w:t>The department shall promulgate, by regulation, procedures not inconsistent with federal laws for applying the criteria contained in subsection (B)(8) for prioritizing projects.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006F33A2" w:rsidRPr="00285A70">
        <w:rPr>
          <w:strike/>
          <w:u w:color="000000" w:themeColor="text1"/>
        </w:rPr>
        <w:t>(I)</w:t>
      </w:r>
      <w:r w:rsidR="005B31B0" w:rsidRPr="00285A70">
        <w:rPr>
          <w:u w:color="000000" w:themeColor="text1"/>
        </w:rPr>
        <w:tab/>
      </w:r>
      <w:r w:rsidRPr="00285A70">
        <w:rPr>
          <w:strike/>
          <w:u w:color="000000" w:themeColor="text1"/>
        </w:rPr>
        <w:t>The department may not sell surplus property without prior authorization from the commission.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Pr="00285A70">
        <w:rPr>
          <w:strike/>
          <w:u w:color="000000" w:themeColor="text1"/>
        </w:rPr>
        <w:t>(J)</w:t>
      </w:r>
      <w:r w:rsidR="005B31B0" w:rsidRPr="00285A70">
        <w:rPr>
          <w:u w:color="000000" w:themeColor="text1"/>
        </w:rPr>
        <w:tab/>
      </w:r>
      <w:r w:rsidRPr="00285A70">
        <w:rPr>
          <w:strike/>
          <w:u w:color="000000" w:themeColor="text1"/>
        </w:rPr>
        <w:t>The commission must approve the department</w:t>
      </w:r>
      <w:r w:rsidR="005B31B0" w:rsidRPr="00285A70">
        <w:rPr>
          <w:strike/>
          <w:u w:color="000000" w:themeColor="text1"/>
        </w:rPr>
        <w:t>’</w:t>
      </w:r>
      <w:r w:rsidRPr="00285A70">
        <w:rPr>
          <w:strike/>
          <w:u w:color="000000" w:themeColor="text1"/>
        </w:rPr>
        <w:t>s annual budget.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006F33A2" w:rsidRPr="00285A70">
        <w:rPr>
          <w:strike/>
          <w:u w:color="000000" w:themeColor="text1"/>
        </w:rPr>
        <w:t>(K)</w:t>
      </w:r>
      <w:r w:rsidR="005B31B0" w:rsidRPr="00285A70">
        <w:rPr>
          <w:u w:color="000000" w:themeColor="text1"/>
        </w:rPr>
        <w:tab/>
      </w:r>
      <w:r w:rsidRPr="00285A70">
        <w:rPr>
          <w:strike/>
          <w:u w:color="000000" w:themeColor="text1"/>
        </w:rPr>
        <w:t>The department may not dedicate or name highway facilities without prior authorization from the commission.</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Pr="00285A70">
        <w:rPr>
          <w:strike/>
          <w:u w:color="000000" w:themeColor="text1"/>
        </w:rPr>
        <w:t>(L)</w:t>
      </w:r>
      <w:r w:rsidR="005B31B0" w:rsidRPr="00285A70">
        <w:rPr>
          <w:u w:color="000000" w:themeColor="text1"/>
        </w:rPr>
        <w:tab/>
      </w:r>
      <w:r w:rsidR="00582603" w:rsidRPr="00285A70">
        <w:rPr>
          <w:strike/>
          <w:u w:color="000000" w:themeColor="text1"/>
        </w:rPr>
        <w:t>The department may not enter into any contract with a value in excess of five hundred thousand dollars without the prior authorization of the commission.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strike/>
          <w:u w:color="000000" w:themeColor="text1"/>
        </w:rPr>
        <w:t>(M)</w:t>
      </w:r>
      <w:r w:rsidRPr="00285A70">
        <w:rPr>
          <w:u w:val="single" w:color="000000" w:themeColor="text1"/>
        </w:rPr>
        <w:t>(I)</w:t>
      </w:r>
      <w:r w:rsidR="006F33A2" w:rsidRPr="00285A70">
        <w:rPr>
          <w:u w:color="000000" w:themeColor="text1"/>
        </w:rPr>
        <w:tab/>
      </w:r>
      <w:r w:rsidRPr="00285A70">
        <w:rPr>
          <w:u w:color="000000" w:themeColor="text1"/>
        </w:rPr>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xml:space="preserve">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006F33A2" w:rsidRPr="00285A70">
        <w:rPr>
          <w:strike/>
          <w:u w:color="000000" w:themeColor="text1"/>
        </w:rPr>
        <w:t>(N)</w:t>
      </w:r>
      <w:r w:rsidR="005B31B0" w:rsidRPr="00285A70">
        <w:rPr>
          <w:u w:color="000000" w:themeColor="text1"/>
        </w:rPr>
        <w:tab/>
      </w:r>
      <w:r w:rsidRPr="00285A70">
        <w:rPr>
          <w:strike/>
          <w:u w:color="000000" w:themeColor="text1"/>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85A70">
        <w:rPr>
          <w:u w:color="000000" w:themeColor="text1"/>
        </w:rPr>
        <w:tab/>
      </w:r>
      <w:r w:rsidR="006F33A2" w:rsidRPr="00285A70">
        <w:rPr>
          <w:strike/>
          <w:u w:color="000000" w:themeColor="text1"/>
        </w:rPr>
        <w:t>(O)</w:t>
      </w:r>
      <w:r w:rsidR="005B31B0" w:rsidRPr="00285A70">
        <w:rPr>
          <w:u w:color="000000" w:themeColor="text1"/>
        </w:rPr>
        <w:tab/>
      </w:r>
      <w:r w:rsidRPr="00285A70">
        <w:rPr>
          <w:strike/>
          <w:u w:color="000000" w:themeColor="text1"/>
        </w:rPr>
        <w:t>The commission shall have any other rights, duties, obligations, or responsibilities as provided by law.</w:t>
      </w:r>
      <w:r w:rsidR="00CD52C6" w:rsidRPr="00D1286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12.</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430(A)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color="000000" w:themeColor="text1"/>
        </w:rPr>
        <w:tab/>
        <w:t xml:space="preserve">The secretary is charged with the affirmative duty to </w:t>
      </w:r>
      <w:r w:rsidRPr="00285A70">
        <w:rPr>
          <w:u w:val="single" w:color="000000" w:themeColor="text1"/>
        </w:rPr>
        <w:t xml:space="preserve">establish and </w:t>
      </w:r>
      <w:r w:rsidRPr="00285A70">
        <w:rPr>
          <w:u w:color="000000" w:themeColor="text1"/>
        </w:rPr>
        <w:t xml:space="preserve">carry out the policies of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w:t>
      </w:r>
      <w:r w:rsidRPr="00285A70">
        <w:rPr>
          <w:u w:val="single" w:color="000000" w:themeColor="text1"/>
        </w:rPr>
        <w:t>and</w:t>
      </w:r>
      <w:r w:rsidRPr="00285A70">
        <w:rPr>
          <w:u w:color="000000" w:themeColor="text1"/>
        </w:rPr>
        <w:t xml:space="preserve"> to administer the day</w:t>
      </w:r>
      <w:r w:rsidR="005B31B0" w:rsidRPr="00285A70">
        <w:rPr>
          <w:u w:color="000000" w:themeColor="text1"/>
        </w:rPr>
        <w:noBreakHyphen/>
      </w:r>
      <w:r w:rsidRPr="00285A70">
        <w:rPr>
          <w:u w:color="000000" w:themeColor="text1"/>
        </w:rPr>
        <w:t>to</w:t>
      </w:r>
      <w:r w:rsidR="005B31B0" w:rsidRPr="00285A70">
        <w:rPr>
          <w:u w:color="000000" w:themeColor="text1"/>
        </w:rPr>
        <w:noBreakHyphen/>
      </w:r>
      <w:r w:rsidRPr="00285A70">
        <w:rPr>
          <w:u w:color="000000" w:themeColor="text1"/>
        </w:rPr>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w:t>
      </w:r>
      <w:r w:rsidRPr="00285A70">
        <w:rPr>
          <w:strike/>
          <w:u w:color="000000" w:themeColor="text1"/>
        </w:rPr>
        <w:t>He</w:t>
      </w:r>
      <w:r w:rsidRPr="00285A70">
        <w:rPr>
          <w:u w:color="000000" w:themeColor="text1"/>
        </w:rPr>
        <w:t xml:space="preserve"> </w:t>
      </w:r>
      <w:r w:rsidRPr="00285A70">
        <w:rPr>
          <w:u w:val="single" w:color="000000" w:themeColor="text1"/>
        </w:rPr>
        <w:t>The secretary</w:t>
      </w:r>
      <w:r w:rsidRPr="00285A70">
        <w:rPr>
          <w:u w:color="000000" w:themeColor="text1"/>
        </w:rPr>
        <w:t xml:space="preserve"> must represent the department in its dealings with other state agencies, local governments, special districts, and the federal government. The secretary must prepare an annual budget for the department </w:t>
      </w:r>
      <w:r w:rsidRPr="00285A70">
        <w:rPr>
          <w:strike/>
          <w:u w:color="000000" w:themeColor="text1"/>
        </w:rPr>
        <w:t>that must be approved by the commission before becoming effective</w:t>
      </w:r>
      <w:r w:rsidRPr="00285A70">
        <w:rPr>
          <w:u w:color="000000" w:themeColor="text1"/>
        </w:rPr>
        <w:t xml:space="preserve"> </w:t>
      </w:r>
      <w:r w:rsidRPr="00285A70">
        <w:rPr>
          <w:u w:val="single" w:color="000000" w:themeColor="text1"/>
        </w:rPr>
        <w:t>and submit annually to the General Assembly an itemized project list to be funded for the fiscal year in which the General Assembly would enact in its annual general appropriations act</w:t>
      </w:r>
      <w:r w:rsidRPr="00285A70">
        <w:rPr>
          <w:u w:color="000000" w:themeColor="text1"/>
        </w:rPr>
        <w:t xml:space="preserv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13.</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490 of the 1976 Code, as last amended by Act 114 of 2007,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490.</w:t>
      </w:r>
      <w:r w:rsidRPr="00285A70">
        <w:rPr>
          <w:u w:color="000000" w:themeColor="text1"/>
        </w:rPr>
        <w:tab/>
        <w:t>(A)</w:t>
      </w:r>
      <w:r w:rsidRPr="00285A70">
        <w:rPr>
          <w:u w:color="000000" w:themeColor="text1"/>
        </w:rPr>
        <w:tab/>
        <w:t xml:space="preserve">The department </w:t>
      </w:r>
      <w:r w:rsidRPr="00285A70">
        <w:rPr>
          <w:strike/>
          <w:u w:color="000000" w:themeColor="text1"/>
        </w:rPr>
        <w:t>shall</w:t>
      </w:r>
      <w:r w:rsidRPr="00285A70">
        <w:rPr>
          <w:u w:color="000000" w:themeColor="text1"/>
        </w:rPr>
        <w:t xml:space="preserve"> </w:t>
      </w:r>
      <w:r w:rsidRPr="00285A70">
        <w:rPr>
          <w:u w:val="single" w:color="000000" w:themeColor="text1"/>
        </w:rPr>
        <w:t>must</w:t>
      </w:r>
      <w:r w:rsidRPr="00285A70">
        <w:rPr>
          <w:u w:color="000000" w:themeColor="text1"/>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(B)</w:t>
      </w:r>
      <w:r w:rsidRPr="00285A70">
        <w:rPr>
          <w:u w:color="000000" w:themeColor="text1"/>
        </w:rPr>
        <w:tab/>
        <w:t>The Materials Management Office of the State Budget and Control Board annually must audit the department</w:t>
      </w:r>
      <w:r w:rsidR="005B31B0" w:rsidRPr="00285A70">
        <w:rPr>
          <w:u w:color="000000" w:themeColor="text1"/>
        </w:rPr>
        <w:t>’</w:t>
      </w:r>
      <w:r w:rsidRPr="00285A70">
        <w:rPr>
          <w:u w:color="000000" w:themeColor="text1"/>
        </w:rPr>
        <w:t>s internal procurement operation to ensure that the department has acted properly with regard to the department</w:t>
      </w:r>
      <w:r w:rsidR="005B31B0" w:rsidRPr="00285A70">
        <w:rPr>
          <w:u w:color="000000" w:themeColor="text1"/>
        </w:rPr>
        <w:t>’</w:t>
      </w:r>
      <w:r w:rsidRPr="00285A70">
        <w:rPr>
          <w:u w:color="000000" w:themeColor="text1"/>
        </w:rPr>
        <w:t>s exemptions contained in Section 11</w:t>
      </w:r>
      <w:r w:rsidR="005B31B0" w:rsidRPr="00285A70">
        <w:rPr>
          <w:u w:color="000000" w:themeColor="text1"/>
        </w:rPr>
        <w:noBreakHyphen/>
      </w:r>
      <w:r w:rsidRPr="00285A70">
        <w:rPr>
          <w:u w:color="000000" w:themeColor="text1"/>
        </w:rPr>
        <w:t>35</w:t>
      </w:r>
      <w:r w:rsidR="005B31B0" w:rsidRPr="00285A70">
        <w:rPr>
          <w:u w:color="000000" w:themeColor="text1"/>
        </w:rPr>
        <w:noBreakHyphen/>
      </w:r>
      <w:r w:rsidRPr="00285A70">
        <w:rPr>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85A70">
        <w:rPr>
          <w:strike/>
          <w:u w:color="000000" w:themeColor="text1"/>
        </w:rPr>
        <w:t>the Department of Transportation Commission,</w:t>
      </w:r>
      <w:r w:rsidRPr="00285A70">
        <w:rPr>
          <w:u w:color="000000" w:themeColor="text1"/>
        </w:rPr>
        <w:t xml:space="preserve"> the Department of the Transportation</w:t>
      </w:r>
      <w:r w:rsidR="005B31B0" w:rsidRPr="00285A70">
        <w:rPr>
          <w:u w:color="000000" w:themeColor="text1"/>
        </w:rPr>
        <w:t>’</w:t>
      </w:r>
      <w:r w:rsidRPr="00285A70">
        <w:rPr>
          <w:u w:color="000000" w:themeColor="text1"/>
        </w:rPr>
        <w:t xml:space="preserve">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strike/>
          <w:u w:color="000000" w:themeColor="text1"/>
        </w:rPr>
        <w:t>(C)</w:t>
      </w:r>
      <w:r w:rsidR="006F33A2" w:rsidRPr="00285A70">
        <w:rPr>
          <w:u w:color="000000" w:themeColor="text1"/>
        </w:rPr>
        <w:tab/>
      </w:r>
      <w:r w:rsidRPr="00285A70">
        <w:rPr>
          <w:u w:color="000000" w:themeColor="text1"/>
        </w:rPr>
        <w:t>The Legislative Audit Council shall contract for an independent performance and compliance audit of the department</w:t>
      </w:r>
      <w:r w:rsidR="005B31B0" w:rsidRPr="00285A70">
        <w:rPr>
          <w:u w:color="000000" w:themeColor="text1"/>
        </w:rPr>
        <w:t>’</w:t>
      </w:r>
      <w:r w:rsidRPr="00285A70">
        <w:rPr>
          <w:u w:color="000000" w:themeColor="text1"/>
        </w:rPr>
        <w:t>s finance and administration division, mass transit division, and construction engineering and planning division. This audit must be completed by January 15, 2010. The Legislative Audit Council may contract for follow</w:t>
      </w:r>
      <w:r w:rsidR="005B31B0" w:rsidRPr="00285A70">
        <w:rPr>
          <w:u w:color="000000" w:themeColor="text1"/>
        </w:rPr>
        <w:noBreakHyphen/>
      </w:r>
      <w:r w:rsidRPr="00285A70">
        <w:rPr>
          <w:u w:color="000000" w:themeColor="text1"/>
        </w:rPr>
        <w:t>up audits or conduct follow</w:t>
      </w:r>
      <w:r w:rsidR="005B31B0" w:rsidRPr="00285A70">
        <w:rPr>
          <w:u w:color="000000" w:themeColor="text1"/>
        </w:rPr>
        <w:noBreakHyphen/>
      </w:r>
      <w:r w:rsidRPr="00285A70">
        <w:rPr>
          <w:u w:color="000000" w:themeColor="text1"/>
        </w:rPr>
        <w:t>up audits as needed based upon the audit</w:t>
      </w:r>
      <w:r w:rsidR="005B31B0" w:rsidRPr="00285A70">
        <w:rPr>
          <w:u w:color="000000" w:themeColor="text1"/>
        </w:rPr>
        <w:t>’</w:t>
      </w:r>
      <w:r w:rsidRPr="00285A70">
        <w:rPr>
          <w:u w:color="000000" w:themeColor="text1"/>
        </w:rPr>
        <w:t xml:space="preserve">s initial findings. The costs of these audits, including related administrative and management expenses of the Legislative Audit Council, are an operating expense of the department. The department shall pay directly to the Legislative Audit Council the cost of the audits.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strike/>
          <w:u w:color="000000" w:themeColor="text1"/>
        </w:rPr>
        <w:t>(D)</w:t>
      </w:r>
      <w:r w:rsidRPr="00285A70">
        <w:rPr>
          <w:u w:val="single" w:color="000000" w:themeColor="text1"/>
        </w:rPr>
        <w:t>(C)</w:t>
      </w:r>
      <w:r w:rsidRPr="00285A70">
        <w:rPr>
          <w:u w:color="000000" w:themeColor="text1"/>
        </w:rPr>
        <w:tab/>
        <w:t xml:space="preserve">Copies of every audit conducted pursuant to this section must be made available to </w:t>
      </w:r>
      <w:r w:rsidRPr="00285A70">
        <w:rPr>
          <w:strike/>
          <w:u w:color="000000" w:themeColor="text1"/>
        </w:rPr>
        <w:t>the Department of Transportation Commission,</w:t>
      </w:r>
      <w:r w:rsidRPr="00285A70">
        <w:rPr>
          <w:u w:color="000000" w:themeColor="text1"/>
        </w:rPr>
        <w:t xml:space="preserve"> the Department of Transportation chief internal auditor, the Governor, the Chairmen of the Senate Finance and Transportation Committees, and the Chairmen of the House of Representatives Ways and Means and Education and Public Works Committees.”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14.</w:t>
      </w: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 xml:space="preserve">20(1)(c) of the 1976 Code, as last amended by Act 206 of 2010, is further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“(c)</w:t>
      </w:r>
      <w:r w:rsidRPr="00285A70">
        <w:rPr>
          <w:u w:color="000000" w:themeColor="text1"/>
        </w:rPr>
        <w:tab/>
        <w:t>administrative functions</w:t>
      </w:r>
      <w:r w:rsidRPr="00285A70">
        <w:rPr>
          <w:strike/>
          <w:u w:color="000000" w:themeColor="text1"/>
        </w:rPr>
        <w:t>, including recording proceedings of the commission and developing policy and procedures to ensure compliance with these policies and procedures</w:t>
      </w:r>
      <w:r w:rsidRPr="00285A70">
        <w:rPr>
          <w:u w:color="000000" w:themeColor="text1"/>
        </w:rPr>
        <w:t xml:space="preserve">;”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15.</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500 of the 1976 Code, as added by Act 114 of 2007, is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500.</w:t>
      </w:r>
      <w:r w:rsidRPr="00285A70">
        <w:rPr>
          <w:u w:color="000000" w:themeColor="text1"/>
        </w:rPr>
        <w:tab/>
        <w:t xml:space="preserve">The secretary must provide for a workshop of at least two biennial contact hours concerning ethics and the Administrative Procedures Act for </w:t>
      </w:r>
      <w:r w:rsidRPr="00285A70">
        <w:rPr>
          <w:strike/>
          <w:u w:color="000000" w:themeColor="text1"/>
        </w:rPr>
        <w:t>the commissioners,</w:t>
      </w:r>
      <w:r w:rsidRPr="00285A70">
        <w:rPr>
          <w:u w:color="000000" w:themeColor="text1"/>
        </w:rPr>
        <w:t xml:space="preserve"> the secretary, the chief internal auditor, and senior management employees of the Department of Transportation; and a biennial ethics workshop of at least two contact hours for all other department employees.”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t>16.</w:t>
      </w: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 xml:space="preserve">50 of the 1976 Code is amended to read: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50.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may establish such highway districts as in its opinion </w:t>
      </w:r>
      <w:r w:rsidRPr="00285A70">
        <w:rPr>
          <w:strike/>
          <w:u w:color="000000" w:themeColor="text1"/>
        </w:rPr>
        <w:t>shall be</w:t>
      </w:r>
      <w:r w:rsidRPr="00285A70">
        <w:rPr>
          <w:u w:color="000000" w:themeColor="text1"/>
        </w:rPr>
        <w:t xml:space="preserve"> </w:t>
      </w:r>
      <w:r w:rsidRPr="00285A70">
        <w:rPr>
          <w:u w:val="single" w:color="000000" w:themeColor="text1"/>
        </w:rPr>
        <w:t>are</w:t>
      </w:r>
      <w:r w:rsidRPr="00285A70">
        <w:rPr>
          <w:u w:color="000000" w:themeColor="text1"/>
        </w:rPr>
        <w:t xml:space="preserve"> necessary for the proper and efficient performance of its duties.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every ten years, must review the number of highway districts and the territory embraced within the districts and make </w:t>
      </w:r>
      <w:r w:rsidRPr="00285A70">
        <w:rPr>
          <w:strike/>
          <w:u w:color="000000" w:themeColor="text1"/>
        </w:rPr>
        <w:t>such</w:t>
      </w:r>
      <w:r w:rsidRPr="00285A70">
        <w:rPr>
          <w:u w:color="000000" w:themeColor="text1"/>
        </w:rPr>
        <w:t xml:space="preserve"> changes </w:t>
      </w:r>
      <w:r w:rsidRPr="00285A70">
        <w:rPr>
          <w:strike/>
          <w:u w:color="000000" w:themeColor="text1"/>
        </w:rPr>
        <w:t>as</w:t>
      </w:r>
      <w:r w:rsidRPr="00285A70">
        <w:rPr>
          <w:u w:color="000000" w:themeColor="text1"/>
        </w:rPr>
        <w:t xml:space="preserve"> </w:t>
      </w:r>
      <w:r w:rsidRPr="00285A70">
        <w:rPr>
          <w:u w:val="single" w:color="000000" w:themeColor="text1"/>
        </w:rPr>
        <w:t>that</w:t>
      </w:r>
      <w:r w:rsidRPr="00285A70">
        <w:rPr>
          <w:u w:color="000000" w:themeColor="text1"/>
        </w:rPr>
        <w:t xml:space="preserve"> may be necessary for the proper and efficient operation of the districts.”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285A70">
        <w:rPr>
          <w:u w:color="000000" w:themeColor="text1"/>
        </w:rPr>
        <w:t>17</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90(A) of the 1976 Code, as added by Act 148 of 2014,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color="000000" w:themeColor="text1"/>
        </w:rPr>
        <w:tab/>
        <w:t xml:space="preserve">In formulating transportation policy, promulgating regulations, allocating funds, and planning, designing, constructing, equipping, operating and maintaining transportation facilities, no action of the </w:t>
      </w:r>
      <w:r w:rsidRPr="00285A70">
        <w:rPr>
          <w:strike/>
          <w:u w:color="000000" w:themeColor="text1"/>
        </w:rPr>
        <w:t>South Carolina Transportation Commission</w:t>
      </w:r>
      <w:r w:rsidRPr="00285A70">
        <w:rPr>
          <w:u w:color="000000" w:themeColor="text1"/>
        </w:rPr>
        <w:t xml:space="preserve"> </w:t>
      </w:r>
      <w:r w:rsidRPr="00285A70">
        <w:rPr>
          <w:u w:val="single" w:color="000000" w:themeColor="text1"/>
        </w:rPr>
        <w:t>secretary</w:t>
      </w:r>
      <w:r w:rsidRPr="00285A70">
        <w:rPr>
          <w:u w:color="000000" w:themeColor="text1"/>
        </w:rPr>
        <w:t xml:space="preserve">, or the South Carolina Department of Transportation shall have the effect of discriminating against motorcycles, motorcycle operators, or motorcycle passengers. No regulation or action of the </w:t>
      </w:r>
      <w:r w:rsidRPr="00285A70">
        <w:rPr>
          <w:strike/>
          <w:u w:color="000000" w:themeColor="text1"/>
        </w:rPr>
        <w:t>commission</w:t>
      </w:r>
      <w:r w:rsidRPr="00285A70">
        <w:rPr>
          <w:u w:color="000000" w:themeColor="text1"/>
        </w:rPr>
        <w:t xml:space="preserve"> </w:t>
      </w:r>
      <w:r w:rsidRPr="00285A70">
        <w:rPr>
          <w:u w:val="single" w:color="000000" w:themeColor="text1"/>
        </w:rPr>
        <w:t>secretary</w:t>
      </w:r>
      <w:r w:rsidRPr="00285A70">
        <w:rPr>
          <w:u w:color="000000" w:themeColor="text1"/>
        </w:rPr>
        <w:t>,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r w:rsidR="00D1286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285A70">
        <w:rPr>
          <w:u w:color="000000" w:themeColor="text1"/>
        </w:rPr>
        <w:t>18</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210(A) of the 1976 Code, as added by Act 206 of 2010,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color="000000" w:themeColor="text1"/>
        </w:rPr>
        <w:tab/>
        <w:t xml:space="preserve">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 </w:t>
      </w:r>
      <w:r w:rsidRPr="00285A70">
        <w:rPr>
          <w:strike/>
          <w:u w:color="000000" w:themeColor="text1"/>
        </w:rPr>
        <w:t>the commission,</w:t>
      </w:r>
      <w:r w:rsidRPr="00285A70">
        <w:rPr>
          <w:u w:color="000000" w:themeColor="text1"/>
        </w:rPr>
        <w:t xml:space="preserve"> and the federal government.”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285A70">
        <w:rPr>
          <w:u w:color="000000" w:themeColor="text1"/>
        </w:rPr>
        <w:t>19</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700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3</w:t>
      </w:r>
      <w:r w:rsidR="005B31B0" w:rsidRPr="00285A70">
        <w:rPr>
          <w:u w:color="000000" w:themeColor="text1"/>
        </w:rPr>
        <w:noBreakHyphen/>
      </w:r>
      <w:r w:rsidRPr="00285A70">
        <w:rPr>
          <w:u w:color="000000" w:themeColor="text1"/>
        </w:rPr>
        <w:t>700.</w:t>
      </w:r>
      <w:r w:rsidRPr="00285A70">
        <w:rPr>
          <w:u w:color="000000" w:themeColor="text1"/>
        </w:rPr>
        <w:tab/>
        <w:t xml:space="preserve">With the approval of the </w:t>
      </w:r>
      <w:r w:rsidRPr="00285A70">
        <w:rPr>
          <w:strike/>
          <w:u w:color="000000" w:themeColor="text1"/>
        </w:rPr>
        <w:t>commission</w:t>
      </w:r>
      <w:r w:rsidRPr="00285A70">
        <w:rPr>
          <w:u w:color="000000" w:themeColor="text1"/>
        </w:rPr>
        <w:t xml:space="preserve"> </w:t>
      </w:r>
      <w:r w:rsidRPr="00285A70">
        <w:rPr>
          <w:u w:val="single" w:color="000000" w:themeColor="text1"/>
        </w:rPr>
        <w:t>Secretary of Transportation</w:t>
      </w:r>
      <w:r w:rsidRPr="00285A70">
        <w:rPr>
          <w:u w:color="000000" w:themeColor="text1"/>
        </w:rPr>
        <w:t>, the county officials may designate the department, acting through its agents and employees, as agents of the county in securing necessary rights</w:t>
      </w:r>
      <w:r w:rsidR="005B31B0" w:rsidRPr="00285A70">
        <w:rPr>
          <w:u w:color="000000" w:themeColor="text1"/>
        </w:rPr>
        <w:noBreakHyphen/>
      </w:r>
      <w:r w:rsidRPr="00285A70">
        <w:rPr>
          <w:u w:color="000000" w:themeColor="text1"/>
        </w:rPr>
        <w:t>of</w:t>
      </w:r>
      <w:r w:rsidR="005B31B0" w:rsidRPr="00285A70">
        <w:rPr>
          <w:u w:color="000000" w:themeColor="text1"/>
        </w:rPr>
        <w:noBreakHyphen/>
      </w:r>
      <w:r w:rsidRPr="00285A70">
        <w:rPr>
          <w:u w:color="000000" w:themeColor="text1"/>
        </w:rPr>
        <w:t>way and other lands.”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20</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10 of the 1976 Code, as last amended by Act 98 of 2013, is further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10.</w:t>
      </w:r>
      <w:r w:rsidRPr="00285A70">
        <w:rPr>
          <w:u w:color="000000" w:themeColor="text1"/>
        </w:rPr>
        <w:tab/>
        <w:t>The state highway system shall consist of a statewide system of connecting highways that shall be constructed to the Department of Transportation</w:t>
      </w:r>
      <w:r w:rsidR="005B31B0" w:rsidRPr="00285A70">
        <w:rPr>
          <w:u w:color="000000" w:themeColor="text1"/>
        </w:rPr>
        <w:t>’</w:t>
      </w:r>
      <w:r w:rsidRPr="00285A70">
        <w:rPr>
          <w:u w:color="000000" w:themeColor="text1"/>
        </w:rPr>
        <w:t>s standards and that shall be maintained by the department in a safe and serviceable condition as state highways. The department may utilize funding sources including, but not limited to, the State Non</w:t>
      </w:r>
      <w:r w:rsidR="005B31B0" w:rsidRPr="00285A70">
        <w:rPr>
          <w:u w:color="000000" w:themeColor="text1"/>
        </w:rPr>
        <w:noBreakHyphen/>
      </w:r>
      <w:r w:rsidRPr="00285A70">
        <w:rPr>
          <w:u w:color="000000" w:themeColor="text1"/>
        </w:rPr>
        <w:t>Federal Aid Highway Fund and the State Highway Fund as established by Section 57</w:t>
      </w:r>
      <w:r w:rsidR="005B31B0" w:rsidRPr="00285A70">
        <w:rPr>
          <w:u w:color="000000" w:themeColor="text1"/>
        </w:rPr>
        <w:noBreakHyphen/>
      </w:r>
      <w:r w:rsidRPr="00285A70">
        <w:rPr>
          <w:u w:color="000000" w:themeColor="text1"/>
        </w:rPr>
        <w:t>11</w:t>
      </w:r>
      <w:r w:rsidR="005B31B0" w:rsidRPr="00285A70">
        <w:rPr>
          <w:u w:color="000000" w:themeColor="text1"/>
        </w:rPr>
        <w:noBreakHyphen/>
      </w:r>
      <w:r w:rsidRPr="00285A70">
        <w:rPr>
          <w:u w:color="000000" w:themeColor="text1"/>
        </w:rPr>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sidRPr="00285A70">
        <w:rPr>
          <w:strike/>
          <w:u w:color="000000" w:themeColor="text1"/>
        </w:rPr>
        <w:t>Commission of the Department</w:t>
      </w:r>
      <w:r w:rsidRPr="00285A70">
        <w:rPr>
          <w:u w:color="000000" w:themeColor="text1"/>
        </w:rPr>
        <w:t xml:space="preserve"> </w:t>
      </w:r>
      <w:r w:rsidRPr="00285A70">
        <w:rPr>
          <w:u w:val="single" w:color="000000" w:themeColor="text1"/>
        </w:rPr>
        <w:t>Secretary</w:t>
      </w:r>
      <w:r w:rsidRPr="00285A70">
        <w:rPr>
          <w:u w:color="000000" w:themeColor="text1"/>
        </w:rPr>
        <w:t xml:space="preserve"> of Transportation, and the roads, streets, and highways that may be added to the system pursuant to law. Roads and highways in the state highway system are classified into three classifications: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(1)</w:t>
      </w:r>
      <w:r w:rsidRPr="00285A70">
        <w:rPr>
          <w:u w:color="000000" w:themeColor="text1"/>
        </w:rPr>
        <w:tab/>
        <w:t>interstate system of highways;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(2)</w:t>
      </w:r>
      <w:r w:rsidRPr="00285A70">
        <w:rPr>
          <w:u w:color="000000" w:themeColor="text1"/>
        </w:rPr>
        <w:tab/>
        <w:t>state highway primary system; and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(3)</w:t>
      </w:r>
      <w:r w:rsidRPr="00285A70">
        <w:rPr>
          <w:u w:color="000000" w:themeColor="text1"/>
        </w:rPr>
        <w:tab/>
        <w:t>state highway secondary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21</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50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50.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 of Transportation</w:t>
      </w:r>
      <w:r w:rsidRPr="00285A70">
        <w:rPr>
          <w:u w:color="000000" w:themeColor="text1"/>
        </w:rPr>
        <w:t xml:space="preserve"> may transfer any route or section of route from the state highway secondary system to the state highway primary system, or vice versa, when, in </w:t>
      </w:r>
      <w:r w:rsidRPr="00285A70">
        <w:rPr>
          <w:strike/>
          <w:u w:color="000000" w:themeColor="text1"/>
        </w:rPr>
        <w:t>it</w:t>
      </w:r>
      <w:r w:rsidR="005B31B0" w:rsidRPr="00285A70">
        <w:rPr>
          <w:strike/>
          <w:u w:color="000000" w:themeColor="text1"/>
        </w:rPr>
        <w:t>’</w:t>
      </w:r>
      <w:r w:rsidRPr="00285A70">
        <w:rPr>
          <w:strike/>
          <w:u w:color="000000" w:themeColor="text1"/>
        </w:rPr>
        <w:t>s</w:t>
      </w:r>
      <w:r w:rsidRPr="00D12860">
        <w:rPr>
          <w:u w:color="000000" w:themeColor="text1"/>
        </w:rPr>
        <w:t xml:space="preserve"> </w:t>
      </w:r>
      <w:r w:rsidRPr="00D12860">
        <w:rPr>
          <w:u w:val="single" w:color="000000" w:themeColor="text1"/>
        </w:rPr>
        <w:t xml:space="preserve">the </w:t>
      </w:r>
      <w:r w:rsidRPr="00285A70">
        <w:rPr>
          <w:u w:val="single" w:color="000000" w:themeColor="text1"/>
        </w:rPr>
        <w:t>secretary</w:t>
      </w:r>
      <w:r w:rsidR="005B31B0" w:rsidRPr="00285A70">
        <w:rPr>
          <w:u w:val="single" w:color="000000" w:themeColor="text1"/>
        </w:rPr>
        <w:t>’</w:t>
      </w:r>
      <w:r w:rsidRPr="00285A70">
        <w:rPr>
          <w:u w:val="single" w:color="000000" w:themeColor="text1"/>
        </w:rPr>
        <w:t>s</w:t>
      </w:r>
      <w:r w:rsidRPr="00285A70">
        <w:rPr>
          <w:u w:color="000000" w:themeColor="text1"/>
        </w:rPr>
        <w:t xml:space="preserve"> judgment, such transfer is advisable to better serve the traveling public.”</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22</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90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90.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fail to establish belt lines or spurs during a fiscal year the allocation to the counties shall be continued from year to year and the mileage shall be cumulative.</w:t>
      </w:r>
      <w:r w:rsidR="000D005A" w:rsidRPr="00285A70">
        <w:rPr>
          <w:u w:color="000000" w:themeColor="text1"/>
        </w:rPr>
        <w:t xml:space="preserve"> </w:t>
      </w:r>
      <w:r w:rsidRPr="00285A70">
        <w:rPr>
          <w:u w:color="000000" w:themeColor="text1"/>
        </w:rPr>
        <w:t xml:space="preserve"> Provided, further, that any mileage that accumulated prior to June 30, 1972, under this section shall remain to the credit of the county to which it accumulated.”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23</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310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310.</w:t>
      </w:r>
      <w:r w:rsidRPr="00285A70">
        <w:rPr>
          <w:u w:color="000000" w:themeColor="text1"/>
        </w:rPr>
        <w:tab/>
      </w:r>
      <w:r w:rsidR="00582603" w:rsidRPr="00285A70">
        <w:rPr>
          <w:u w:color="000000" w:themeColor="text1"/>
        </w:rPr>
        <w:t xml:space="preserve">The </w:t>
      </w:r>
      <w:r w:rsidR="00582603" w:rsidRPr="00285A70">
        <w:rPr>
          <w:strike/>
          <w:u w:color="000000" w:themeColor="text1"/>
        </w:rPr>
        <w:t>commission and the</w:t>
      </w:r>
      <w:r w:rsidR="00582603" w:rsidRPr="00285A70">
        <w:rPr>
          <w:u w:color="000000" w:themeColor="text1"/>
        </w:rPr>
        <w:t xml:space="preserve"> Department of Transportation may own such real estate, in fee simple or by lease, as shall be deemed necessary for the purpose of facilitating the proper operation of the department or for the building and maintenance of the public highways in the state highway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24</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340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w:t>
      </w:r>
      <w:r w:rsidR="00D12860">
        <w:rPr>
          <w:u w:color="000000" w:themeColor="text1"/>
        </w:rPr>
        <w:t xml:space="preserve">Section </w:t>
      </w:r>
      <w:r w:rsidRPr="00285A70">
        <w:rPr>
          <w:u w:color="000000" w:themeColor="text1"/>
        </w:rPr>
        <w:t>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340.</w:t>
      </w:r>
      <w:r w:rsidRPr="00285A70">
        <w:rPr>
          <w:u w:color="000000" w:themeColor="text1"/>
        </w:rPr>
        <w:tab/>
        <w:t xml:space="preserve">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w:t>
      </w:r>
      <w:r w:rsidRPr="00285A70">
        <w:rPr>
          <w:strike/>
          <w:u w:color="000000" w:themeColor="text1"/>
        </w:rPr>
        <w:t>commission or the</w:t>
      </w:r>
      <w:r w:rsidRPr="00285A70">
        <w:rPr>
          <w:u w:color="000000" w:themeColor="text1"/>
        </w:rPr>
        <w:t xml:space="preserve"> department, the sale or transfer shall be made public by publishing notice of it </w:t>
      </w:r>
      <w:r w:rsidRPr="00285A70">
        <w:rPr>
          <w:strike/>
          <w:u w:color="000000" w:themeColor="text1"/>
        </w:rPr>
        <w:t>in the minutes of the next succeeding meeting of the commission</w:t>
      </w:r>
      <w:r w:rsidRPr="00285A70">
        <w:rPr>
          <w:u w:color="000000" w:themeColor="text1"/>
        </w:rPr>
        <w:t xml:space="preserve"> </w:t>
      </w:r>
      <w:r w:rsidRPr="00285A70">
        <w:rPr>
          <w:u w:val="single" w:color="000000" w:themeColor="text1"/>
        </w:rPr>
        <w:t>on the website maintained by the department</w:t>
      </w:r>
      <w:r w:rsidRPr="00285A70">
        <w:rPr>
          <w:u w:color="000000" w:themeColor="text1"/>
        </w:rPr>
        <w:t xml:space="preserve">. The </w:t>
      </w:r>
      <w:r w:rsidRPr="00285A70">
        <w:rPr>
          <w:strike/>
          <w:u w:color="000000" w:themeColor="text1"/>
        </w:rPr>
        <w:t>commission and the</w:t>
      </w:r>
      <w:r w:rsidRPr="00285A70">
        <w:rPr>
          <w:u w:color="000000" w:themeColor="text1"/>
        </w:rP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w:t>
      </w:r>
      <w:r w:rsidR="005B31B0" w:rsidRPr="00285A70">
        <w:rPr>
          <w:u w:color="000000" w:themeColor="text1"/>
        </w:rPr>
        <w:t>’</w:t>
      </w:r>
      <w:r w:rsidRPr="00285A70">
        <w:rPr>
          <w:u w:color="000000" w:themeColor="text1"/>
        </w:rPr>
        <w:t xml:space="preserve">s acquisition of the property. However, any funds derived from the sale of </w:t>
      </w:r>
      <w:r w:rsidRPr="00D12860">
        <w:rPr>
          <w:strike/>
          <w:u w:color="000000" w:themeColor="text1"/>
        </w:rPr>
        <w:t>right</w:t>
      </w:r>
      <w:r w:rsidR="005B31B0" w:rsidRPr="00D12860">
        <w:rPr>
          <w:strike/>
          <w:u w:color="000000" w:themeColor="text1"/>
        </w:rPr>
        <w:noBreakHyphen/>
      </w:r>
      <w:r w:rsidRPr="00D12860">
        <w:rPr>
          <w:strike/>
          <w:u w:color="000000" w:themeColor="text1"/>
        </w:rPr>
        <w:t>of</w:t>
      </w:r>
      <w:r w:rsidR="005B31B0" w:rsidRPr="00D12860">
        <w:rPr>
          <w:strike/>
          <w:u w:color="000000" w:themeColor="text1"/>
        </w:rPr>
        <w:noBreakHyphen/>
      </w:r>
      <w:r w:rsidRPr="00D12860">
        <w:rPr>
          <w:strike/>
          <w:u w:color="000000" w:themeColor="text1"/>
        </w:rPr>
        <w:t>way</w:t>
      </w:r>
      <w:r w:rsidR="00D12860">
        <w:rPr>
          <w:u w:color="000000" w:themeColor="text1"/>
        </w:rPr>
        <w:t xml:space="preserve"> </w:t>
      </w:r>
      <w:r w:rsidR="00D12860">
        <w:rPr>
          <w:u w:val="single" w:color="000000" w:themeColor="text1"/>
        </w:rPr>
        <w:t>right of way</w:t>
      </w:r>
      <w:r w:rsidRPr="00285A70">
        <w:rPr>
          <w:u w:color="000000" w:themeColor="text1"/>
        </w:rPr>
        <w:t>, which the department has purchased, in excess of the department</w:t>
      </w:r>
      <w:r w:rsidR="005B31B0" w:rsidRPr="00285A70">
        <w:rPr>
          <w:u w:color="000000" w:themeColor="text1"/>
        </w:rPr>
        <w:t>’</w:t>
      </w:r>
      <w:r w:rsidRPr="00285A70">
        <w:rPr>
          <w:u w:color="000000" w:themeColor="text1"/>
        </w:rPr>
        <w:t xml:space="preserve">s cost shall be distributed among the counties as </w:t>
      </w:r>
      <w:r w:rsidR="003A6B70">
        <w:rPr>
          <w:u w:color="000000" w:themeColor="text1"/>
        </w:rPr>
        <w:t>‘</w:t>
      </w:r>
      <w:r w:rsidRPr="00285A70">
        <w:rPr>
          <w:u w:color="000000" w:themeColor="text1"/>
        </w:rPr>
        <w:t>C</w:t>
      </w:r>
      <w:r w:rsidR="003A6B70">
        <w:rPr>
          <w:u w:color="000000" w:themeColor="text1"/>
        </w:rPr>
        <w:t>’</w:t>
      </w:r>
      <w:r w:rsidRPr="00285A70">
        <w:rPr>
          <w:u w:color="000000" w:themeColor="text1"/>
        </w:rPr>
        <w:t xml:space="preserve"> funds pursuant to Section 12</w:t>
      </w:r>
      <w:r w:rsidR="005B31B0" w:rsidRPr="00285A70">
        <w:rPr>
          <w:u w:color="000000" w:themeColor="text1"/>
        </w:rPr>
        <w:noBreakHyphen/>
      </w:r>
      <w:r w:rsidRPr="00285A70">
        <w:rPr>
          <w:u w:color="000000" w:themeColor="text1"/>
        </w:rPr>
        <w:t>28</w:t>
      </w:r>
      <w:r w:rsidR="005B31B0" w:rsidRPr="00285A70">
        <w:rPr>
          <w:u w:color="000000" w:themeColor="text1"/>
        </w:rPr>
        <w:noBreakHyphen/>
      </w:r>
      <w:r w:rsidRPr="00285A70">
        <w:rPr>
          <w:u w:color="000000" w:themeColor="text1"/>
        </w:rPr>
        <w:t>2740.”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25</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1350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5</w:t>
      </w:r>
      <w:r w:rsidR="005B31B0" w:rsidRPr="00285A70">
        <w:rPr>
          <w:u w:color="000000" w:themeColor="text1"/>
        </w:rPr>
        <w:noBreakHyphen/>
      </w:r>
      <w:r w:rsidRPr="00285A70">
        <w:rPr>
          <w:u w:color="000000" w:themeColor="text1"/>
        </w:rPr>
        <w:t>1350.</w:t>
      </w:r>
      <w:r w:rsidRPr="00285A70">
        <w:rPr>
          <w:u w:color="000000" w:themeColor="text1"/>
        </w:rPr>
        <w:tab/>
        <w:t xml:space="preserve">Whenever it becomes necessary that monies be raised for a turnpike facility, the </w:t>
      </w:r>
      <w:r w:rsidRPr="00285A70">
        <w:rPr>
          <w:strike/>
          <w:u w:color="000000" w:themeColor="text1"/>
        </w:rPr>
        <w:t>commission</w:t>
      </w:r>
      <w:r w:rsidRPr="00285A70">
        <w:rPr>
          <w:u w:color="000000" w:themeColor="text1"/>
        </w:rPr>
        <w:t xml:space="preserve"> </w:t>
      </w:r>
      <w:r w:rsidRPr="00285A70">
        <w:rPr>
          <w:u w:val="single" w:color="000000" w:themeColor="text1"/>
        </w:rPr>
        <w:t>Secretary of Transportation</w:t>
      </w:r>
      <w:r w:rsidRPr="00285A70">
        <w:rPr>
          <w:u w:color="000000" w:themeColor="text1"/>
        </w:rPr>
        <w:t xml:space="preserve"> may make request to the state board for the issuance of turnpike bonds. The request may be in the form of resolution adopted at any regular or special meeting of the commission. The request shall set forth on the face thereof or by schedule attached thereto:</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1.</w:t>
      </w:r>
      <w:r w:rsidRPr="00285A70">
        <w:rPr>
          <w:u w:color="000000" w:themeColor="text1"/>
        </w:rPr>
        <w:tab/>
      </w:r>
      <w:r w:rsidR="00582603" w:rsidRPr="00285A70">
        <w:rPr>
          <w:u w:color="000000" w:themeColor="text1"/>
        </w:rPr>
        <w:t>the turnpike facility proposed to be constructed;</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2.</w:t>
      </w:r>
      <w:r w:rsidRPr="00285A70">
        <w:rPr>
          <w:u w:color="000000" w:themeColor="text1"/>
        </w:rPr>
        <w:tab/>
      </w:r>
      <w:r w:rsidR="00582603" w:rsidRPr="00285A70">
        <w:rPr>
          <w:u w:color="000000" w:themeColor="text1"/>
        </w:rPr>
        <w:t xml:space="preserve">the amount required for feasibility studies, planning, design, </w:t>
      </w:r>
      <w:r w:rsidR="00582603" w:rsidRPr="003A6B70">
        <w:rPr>
          <w:strike/>
          <w:u w:color="000000" w:themeColor="text1"/>
        </w:rPr>
        <w:t>right</w:t>
      </w:r>
      <w:r w:rsidR="005B31B0" w:rsidRPr="003A6B70">
        <w:rPr>
          <w:strike/>
          <w:u w:color="000000" w:themeColor="text1"/>
        </w:rPr>
        <w:noBreakHyphen/>
      </w:r>
      <w:r w:rsidR="00582603" w:rsidRPr="003A6B70">
        <w:rPr>
          <w:strike/>
          <w:u w:color="000000" w:themeColor="text1"/>
        </w:rPr>
        <w:t>of</w:t>
      </w:r>
      <w:r w:rsidR="005B31B0" w:rsidRPr="003A6B70">
        <w:rPr>
          <w:strike/>
          <w:u w:color="000000" w:themeColor="text1"/>
        </w:rPr>
        <w:noBreakHyphen/>
      </w:r>
      <w:r w:rsidR="00582603" w:rsidRPr="003A6B70">
        <w:rPr>
          <w:strike/>
          <w:u w:color="000000" w:themeColor="text1"/>
        </w:rPr>
        <w:t>way</w:t>
      </w:r>
      <w:r w:rsidR="00582603" w:rsidRPr="00285A70">
        <w:rPr>
          <w:u w:color="000000" w:themeColor="text1"/>
        </w:rPr>
        <w:t xml:space="preserve"> </w:t>
      </w:r>
      <w:r w:rsidR="003A6B70">
        <w:rPr>
          <w:u w:val="single" w:color="000000" w:themeColor="text1"/>
        </w:rPr>
        <w:t>right of way</w:t>
      </w:r>
      <w:r w:rsidR="003A6B70">
        <w:rPr>
          <w:u w:color="000000" w:themeColor="text1"/>
        </w:rPr>
        <w:t xml:space="preserve"> </w:t>
      </w:r>
      <w:r w:rsidR="00582603" w:rsidRPr="00285A70">
        <w:rPr>
          <w:u w:color="000000" w:themeColor="text1"/>
        </w:rPr>
        <w:t>acquisition, and construction of the turnpike facility;</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3.</w:t>
      </w:r>
      <w:r w:rsidRPr="00285A70">
        <w:rPr>
          <w:u w:color="000000" w:themeColor="text1"/>
        </w:rPr>
        <w:tab/>
      </w:r>
      <w:r w:rsidR="00582603" w:rsidRPr="00285A70">
        <w:rPr>
          <w:u w:color="000000" w:themeColor="text1"/>
        </w:rPr>
        <w:t>a tentative time schedule setting forth the period of time for which the sum request must be expended;</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4.</w:t>
      </w:r>
      <w:r w:rsidRPr="00285A70">
        <w:rPr>
          <w:u w:color="000000" w:themeColor="text1"/>
        </w:rPr>
        <w:tab/>
      </w:r>
      <w:r w:rsidR="00582603" w:rsidRPr="00285A70">
        <w:rPr>
          <w:u w:color="000000" w:themeColor="text1"/>
        </w:rPr>
        <w:t>a debt service table showing the estimated annual principal and interest requirements for the requested turnpike bonds;</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5.</w:t>
      </w:r>
      <w:r w:rsidRPr="00285A70">
        <w:rPr>
          <w:u w:color="000000" w:themeColor="text1"/>
        </w:rPr>
        <w:tab/>
      </w:r>
      <w:r w:rsidR="00582603" w:rsidRPr="00285A70">
        <w:rPr>
          <w:u w:color="000000" w:themeColor="text1"/>
        </w:rPr>
        <w:t xml:space="preserve">any feasibility study obtained by the </w:t>
      </w:r>
      <w:r w:rsidR="00582603" w:rsidRPr="00285A70">
        <w:rPr>
          <w:strike/>
          <w:u w:color="000000" w:themeColor="text1"/>
        </w:rPr>
        <w:t>commission</w:t>
      </w:r>
      <w:r w:rsidR="00582603" w:rsidRPr="00285A70">
        <w:rPr>
          <w:u w:color="000000" w:themeColor="text1"/>
        </w:rPr>
        <w:t xml:space="preserve"> </w:t>
      </w:r>
      <w:r w:rsidR="00582603" w:rsidRPr="00285A70">
        <w:rPr>
          <w:u w:val="single" w:color="000000" w:themeColor="text1"/>
        </w:rPr>
        <w:t>department</w:t>
      </w:r>
      <w:r w:rsidR="00582603" w:rsidRPr="00285A70">
        <w:rPr>
          <w:u w:color="000000" w:themeColor="text1"/>
        </w:rPr>
        <w:t xml:space="preserve"> relating to the proposed turnpike facility;</w:t>
      </w:r>
    </w:p>
    <w:p w:rsidR="00582603" w:rsidRPr="00285A70" w:rsidRDefault="000D005A"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t>6.</w:t>
      </w:r>
      <w:r w:rsidRPr="00285A70">
        <w:rPr>
          <w:u w:color="000000" w:themeColor="text1"/>
        </w:rPr>
        <w:tab/>
      </w:r>
      <w:r w:rsidR="00582603" w:rsidRPr="00285A70">
        <w:rPr>
          <w:u w:color="000000" w:themeColor="text1"/>
        </w:rPr>
        <w:t xml:space="preserve">the </w:t>
      </w:r>
      <w:r w:rsidR="00582603" w:rsidRPr="00285A70">
        <w:rPr>
          <w:strike/>
          <w:u w:color="000000" w:themeColor="text1"/>
        </w:rPr>
        <w:t>commission</w:t>
      </w:r>
      <w:r w:rsidR="005B31B0" w:rsidRPr="00285A70">
        <w:rPr>
          <w:strike/>
          <w:u w:color="000000" w:themeColor="text1"/>
        </w:rPr>
        <w:t>’</w:t>
      </w:r>
      <w:r w:rsidR="00582603" w:rsidRPr="00285A70">
        <w:rPr>
          <w:strike/>
          <w:u w:color="000000" w:themeColor="text1"/>
        </w:rPr>
        <w:t>s</w:t>
      </w:r>
      <w:r w:rsidR="00582603" w:rsidRPr="00285A70">
        <w:rPr>
          <w:u w:color="000000" w:themeColor="text1"/>
        </w:rPr>
        <w:t xml:space="preserve"> </w:t>
      </w:r>
      <w:r w:rsidR="00582603" w:rsidRPr="00285A70">
        <w:rPr>
          <w:u w:val="single" w:color="000000" w:themeColor="text1"/>
        </w:rPr>
        <w:t>department</w:t>
      </w:r>
      <w:r w:rsidR="005B31B0" w:rsidRPr="00285A70">
        <w:rPr>
          <w:u w:val="single" w:color="000000" w:themeColor="text1"/>
        </w:rPr>
        <w:t>’</w:t>
      </w:r>
      <w:r w:rsidR="00582603" w:rsidRPr="00285A70">
        <w:rPr>
          <w:u w:val="single" w:color="000000" w:themeColor="text1"/>
        </w:rPr>
        <w:t>s</w:t>
      </w:r>
      <w:r w:rsidR="00582603" w:rsidRPr="00285A70">
        <w:rPr>
          <w:u w:color="000000" w:themeColor="text1"/>
        </w:rPr>
        <w:t xml:space="preserve"> recommendations relating to any covenant to be made in the bond resolution of the state board respecting competition between the proposed turnpike facility and possible future highways whose construction would have an adverse effect upon the turnpike revenues which would otherwise be derived by the proposed turnpike facility.”</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26</w:t>
      </w:r>
      <w:r w:rsidRPr="00285A70">
        <w:rPr>
          <w:u w:color="000000" w:themeColor="text1"/>
        </w:rPr>
        <w:t>.</w:t>
      </w:r>
      <w:r w:rsidRPr="00285A70">
        <w:rPr>
          <w:u w:color="000000" w:themeColor="text1"/>
        </w:rPr>
        <w:tab/>
        <w:t>Sections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10 and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20 of the 1976 Code are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10.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Secretary of Transportation</w:t>
      </w:r>
      <w:r w:rsidRPr="00285A70">
        <w:rPr>
          <w:u w:color="000000" w:themeColor="text1"/>
        </w:rP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20.</w:t>
      </w:r>
      <w:r w:rsidRPr="00285A70">
        <w:rPr>
          <w:u w:color="000000" w:themeColor="text1"/>
        </w:rPr>
        <w:tab/>
        <w:t xml:space="preserve">Any county may, with the approval of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provide the funds necessary for participation in the construction, purchase or acquisition of any such bridge as is described in 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10 and shall be entitled to reimbursement therefor under the provisions of Article 1</w:t>
      </w:r>
      <w:r w:rsidR="003A6B70">
        <w:rPr>
          <w:u w:val="single" w:color="000000" w:themeColor="text1"/>
        </w:rPr>
        <w:t>,</w:t>
      </w:r>
      <w:r w:rsidRPr="00285A70">
        <w:rPr>
          <w:u w:color="000000" w:themeColor="text1"/>
        </w:rPr>
        <w:t xml:space="preserve"> </w:t>
      </w:r>
      <w:r w:rsidRPr="003A6B70">
        <w:rPr>
          <w:strike/>
          <w:u w:color="000000" w:themeColor="text1"/>
        </w:rPr>
        <w:t>of</w:t>
      </w:r>
      <w:r w:rsidRPr="00285A70">
        <w:rPr>
          <w:u w:color="000000" w:themeColor="text1"/>
        </w:rPr>
        <w:t xml:space="preserve"> Chapter 11 </w:t>
      </w:r>
      <w:r w:rsidRPr="003A6B70">
        <w:rPr>
          <w:strike/>
          <w:u w:color="000000" w:themeColor="text1"/>
        </w:rPr>
        <w:t>of this Title</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27</w:t>
      </w:r>
      <w:r w:rsidRPr="00285A70">
        <w:rPr>
          <w:u w:color="000000" w:themeColor="text1"/>
        </w:rPr>
        <w:t>.</w:t>
      </w:r>
      <w:r w:rsidRPr="00285A70">
        <w:rPr>
          <w:u w:color="000000" w:themeColor="text1"/>
        </w:rPr>
        <w:tab/>
        <w:t>Sections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40 and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50 of the 1976 Code are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40.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toll to be charged traffic using it and the terms according to which it can be acquired by the State or counties concerned.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50.</w:t>
      </w:r>
      <w:r w:rsidRPr="00285A70">
        <w:rPr>
          <w:u w:color="000000" w:themeColor="text1"/>
        </w:rPr>
        <w:tab/>
        <w:t xml:space="preserve">No permit shall be issued by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under the authority of Section 57</w:t>
      </w:r>
      <w:r w:rsidR="005B31B0" w:rsidRPr="00285A70">
        <w:rPr>
          <w:u w:color="000000" w:themeColor="text1"/>
        </w:rPr>
        <w:noBreakHyphen/>
      </w:r>
      <w:r w:rsidRPr="00285A70">
        <w:rPr>
          <w:u w:color="000000" w:themeColor="text1"/>
        </w:rPr>
        <w:t>13</w:t>
      </w:r>
      <w:r w:rsidR="005B31B0" w:rsidRPr="00285A70">
        <w:rPr>
          <w:u w:color="000000" w:themeColor="text1"/>
        </w:rPr>
        <w:noBreakHyphen/>
      </w:r>
      <w:r w:rsidRPr="00285A70">
        <w:rPr>
          <w:u w:color="000000" w:themeColor="text1"/>
        </w:rPr>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28</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120(4)(d)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w:t>
      </w:r>
      <w:r w:rsidRPr="00285A70">
        <w:rPr>
          <w:u w:color="000000" w:themeColor="text1"/>
        </w:rPr>
        <w:tab/>
        <w:t>land on the opposite side of a nonfreeway primary highway which is designated scenic by the</w:t>
      </w:r>
      <w:r w:rsidRPr="003A6B70">
        <w:rPr>
          <w:u w:color="000000" w:themeColor="text1"/>
        </w:rPr>
        <w:t xml:space="preserve"> </w:t>
      </w:r>
      <w:r w:rsidRPr="00285A70">
        <w:rPr>
          <w:strike/>
          <w:u w:color="000000" w:themeColor="text1"/>
        </w:rPr>
        <w:t>commission</w:t>
      </w:r>
      <w:r w:rsidRPr="00285A70">
        <w:rPr>
          <w:u w:color="000000" w:themeColor="text1"/>
        </w:rPr>
        <w:t xml:space="preserve"> </w:t>
      </w:r>
      <w:r w:rsidR="005B31B0" w:rsidRPr="00285A70">
        <w:rPr>
          <w:u w:val="single" w:color="000000" w:themeColor="text1"/>
        </w:rPr>
        <w:t>department</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29</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140(</w:t>
      </w:r>
      <w:r w:rsidR="003A6B70">
        <w:rPr>
          <w:u w:color="000000" w:themeColor="text1"/>
        </w:rPr>
        <w:t>D</w:t>
      </w:r>
      <w:r w:rsidRPr="00285A70">
        <w:rPr>
          <w:u w:color="000000" w:themeColor="text1"/>
        </w:rPr>
        <w:t>)(4) and (J)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“(4)</w:t>
      </w:r>
      <w:r w:rsidRPr="00285A70">
        <w:rPr>
          <w:u w:color="000000" w:themeColor="text1"/>
        </w:rPr>
        <w:tab/>
        <w:t xml:space="preserve">scenic areas designated by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or other state agency having and exercising that authority.</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(J)</w:t>
      </w:r>
      <w:r w:rsidRPr="00285A70">
        <w:rPr>
          <w:u w:color="000000" w:themeColor="text1"/>
        </w:rPr>
        <w:tab/>
        <w:t xml:space="preserve">Signs permitted under items (1), (2), (3), and (4) of subsection (A) must comply with the regulations promulgated by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in accordance with uniform national standards.”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30</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150</w:t>
      </w:r>
      <w:r w:rsidR="003A6B70">
        <w:rPr>
          <w:u w:color="000000" w:themeColor="text1"/>
        </w:rPr>
        <w:t>(A) and (D) of the 1976 Code is</w:t>
      </w:r>
      <w:r w:rsidRPr="00285A70">
        <w:rPr>
          <w:u w:color="000000" w:themeColor="text1"/>
        </w:rPr>
        <w:t xml:space="preserve">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shall issue permits for the erection and maintenance of outdoor advertising signs coming within the exceptions contained in items (1), (2), and (3) of subsection (A) of 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140,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also shall promulgate regulations governing the issuance of the permits and standards for size, spacing, and lighting of the signs and their messages.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(D)</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shall promulgate regulations governing the issuance of permits which must include mandatory maintenance to ensure that all signs are always in a good state of repair. Signs not in a good state of repair are illegal.”</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31</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170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170.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may provide within the right</w:t>
      </w:r>
      <w:r w:rsidR="005B31B0" w:rsidRPr="00285A70">
        <w:rPr>
          <w:u w:color="000000" w:themeColor="text1"/>
        </w:rPr>
        <w:noBreakHyphen/>
      </w:r>
      <w:r w:rsidRPr="00285A70">
        <w:rPr>
          <w:u w:color="000000" w:themeColor="text1"/>
        </w:rPr>
        <w:t>of</w:t>
      </w:r>
      <w:r w:rsidR="005B31B0" w:rsidRPr="00285A70">
        <w:rPr>
          <w:u w:color="000000" w:themeColor="text1"/>
        </w:rPr>
        <w:noBreakHyphen/>
      </w:r>
      <w:r w:rsidRPr="00285A70">
        <w:rPr>
          <w:u w:color="000000" w:themeColor="text1"/>
        </w:rPr>
        <w:t>way for areas at appropriate distances from interchanges on the interstate system and controlled access roads on the federal</w:t>
      </w:r>
      <w:r w:rsidR="005B31B0" w:rsidRPr="00285A70">
        <w:rPr>
          <w:u w:color="000000" w:themeColor="text1"/>
        </w:rPr>
        <w:noBreakHyphen/>
      </w:r>
      <w:r w:rsidRPr="00285A70">
        <w:rPr>
          <w:u w:color="000000" w:themeColor="text1"/>
        </w:rPr>
        <w:t xml:space="preserve">aid primary system on which signs, displays, and devices giving specific information in the interest of the traveling public may be erected and maintained under standards and regulations authorized to be adopted and promulgated by 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The standards and regulations may provide for cooperative agreements between the Department of Transportation and private interests for the use and display of names for FOOD, LODGING, and GAS information signs on the highway </w:t>
      </w:r>
      <w:r w:rsidRPr="003A6B70">
        <w:rPr>
          <w:strike/>
          <w:u w:color="000000" w:themeColor="text1"/>
        </w:rPr>
        <w:t>right</w:t>
      </w:r>
      <w:r w:rsidR="005B31B0" w:rsidRPr="003A6B70">
        <w:rPr>
          <w:strike/>
          <w:u w:color="000000" w:themeColor="text1"/>
        </w:rPr>
        <w:noBreakHyphen/>
      </w:r>
      <w:r w:rsidRPr="003A6B70">
        <w:rPr>
          <w:strike/>
          <w:u w:color="000000" w:themeColor="text1"/>
        </w:rPr>
        <w:t>of</w:t>
      </w:r>
      <w:r w:rsidR="005B31B0" w:rsidRPr="003A6B70">
        <w:rPr>
          <w:strike/>
          <w:u w:color="000000" w:themeColor="text1"/>
        </w:rPr>
        <w:noBreakHyphen/>
      </w:r>
      <w:r w:rsidRPr="003A6B70">
        <w:rPr>
          <w:strike/>
          <w:u w:color="000000" w:themeColor="text1"/>
        </w:rPr>
        <w:t>way</w:t>
      </w:r>
      <w:r w:rsidR="003A6B70" w:rsidRPr="003A6B70">
        <w:rPr>
          <w:u w:color="000000" w:themeColor="text1"/>
        </w:rPr>
        <w:t xml:space="preserve"> </w:t>
      </w:r>
      <w:r w:rsidR="003A6B70" w:rsidRPr="003A6B70">
        <w:rPr>
          <w:u w:val="single" w:color="000000" w:themeColor="text1"/>
        </w:rPr>
        <w:t>right of way</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32</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200(A)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3A6B7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582603" w:rsidRPr="00285A70">
        <w:rPr>
          <w:u w:color="000000" w:themeColor="text1"/>
        </w:rPr>
        <w:t>(A)</w:t>
      </w:r>
      <w:r w:rsidR="00582603" w:rsidRPr="00285A70">
        <w:rPr>
          <w:u w:color="000000" w:themeColor="text1"/>
        </w:rPr>
        <w:tab/>
        <w:t xml:space="preserve">Within the requirements of this article the </w:t>
      </w:r>
      <w:r w:rsidR="00582603" w:rsidRPr="00285A70">
        <w:rPr>
          <w:strike/>
          <w:u w:color="000000" w:themeColor="text1"/>
        </w:rPr>
        <w:t>commission</w:t>
      </w:r>
      <w:r w:rsidR="00582603" w:rsidRPr="00285A70">
        <w:rPr>
          <w:u w:color="000000" w:themeColor="text1"/>
        </w:rPr>
        <w:t xml:space="preserve"> </w:t>
      </w:r>
      <w:r w:rsidR="00582603" w:rsidRPr="00285A70">
        <w:rPr>
          <w:u w:val="single" w:color="000000" w:themeColor="text1"/>
        </w:rPr>
        <w:t>Secretary of Transportation</w:t>
      </w:r>
      <w:r w:rsidR="00582603" w:rsidRPr="00285A70">
        <w:rPr>
          <w:u w:color="000000" w:themeColor="text1"/>
        </w:rP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33</w:t>
      </w:r>
      <w:r w:rsidRPr="00285A70">
        <w:rPr>
          <w:u w:color="000000" w:themeColor="text1"/>
        </w:rPr>
        <w:t>.</w:t>
      </w: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210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57</w:t>
      </w:r>
      <w:r w:rsidR="005B31B0" w:rsidRPr="00285A70">
        <w:rPr>
          <w:u w:color="000000" w:themeColor="text1"/>
        </w:rPr>
        <w:noBreakHyphen/>
      </w:r>
      <w:r w:rsidRPr="00285A70">
        <w:rPr>
          <w:u w:color="000000" w:themeColor="text1"/>
        </w:rPr>
        <w:t>25</w:t>
      </w:r>
      <w:r w:rsidR="005B31B0" w:rsidRPr="00285A70">
        <w:rPr>
          <w:u w:color="000000" w:themeColor="text1"/>
        </w:rPr>
        <w:noBreakHyphen/>
      </w:r>
      <w:r w:rsidRPr="00285A70">
        <w:rPr>
          <w:u w:color="000000" w:themeColor="text1"/>
        </w:rPr>
        <w:t>210.</w:t>
      </w:r>
      <w:r w:rsidRPr="00285A70">
        <w:rPr>
          <w:u w:color="000000" w:themeColor="text1"/>
        </w:rPr>
        <w:tab/>
        <w:t xml:space="preserve">The </w:t>
      </w:r>
      <w:r w:rsidRPr="00285A70">
        <w:rPr>
          <w:strike/>
          <w:u w:color="000000" w:themeColor="text1"/>
        </w:rPr>
        <w:t>commission</w:t>
      </w:r>
      <w:r w:rsidRPr="00285A70">
        <w:rPr>
          <w:u w:color="000000" w:themeColor="text1"/>
        </w:rPr>
        <w:t xml:space="preserve"> </w:t>
      </w:r>
      <w:r w:rsidRPr="00285A70">
        <w:rPr>
          <w:u w:val="single" w:color="000000" w:themeColor="text1"/>
        </w:rPr>
        <w:t>department</w:t>
      </w:r>
      <w:r w:rsidRPr="00285A70">
        <w:rPr>
          <w:u w:color="000000" w:themeColor="text1"/>
        </w:rPr>
        <w:t xml:space="preserve"> is not required to expend funds for the removal of outdoor advertising under this article until federal funds are made available to the State for the purpose of carrying out the provisions of this article and the </w:t>
      </w:r>
      <w:r w:rsidRPr="00285A70">
        <w:rPr>
          <w:strike/>
          <w:u w:color="000000" w:themeColor="text1"/>
        </w:rPr>
        <w:t>commission has entered into an agreement with the Secretary of Transportation as authorized by Section 57</w:t>
      </w:r>
      <w:r w:rsidR="005B31B0" w:rsidRPr="00285A70">
        <w:rPr>
          <w:strike/>
          <w:u w:color="000000" w:themeColor="text1"/>
        </w:rPr>
        <w:noBreakHyphen/>
      </w:r>
      <w:r w:rsidRPr="00285A70">
        <w:rPr>
          <w:strike/>
          <w:u w:color="000000" w:themeColor="text1"/>
        </w:rPr>
        <w:t>25</w:t>
      </w:r>
      <w:r w:rsidR="005B31B0" w:rsidRPr="00285A70">
        <w:rPr>
          <w:strike/>
          <w:u w:color="000000" w:themeColor="text1"/>
        </w:rPr>
        <w:noBreakHyphen/>
      </w:r>
      <w:r w:rsidRPr="00285A70">
        <w:rPr>
          <w:strike/>
          <w:u w:color="000000" w:themeColor="text1"/>
        </w:rPr>
        <w:t xml:space="preserve">200 </w:t>
      </w:r>
      <w:r w:rsidRPr="00285A70">
        <w:rPr>
          <w:u w:val="single" w:color="000000" w:themeColor="text1"/>
        </w:rPr>
        <w:t>department</w:t>
      </w:r>
      <w:r w:rsidRPr="00285A70">
        <w:rPr>
          <w:u w:color="000000" w:themeColor="text1"/>
        </w:rPr>
        <w:t xml:space="preserve"> and as provided by the Highway Beautification Act of 1965.”</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34</w:t>
      </w:r>
      <w:r w:rsidRPr="00285A70">
        <w:rPr>
          <w:u w:color="000000" w:themeColor="text1"/>
        </w:rPr>
        <w:t>.</w:t>
      </w:r>
      <w:r w:rsidRPr="00285A70">
        <w:rPr>
          <w:u w:color="000000" w:themeColor="text1"/>
        </w:rPr>
        <w:tab/>
        <w:t>Section</w:t>
      </w:r>
      <w:r w:rsidR="003A6B70">
        <w:rPr>
          <w:u w:color="000000" w:themeColor="text1"/>
        </w:rPr>
        <w:t>s</w:t>
      </w:r>
      <w:r w:rsidRPr="00285A70">
        <w:rPr>
          <w:u w:color="000000" w:themeColor="text1"/>
        </w:rPr>
        <w:t xml:space="preserve">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310, 57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320, 57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325, 57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330, 57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340, 57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350, 57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460, 57</w:t>
      </w:r>
      <w:r w:rsidR="005B31B0" w:rsidRPr="00285A70">
        <w:rPr>
          <w:u w:color="000000" w:themeColor="text1"/>
        </w:rPr>
        <w:noBreakHyphen/>
      </w:r>
      <w:r w:rsidRPr="00285A70">
        <w:rPr>
          <w:u w:color="000000" w:themeColor="text1"/>
        </w:rPr>
        <w:t>1</w:t>
      </w:r>
      <w:r w:rsidR="005B31B0" w:rsidRPr="00285A70">
        <w:rPr>
          <w:u w:color="000000" w:themeColor="text1"/>
        </w:rPr>
        <w:noBreakHyphen/>
      </w:r>
      <w:r w:rsidRPr="00285A70">
        <w:rPr>
          <w:u w:color="000000" w:themeColor="text1"/>
        </w:rPr>
        <w:t xml:space="preserve">470, Article 7, Chapter 1, Title 57 and Sections 6, 7, and 8 of Act 114 of 2007 are repealed.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Part IV</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Rebalancing Taxation to Enhance Economic Development and Transportation Revenues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35</w:t>
      </w:r>
      <w:r w:rsidRPr="00285A70">
        <w:rPr>
          <w:u w:color="000000" w:themeColor="text1"/>
        </w:rPr>
        <w:t>.</w:t>
      </w:r>
      <w:r w:rsidRPr="00285A70">
        <w:rPr>
          <w:u w:color="000000" w:themeColor="text1"/>
        </w:rPr>
        <w:tab/>
        <w:t>Section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510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“Section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510.</w:t>
      </w:r>
      <w:r w:rsidRPr="00285A70">
        <w:rPr>
          <w:u w:color="000000" w:themeColor="text1"/>
        </w:rPr>
        <w:tab/>
        <w:t>(A)</w:t>
      </w:r>
      <w:r w:rsidRPr="00285A70">
        <w:rPr>
          <w:u w:color="000000" w:themeColor="text1"/>
        </w:rPr>
        <w:tab/>
        <w:t>For taxable years beginning after 1994, a tax is imposed on the South Carolina taxable income of individuals, estates, and trusts and any other entity except those taxed or exempted from taxation under Sections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530 through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550 computed at the following rates with the income brackets indexed in accordance with Section 12</w:t>
      </w:r>
      <w:r w:rsidR="005B31B0" w:rsidRPr="00285A70">
        <w:rPr>
          <w:u w:color="000000" w:themeColor="text1"/>
        </w:rPr>
        <w:noBreakHyphen/>
      </w:r>
      <w:r w:rsidRPr="00285A70">
        <w:rPr>
          <w:u w:color="000000" w:themeColor="text1"/>
        </w:rPr>
        <w:t>6</w:t>
      </w:r>
      <w:r w:rsidR="005B31B0" w:rsidRPr="00285A70">
        <w:rPr>
          <w:u w:color="000000" w:themeColor="text1"/>
        </w:rPr>
        <w:noBreakHyphen/>
      </w:r>
      <w:r w:rsidRPr="00285A70">
        <w:rPr>
          <w:u w:color="000000" w:themeColor="text1"/>
        </w:rPr>
        <w:t>520: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(1)</w:t>
      </w:r>
      <w:r w:rsidRPr="00285A70">
        <w:rPr>
          <w:u w:color="000000" w:themeColor="text1"/>
        </w:rPr>
        <w:tab/>
        <w:t>Not over $2,220 2.5 percent of taxable income;</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(2)</w:t>
      </w:r>
      <w:r w:rsidRPr="00285A70">
        <w:rPr>
          <w:u w:color="000000" w:themeColor="text1"/>
        </w:rPr>
        <w:tab/>
        <w:t xml:space="preserve">Over $2,220 but not over $4,440 $56 plus 3 percent of the excess over $2,220;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(3)</w:t>
      </w:r>
      <w:r w:rsidRPr="00285A70">
        <w:rPr>
          <w:u w:color="000000" w:themeColor="text1"/>
        </w:rPr>
        <w:tab/>
        <w:t>Over $4,440 but not over $6,660 $123 plus 4 percent of the excess over $4,440;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(4)</w:t>
      </w:r>
      <w:r w:rsidRPr="00285A70">
        <w:rPr>
          <w:u w:color="000000" w:themeColor="text1"/>
        </w:rPr>
        <w:tab/>
        <w:t>Over $6,660 but not over $8,880 $212 plus 5 percent of the excess of $6,660;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5A70">
        <w:rPr>
          <w:u w:color="000000" w:themeColor="text1"/>
        </w:rPr>
        <w:tab/>
      </w:r>
      <w:r w:rsidRPr="00285A70">
        <w:rPr>
          <w:u w:color="000000" w:themeColor="text1"/>
        </w:rPr>
        <w:tab/>
      </w:r>
      <w:r w:rsidRPr="00285A70">
        <w:rPr>
          <w:u w:val="single" w:color="000000" w:themeColor="text1"/>
        </w:rPr>
        <w:t>(5)</w:t>
      </w:r>
      <w:r w:rsidRPr="00285A70">
        <w:rPr>
          <w:u w:color="000000" w:themeColor="text1"/>
        </w:rPr>
        <w:tab/>
        <w:t xml:space="preserve">Over $8,880 but not over $11,100 $323 plus 6 percent of the excess over $8,880; </w:t>
      </w:r>
      <w:r w:rsidRPr="00285A70">
        <w:rPr>
          <w:u w:val="single" w:color="000000" w:themeColor="text1"/>
        </w:rPr>
        <w:t>and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val="single" w:color="000000" w:themeColor="text1"/>
        </w:rPr>
        <w:t>(6)</w:t>
      </w:r>
      <w:r w:rsidRPr="00285A70">
        <w:rPr>
          <w:u w:color="000000" w:themeColor="text1"/>
        </w:rPr>
        <w:tab/>
        <w:t>Over $11,100 $456 plus 7 percent of the excess over $11,100.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5A70">
        <w:rPr>
          <w:u w:color="000000" w:themeColor="text1"/>
        </w:rPr>
        <w:tab/>
        <w:t>(B)</w:t>
      </w:r>
      <w:r w:rsidRPr="00285A70">
        <w:rPr>
          <w:u w:color="000000" w:themeColor="text1"/>
        </w:rPr>
        <w:tab/>
      </w:r>
      <w:r w:rsidRPr="00285A70">
        <w:rPr>
          <w:u w:val="single" w:color="000000" w:themeColor="text1"/>
        </w:rPr>
        <w:t xml:space="preserve">Beginning </w:t>
      </w:r>
      <w:r w:rsidR="003A6B70">
        <w:rPr>
          <w:u w:val="single" w:color="000000" w:themeColor="text1"/>
        </w:rPr>
        <w:t xml:space="preserve">with </w:t>
      </w:r>
      <w:r w:rsidRPr="00285A70">
        <w:rPr>
          <w:u w:val="single" w:color="000000" w:themeColor="text1"/>
        </w:rPr>
        <w:t>taxable year 2016, based on the tax rates and tax brackets that applied in tax year 2015, the rate of tax imposed pursuant to subsection (A) on South Carolina taxable income on all brackets of South Carolina taxable income is reduced by two</w:t>
      </w:r>
      <w:r w:rsidR="005B31B0" w:rsidRPr="00285A70">
        <w:rPr>
          <w:u w:val="single" w:color="000000" w:themeColor="text1"/>
        </w:rPr>
        <w:noBreakHyphen/>
      </w:r>
      <w:r w:rsidRPr="00285A70">
        <w:rPr>
          <w:u w:val="single" w:color="000000" w:themeColor="text1"/>
        </w:rPr>
        <w:t>tenths of one percent each year. The tax rate reduction required by this section shall cease after tax year 2025, at which time the reduction in each affected tax bracket shall be permanent.  If a tax rate applicable to a bracket is eliminated, that income bracket is then added to the then applicable zero bracket.  The department shall continue to adjust the tax brackets during this rate reduction and thereafter pursuant to Section 12</w:t>
      </w:r>
      <w:r w:rsidR="005B31B0" w:rsidRPr="00285A70">
        <w:rPr>
          <w:u w:val="single" w:color="000000" w:themeColor="text1"/>
        </w:rPr>
        <w:noBreakHyphen/>
      </w:r>
      <w:r w:rsidRPr="00285A70">
        <w:rPr>
          <w:u w:val="single" w:color="000000" w:themeColor="text1"/>
        </w:rPr>
        <w:t>6</w:t>
      </w:r>
      <w:r w:rsidR="005B31B0" w:rsidRPr="00285A70">
        <w:rPr>
          <w:u w:val="single" w:color="000000" w:themeColor="text1"/>
        </w:rPr>
        <w:noBreakHyphen/>
      </w:r>
      <w:r w:rsidRPr="00285A70">
        <w:rPr>
          <w:u w:val="single" w:color="000000" w:themeColor="text1"/>
        </w:rPr>
        <w:t>520.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val="single" w:color="000000" w:themeColor="text1"/>
        </w:rPr>
        <w:t>(C)</w:t>
      </w:r>
      <w:r w:rsidRPr="00285A70">
        <w:rPr>
          <w:u w:color="000000" w:themeColor="text1"/>
        </w:rPr>
        <w:tab/>
        <w:t xml:space="preserve">The department may prescribe tax tables consistent with the rates set pursuant to </w:t>
      </w:r>
      <w:r w:rsidRPr="00285A70">
        <w:rPr>
          <w:strike/>
          <w:u w:color="000000" w:themeColor="text1"/>
        </w:rPr>
        <w:t>subsection (A)</w:t>
      </w:r>
      <w:r w:rsidRPr="00285A70">
        <w:rPr>
          <w:u w:color="000000" w:themeColor="text1"/>
        </w:rPr>
        <w:t xml:space="preserve"> </w:t>
      </w:r>
      <w:r w:rsidRPr="00285A70">
        <w:rPr>
          <w:u w:val="single" w:color="000000" w:themeColor="text1"/>
        </w:rPr>
        <w:t>this section</w:t>
      </w:r>
      <w:r w:rsidRPr="003A6B70">
        <w:rPr>
          <w:u w:color="000000" w:themeColor="text1"/>
        </w:rPr>
        <w:t>.</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8D0600">
        <w:rPr>
          <w:u w:color="000000" w:themeColor="text1"/>
        </w:rPr>
        <w:t>36</w:t>
      </w:r>
      <w:r w:rsidRPr="00285A70">
        <w:rPr>
          <w:u w:color="000000" w:themeColor="text1"/>
        </w:rPr>
        <w:t>.</w:t>
      </w:r>
      <w:r w:rsidRPr="00285A70">
        <w:rPr>
          <w:u w:color="000000" w:themeColor="text1"/>
        </w:rPr>
        <w:tab/>
        <w:t>Section 12</w:t>
      </w:r>
      <w:r w:rsidR="005B31B0" w:rsidRPr="00285A70">
        <w:rPr>
          <w:u w:color="000000" w:themeColor="text1"/>
        </w:rPr>
        <w:noBreakHyphen/>
      </w:r>
      <w:r w:rsidRPr="00285A70">
        <w:rPr>
          <w:u w:color="000000" w:themeColor="text1"/>
        </w:rPr>
        <w:t>28</w:t>
      </w:r>
      <w:r w:rsidR="005B31B0" w:rsidRPr="00285A70">
        <w:rPr>
          <w:u w:color="000000" w:themeColor="text1"/>
        </w:rPr>
        <w:noBreakHyphen/>
      </w:r>
      <w:r w:rsidRPr="00285A70">
        <w:rPr>
          <w:u w:color="000000" w:themeColor="text1"/>
        </w:rPr>
        <w:t>310</w:t>
      </w:r>
      <w:r w:rsidR="004C44E0" w:rsidRPr="00285A70">
        <w:rPr>
          <w:u w:color="000000" w:themeColor="text1"/>
        </w:rPr>
        <w:t>(A)</w:t>
      </w:r>
      <w:r w:rsidRPr="00285A70">
        <w:rPr>
          <w:u w:color="000000" w:themeColor="text1"/>
        </w:rPr>
        <w:t xml:space="preserve">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“(A)</w:t>
      </w:r>
      <w:r w:rsidRPr="00285A70">
        <w:rPr>
          <w:u w:val="single" w:color="000000" w:themeColor="text1"/>
        </w:rPr>
        <w:t>(1)</w:t>
      </w:r>
      <w:r w:rsidR="004C44E0" w:rsidRPr="00285A70">
        <w:rPr>
          <w:u w:color="000000" w:themeColor="text1"/>
        </w:rPr>
        <w:tab/>
      </w:r>
      <w:r w:rsidRPr="00285A70">
        <w:rPr>
          <w:u w:color="000000" w:themeColor="text1"/>
        </w:rPr>
        <w:t xml:space="preserve">Subject to the exemptions provided in this chapter, a user fee </w:t>
      </w:r>
      <w:r w:rsidRPr="00285A70">
        <w:rPr>
          <w:strike/>
          <w:u w:color="000000" w:themeColor="text1"/>
        </w:rPr>
        <w:t>of sixteen cents a gallon</w:t>
      </w:r>
      <w:r w:rsidRPr="00285A70">
        <w:rPr>
          <w:u w:color="000000" w:themeColor="text1"/>
        </w:rPr>
        <w:t xml:space="preserve"> is imposed on:</w:t>
      </w:r>
    </w:p>
    <w:p w:rsidR="00582603" w:rsidRPr="00285A70" w:rsidRDefault="004C44E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r>
      <w:r w:rsidR="00582603" w:rsidRPr="00285A70">
        <w:rPr>
          <w:strike/>
          <w:u w:color="000000" w:themeColor="text1"/>
        </w:rPr>
        <w:t>(1)</w:t>
      </w:r>
      <w:r w:rsidR="00582603" w:rsidRPr="00285A70">
        <w:rPr>
          <w:u w:val="single" w:color="000000" w:themeColor="text1"/>
        </w:rPr>
        <w:t>(a)</w:t>
      </w:r>
      <w:r w:rsidR="00582603" w:rsidRPr="00285A70">
        <w:rPr>
          <w:u w:color="000000" w:themeColor="text1"/>
        </w:rPr>
        <w:tab/>
        <w:t>all gasoline, gasohol, or blended fuels containing gasoline that are used or consumed for any purpose in this State; and</w:t>
      </w:r>
    </w:p>
    <w:p w:rsidR="00582603" w:rsidRPr="00285A70" w:rsidRDefault="004C44E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r>
      <w:r w:rsidR="00582603" w:rsidRPr="00285A70">
        <w:rPr>
          <w:strike/>
          <w:u w:color="000000" w:themeColor="text1"/>
        </w:rPr>
        <w:t>(2)</w:t>
      </w:r>
      <w:r w:rsidR="00582603" w:rsidRPr="00285A70">
        <w:rPr>
          <w:u w:val="single" w:color="000000" w:themeColor="text1"/>
        </w:rPr>
        <w:t>(b)</w:t>
      </w:r>
      <w:r w:rsidR="00582603" w:rsidRPr="00285A70">
        <w:rPr>
          <w:u w:color="000000" w:themeColor="text1"/>
        </w:rPr>
        <w:tab/>
        <w:t>all diesel fuel, substitute fuels, or alternative fuels, or blended fuels containing diesel fuel that are used or consumed in this State in producing or generating power for propelling motor vehicles.</w:t>
      </w:r>
    </w:p>
    <w:p w:rsidR="00582603" w:rsidRPr="00285A70" w:rsidRDefault="004C44E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r>
      <w:r w:rsidR="00582603" w:rsidRPr="00285A70">
        <w:rPr>
          <w:u w:val="single" w:color="000000" w:themeColor="text1"/>
        </w:rPr>
        <w:t>(2)</w:t>
      </w:r>
      <w:r w:rsidR="00582603" w:rsidRPr="00285A70">
        <w:rPr>
          <w:u w:color="000000" w:themeColor="text1"/>
        </w:rPr>
        <w:tab/>
      </w:r>
      <w:r w:rsidR="00582603" w:rsidRPr="00285A70">
        <w:rPr>
          <w:u w:val="single" w:color="000000" w:themeColor="text1"/>
        </w:rPr>
        <w:t>The user fee imposed by this subsection shall be imposed on a per gallon basis for the motor fuels identified in item (1) and shall be equal to:</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t xml:space="preserve"> </w:t>
      </w:r>
      <w:r w:rsidRPr="00285A70">
        <w:rPr>
          <w:u w:val="single" w:color="000000" w:themeColor="text1"/>
        </w:rPr>
        <w:t>Year</w:t>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val="single" w:color="000000" w:themeColor="text1"/>
        </w:rPr>
        <w:t>Amount (in cents per gallon)</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 xml:space="preserve"> </w:t>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t xml:space="preserve"> </w:t>
      </w:r>
      <w:r w:rsidRPr="00285A70">
        <w:rPr>
          <w:u w:val="single" w:color="000000" w:themeColor="text1"/>
        </w:rPr>
        <w:t>2016</w:t>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val="single" w:color="000000" w:themeColor="text1"/>
        </w:rPr>
        <w:t>19.33</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t xml:space="preserve"> </w:t>
      </w:r>
      <w:r w:rsidRPr="00285A70">
        <w:rPr>
          <w:u w:val="single" w:color="000000" w:themeColor="text1"/>
        </w:rPr>
        <w:t>2017</w:t>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val="single" w:color="000000" w:themeColor="text1"/>
        </w:rPr>
        <w:t>22.66</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r>
      <w:r w:rsidRPr="00285A70">
        <w:rPr>
          <w:u w:color="000000" w:themeColor="text1"/>
        </w:rPr>
        <w:tab/>
        <w:t xml:space="preserve"> </w:t>
      </w:r>
      <w:r w:rsidRPr="00285A70">
        <w:rPr>
          <w:u w:val="single" w:color="000000" w:themeColor="text1"/>
        </w:rPr>
        <w:t>2018 and every year thereafter</w:t>
      </w:r>
      <w:r w:rsidR="006F33A2" w:rsidRPr="00285A70">
        <w:rPr>
          <w:u w:color="000000" w:themeColor="text1"/>
        </w:rPr>
        <w:tab/>
      </w:r>
      <w:r w:rsidR="006F33A2" w:rsidRPr="00285A70">
        <w:rPr>
          <w:u w:color="000000" w:themeColor="text1"/>
        </w:rPr>
        <w:tab/>
      </w:r>
      <w:r w:rsidRPr="00285A70">
        <w:rPr>
          <w:u w:color="000000" w:themeColor="text1"/>
        </w:rPr>
        <w:tab/>
      </w:r>
      <w:r w:rsidRPr="00285A70">
        <w:rPr>
          <w:u w:val="single" w:color="000000" w:themeColor="text1"/>
        </w:rPr>
        <w:t>26.00</w:t>
      </w:r>
    </w:p>
    <w:p w:rsidR="00582603" w:rsidRPr="00285A70" w:rsidRDefault="004C44E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00582603" w:rsidRPr="00285A70">
        <w:rPr>
          <w:u w:color="000000" w:themeColor="text1"/>
        </w:rPr>
        <w:tab/>
      </w:r>
      <w:r w:rsidR="00582603" w:rsidRPr="00285A70">
        <w:rPr>
          <w:u w:val="single" w:color="000000" w:themeColor="text1"/>
        </w:rPr>
        <w:t>(3)</w:t>
      </w:r>
      <w:r w:rsidR="00582603" w:rsidRPr="00285A70">
        <w:rPr>
          <w:u w:color="000000" w:themeColor="text1"/>
        </w:rPr>
        <w:tab/>
      </w:r>
      <w:r w:rsidR="00582603" w:rsidRPr="00285A70">
        <w:rPr>
          <w:u w:val="single" w:color="000000" w:themeColor="text1"/>
        </w:rPr>
        <w:t>In each year that an increase to the motor fuel user fee is required pursuant to item (2), the increase shall occur on January first.</w:t>
      </w:r>
      <w:r w:rsidR="00582603"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F236CB">
        <w:rPr>
          <w:u w:color="000000" w:themeColor="text1"/>
        </w:rPr>
        <w:t>3</w:t>
      </w:r>
      <w:r w:rsidR="008D0600">
        <w:rPr>
          <w:u w:color="000000" w:themeColor="text1"/>
        </w:rPr>
        <w:t>7</w:t>
      </w:r>
      <w:r w:rsidRPr="00285A70">
        <w:rPr>
          <w:u w:color="000000" w:themeColor="text1"/>
        </w:rPr>
        <w:t>.</w:t>
      </w:r>
      <w:r w:rsidRPr="00285A70">
        <w:rPr>
          <w:u w:color="000000" w:themeColor="text1"/>
        </w:rPr>
        <w:tab/>
        <w:t>Section 56</w:t>
      </w:r>
      <w:r w:rsidR="005B31B0" w:rsidRPr="00285A70">
        <w:rPr>
          <w:u w:color="000000" w:themeColor="text1"/>
        </w:rPr>
        <w:noBreakHyphen/>
      </w:r>
      <w:r w:rsidRPr="00285A70">
        <w:rPr>
          <w:u w:color="000000" w:themeColor="text1"/>
        </w:rPr>
        <w:t>11</w:t>
      </w:r>
      <w:r w:rsidR="005B31B0" w:rsidRPr="00285A70">
        <w:rPr>
          <w:u w:color="000000" w:themeColor="text1"/>
        </w:rPr>
        <w:noBreakHyphen/>
      </w:r>
      <w:r w:rsidRPr="00285A70">
        <w:rPr>
          <w:u w:color="000000" w:themeColor="text1"/>
        </w:rPr>
        <w:t>410 of the 1976 Code is amended to read:</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285A70">
        <w:rPr>
          <w:rFonts w:eastAsiaTheme="minorHAnsi" w:cstheme="minorBidi"/>
          <w:szCs w:val="22"/>
        </w:rPr>
        <w:tab/>
        <w:t>“Section 56</w:t>
      </w:r>
      <w:r w:rsidR="005B31B0" w:rsidRPr="00285A70">
        <w:rPr>
          <w:rFonts w:eastAsiaTheme="minorHAnsi" w:cstheme="minorBidi"/>
          <w:szCs w:val="22"/>
        </w:rPr>
        <w:noBreakHyphen/>
      </w:r>
      <w:r w:rsidRPr="00285A70">
        <w:rPr>
          <w:rFonts w:eastAsiaTheme="minorHAnsi" w:cstheme="minorBidi"/>
          <w:szCs w:val="22"/>
        </w:rPr>
        <w:t>11</w:t>
      </w:r>
      <w:r w:rsidR="005B31B0" w:rsidRPr="00285A70">
        <w:rPr>
          <w:rFonts w:eastAsiaTheme="minorHAnsi" w:cstheme="minorBidi"/>
          <w:szCs w:val="22"/>
        </w:rPr>
        <w:noBreakHyphen/>
      </w:r>
      <w:r w:rsidRPr="00285A70">
        <w:rPr>
          <w:rFonts w:eastAsiaTheme="minorHAnsi" w:cstheme="minorBidi"/>
          <w:szCs w:val="22"/>
        </w:rPr>
        <w:t>410.</w:t>
      </w:r>
      <w:r w:rsidRPr="00285A70">
        <w:rPr>
          <w:rFonts w:eastAsiaTheme="minorHAnsi" w:cstheme="minorBidi"/>
          <w:szCs w:val="22"/>
        </w:rPr>
        <w:tab/>
      </w:r>
      <w:r w:rsidRPr="00285A70">
        <w:rPr>
          <w:rFonts w:eastAsiaTheme="minorHAnsi" w:cstheme="minorBidi"/>
          <w:szCs w:val="22"/>
          <w:u w:val="single"/>
        </w:rPr>
        <w:t>(A)</w:t>
      </w:r>
      <w:r w:rsidRPr="00285A70">
        <w:rPr>
          <w:rFonts w:eastAsiaTheme="minorHAnsi" w:cstheme="minorBidi"/>
          <w:szCs w:val="22"/>
        </w:rPr>
        <w:tab/>
        <w:t xml:space="preserve">A road tax for the privilege of using the streets and highways in this State is imposed upon every motor carrier. </w:t>
      </w:r>
      <w:r w:rsidRPr="00285A70">
        <w:rPr>
          <w:rFonts w:eastAsiaTheme="minorHAnsi" w:cstheme="minorBidi"/>
          <w:strike/>
          <w:szCs w:val="22"/>
        </w:rPr>
        <w:t>The tax is equivalent to sixteen cents a gallon, calculated on the amount of gasoline or other motor fuel used by the motor carrier in its operations within this State.</w:t>
      </w:r>
      <w:r w:rsidRPr="00285A70">
        <w:rPr>
          <w:rFonts w:eastAsiaTheme="minorHAnsi" w:cstheme="minorBidi"/>
          <w:szCs w:val="22"/>
        </w:rPr>
        <w:t xml:space="preserve"> Except as credit for certain taxes as provided for in this chapter, taxes imposed on motor carriers by this chapter are in addition to taxes imposed upon the carriers by any other provision of law.</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A70">
        <w:rPr>
          <w:rFonts w:eastAsiaTheme="minorHAnsi" w:cstheme="minorBidi"/>
          <w:szCs w:val="22"/>
        </w:rPr>
        <w:tab/>
      </w:r>
      <w:r w:rsidR="00582603" w:rsidRPr="00285A70">
        <w:rPr>
          <w:u w:val="single"/>
        </w:rPr>
        <w:t>(B)</w:t>
      </w:r>
      <w:r w:rsidRPr="00285A70">
        <w:tab/>
      </w:r>
      <w:r w:rsidR="00582603" w:rsidRPr="00285A70">
        <w:rPr>
          <w:u w:val="single"/>
        </w:rPr>
        <w:t xml:space="preserve">The road tax imposed by this subsection shall be imposed on a per gallon basis, </w:t>
      </w:r>
      <w:r w:rsidR="00582603" w:rsidRPr="00285A70">
        <w:rPr>
          <w:rFonts w:eastAsiaTheme="minorHAnsi" w:cstheme="minorBidi"/>
          <w:szCs w:val="22"/>
          <w:u w:val="single"/>
        </w:rPr>
        <w:t>calculated on the amount of gasoline or other motor fuel used by the motor carrier in its operations within this State.  The tax</w:t>
      </w:r>
      <w:r w:rsidR="00582603" w:rsidRPr="00285A70">
        <w:rPr>
          <w:u w:val="single"/>
        </w:rPr>
        <w:t xml:space="preserve"> shall be equal to:</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A70">
        <w:tab/>
      </w:r>
      <w:r w:rsidRPr="00285A70">
        <w:tab/>
      </w:r>
      <w:r w:rsidRPr="00285A70">
        <w:tab/>
      </w:r>
      <w:r w:rsidRPr="00285A70">
        <w:tab/>
      </w:r>
      <w:r w:rsidRPr="00285A70">
        <w:tab/>
      </w:r>
      <w:r w:rsidR="00582603" w:rsidRPr="00285A70">
        <w:rPr>
          <w:u w:val="single"/>
        </w:rPr>
        <w:t>Year</w:t>
      </w:r>
      <w:r w:rsidRPr="00285A70">
        <w:tab/>
      </w:r>
      <w:r w:rsidRPr="00285A70">
        <w:tab/>
      </w:r>
      <w:r w:rsidRPr="00285A70">
        <w:tab/>
      </w:r>
      <w:r w:rsidRPr="00285A70">
        <w:tab/>
      </w:r>
      <w:r w:rsidRPr="00285A70">
        <w:tab/>
      </w:r>
      <w:r w:rsidRPr="00285A70">
        <w:tab/>
      </w:r>
      <w:r w:rsidRPr="00285A70">
        <w:tab/>
      </w:r>
      <w:r w:rsidRPr="00285A70">
        <w:tab/>
      </w:r>
      <w:r w:rsidR="00582603" w:rsidRPr="00285A70">
        <w:rPr>
          <w:u w:val="single"/>
        </w:rPr>
        <w:t>Amount (in cents per gallon)</w:t>
      </w:r>
    </w:p>
    <w:p w:rsidR="00582603" w:rsidRPr="00285A70" w:rsidRDefault="003A6B70"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6B70">
        <w:t xml:space="preserve"> </w:t>
      </w:r>
      <w:r w:rsidR="006F33A2" w:rsidRPr="00285A70">
        <w:tab/>
      </w:r>
      <w:r w:rsidR="006F33A2" w:rsidRPr="00285A70">
        <w:tab/>
      </w:r>
      <w:r w:rsidR="006F33A2" w:rsidRPr="00285A70">
        <w:tab/>
      </w:r>
      <w:r w:rsidR="006F33A2" w:rsidRPr="00285A70">
        <w:tab/>
      </w:r>
      <w:r w:rsidR="006F33A2" w:rsidRPr="00285A70">
        <w:tab/>
      </w:r>
      <w:r w:rsidR="00582603" w:rsidRPr="00285A70">
        <w:rPr>
          <w:u w:val="single"/>
        </w:rPr>
        <w:t>2016</w:t>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6F33A2" w:rsidRPr="00285A70">
        <w:tab/>
      </w:r>
      <w:r w:rsidR="00582603" w:rsidRPr="00285A70">
        <w:rPr>
          <w:u w:val="single"/>
        </w:rPr>
        <w:t>19.33</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A70">
        <w:tab/>
      </w:r>
      <w:r w:rsidRPr="00285A70">
        <w:tab/>
      </w:r>
      <w:r w:rsidRPr="00285A70">
        <w:tab/>
      </w:r>
      <w:r w:rsidRPr="00285A70">
        <w:tab/>
      </w:r>
      <w:r w:rsidRPr="00285A70">
        <w:tab/>
      </w:r>
      <w:r w:rsidR="00582603" w:rsidRPr="00285A70">
        <w:rPr>
          <w:u w:val="single"/>
        </w:rPr>
        <w:t>2017</w:t>
      </w:r>
      <w:r w:rsidRPr="00285A70">
        <w:tab/>
      </w:r>
      <w:r w:rsidRPr="00285A70">
        <w:tab/>
      </w:r>
      <w:r w:rsidRPr="00285A70">
        <w:tab/>
      </w:r>
      <w:r w:rsidRPr="00285A70">
        <w:tab/>
      </w:r>
      <w:r w:rsidRPr="00285A70">
        <w:tab/>
      </w:r>
      <w:r w:rsidRPr="00285A70">
        <w:tab/>
      </w:r>
      <w:r w:rsidRPr="00285A70">
        <w:tab/>
      </w:r>
      <w:r w:rsidRPr="00285A70">
        <w:tab/>
      </w:r>
      <w:r w:rsidRPr="00285A70">
        <w:tab/>
      </w:r>
      <w:r w:rsidRPr="00285A70">
        <w:tab/>
      </w:r>
      <w:r w:rsidRPr="00285A70">
        <w:tab/>
      </w:r>
      <w:r w:rsidRPr="00285A70">
        <w:tab/>
      </w:r>
      <w:r w:rsidRPr="00285A70">
        <w:tab/>
      </w:r>
      <w:r w:rsidR="00582603" w:rsidRPr="00285A70">
        <w:rPr>
          <w:u w:val="single"/>
        </w:rPr>
        <w:t>22.66</w:t>
      </w:r>
    </w:p>
    <w:p w:rsidR="00582603" w:rsidRPr="00285A70" w:rsidRDefault="006F33A2"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A70">
        <w:tab/>
      </w:r>
      <w:r w:rsidRPr="00285A70">
        <w:tab/>
      </w:r>
      <w:r w:rsidRPr="00285A70">
        <w:tab/>
      </w:r>
      <w:r w:rsidRPr="00285A70">
        <w:tab/>
      </w:r>
      <w:r w:rsidRPr="00285A70">
        <w:tab/>
      </w:r>
      <w:r w:rsidR="00582603" w:rsidRPr="00285A70">
        <w:rPr>
          <w:u w:val="single"/>
        </w:rPr>
        <w:t>2018 and every year thereafter</w:t>
      </w:r>
      <w:r w:rsidRPr="00285A70">
        <w:tab/>
      </w:r>
      <w:r w:rsidRPr="00285A70">
        <w:tab/>
      </w:r>
      <w:r w:rsidRPr="00285A70">
        <w:tab/>
      </w:r>
      <w:r w:rsidR="00582603" w:rsidRPr="00285A70">
        <w:rPr>
          <w:u w:val="single"/>
        </w:rPr>
        <w:t>26.00</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r>
      <w:r w:rsidRPr="00285A70">
        <w:rPr>
          <w:u w:val="single" w:color="000000" w:themeColor="text1"/>
        </w:rPr>
        <w:t>(C)</w:t>
      </w:r>
      <w:r w:rsidRPr="00285A70">
        <w:rPr>
          <w:u w:color="000000" w:themeColor="text1"/>
        </w:rPr>
        <w:tab/>
      </w:r>
      <w:r w:rsidRPr="00285A70">
        <w:rPr>
          <w:u w:val="single" w:color="000000" w:themeColor="text1"/>
        </w:rPr>
        <w:t>In each year that an increase to the motor fuel user fee is required pursuant to subsection (B), the increase shall occur on January first.  Also, the credit amounts set forth in Section 56</w:t>
      </w:r>
      <w:r w:rsidR="005B31B0" w:rsidRPr="00285A70">
        <w:rPr>
          <w:u w:val="single" w:color="000000" w:themeColor="text1"/>
        </w:rPr>
        <w:noBreakHyphen/>
      </w:r>
      <w:r w:rsidRPr="00285A70">
        <w:rPr>
          <w:u w:val="single" w:color="000000" w:themeColor="text1"/>
        </w:rPr>
        <w:t>11</w:t>
      </w:r>
      <w:r w:rsidR="005B31B0" w:rsidRPr="00285A70">
        <w:rPr>
          <w:u w:val="single" w:color="000000" w:themeColor="text1"/>
        </w:rPr>
        <w:noBreakHyphen/>
      </w:r>
      <w:r w:rsidRPr="00285A70">
        <w:rPr>
          <w:u w:val="single" w:color="000000" w:themeColor="text1"/>
        </w:rPr>
        <w:t>450 shall be increased accordingly on January first, mutatis mutandis.</w:t>
      </w:r>
      <w:r w:rsidRPr="00285A70">
        <w:rPr>
          <w:u w:color="000000" w:themeColor="text1"/>
        </w:rPr>
        <w:t>”</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2AB7" w:rsidRDefault="004F3273"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tab/>
        <w:t>S</w:t>
      </w:r>
      <w:r w:rsidR="005F2AB7">
        <w:t>ection 12-36-2647 of the 1976 Code, as added by Act 98 of 2013, is amended to read:</w:t>
      </w:r>
    </w:p>
    <w:p w:rsidR="005F2AB7" w:rsidRDefault="005F2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603" w:rsidRDefault="005F2AB7"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12-36-2647.</w:t>
      </w:r>
      <w:r>
        <w:tab/>
      </w:r>
      <w:r w:rsidRPr="00D63FB5">
        <w:t>Notwithstanding the provisions of Section 59</w:t>
      </w:r>
      <w:r w:rsidRPr="00D63FB5">
        <w:noBreakHyphen/>
        <w:t>21</w:t>
      </w:r>
      <w:r w:rsidRPr="00D63FB5">
        <w:noBreakHyphen/>
        <w:t xml:space="preserve">1010, </w:t>
      </w:r>
      <w:r w:rsidRPr="000D4B93">
        <w:rPr>
          <w:strike/>
        </w:rPr>
        <w:t>fifty percent</w:t>
      </w:r>
      <w:r w:rsidRPr="00D63FB5">
        <w:t xml:space="preserve"> of the revenues of sales, use, and casual excise taxes derived pursuant to Sections 12</w:t>
      </w:r>
      <w:r w:rsidRPr="00D63FB5">
        <w:noBreakHyphen/>
        <w:t>36</w:t>
      </w:r>
      <w:r w:rsidRPr="00D63FB5">
        <w:noBreakHyphen/>
        <w:t>2620(1) and 12</w:t>
      </w:r>
      <w:r w:rsidRPr="00D63FB5">
        <w:noBreakHyphen/>
        <w:t>36</w:t>
      </w:r>
      <w:r w:rsidRPr="00D63FB5">
        <w:noBreakHyphen/>
        <w:t>2640(1) on the sale, use, or titling of a motor vehicle required to be licensed and registered by the South Carolina Department of Motor Vehicles, otherwise required to be credited as provided pursuant to Section 59</w:t>
      </w:r>
      <w:r w:rsidRPr="00D63FB5">
        <w:noBreakHyphen/>
        <w:t>21</w:t>
      </w:r>
      <w:r w:rsidRPr="00D63FB5">
        <w:noBreakHyphen/>
        <w:t xml:space="preserve">1010, instead </w:t>
      </w:r>
      <w:r>
        <w:rPr>
          <w:u w:val="single"/>
        </w:rPr>
        <w:t xml:space="preserve">fifty percent </w:t>
      </w:r>
      <w:r w:rsidRPr="00D63FB5">
        <w:t>must be credited to the State Non</w:t>
      </w:r>
      <w:r w:rsidRPr="00D63FB5">
        <w:noBreakHyphen/>
        <w:t>Federal Aid Highway Fund established pursuant to Section 57</w:t>
      </w:r>
      <w:r w:rsidRPr="00D63FB5">
        <w:noBreakHyphen/>
        <w:t>11</w:t>
      </w:r>
      <w:r w:rsidRPr="00D63FB5">
        <w:noBreakHyphen/>
        <w:t>20</w:t>
      </w:r>
      <w:r>
        <w:rPr>
          <w:u w:val="single"/>
        </w:rPr>
        <w:t>, and fifty percent must be credited to the State Highway Fund</w:t>
      </w:r>
      <w:r w:rsidRPr="00D63FB5">
        <w:t>. Revenues credited to the State Non</w:t>
      </w:r>
      <w:r w:rsidRPr="00D63FB5">
        <w:noBreakHyphen/>
        <w:t xml:space="preserve">Federal Aid Highway Fund </w:t>
      </w:r>
      <w:r>
        <w:rPr>
          <w:u w:val="single"/>
        </w:rPr>
        <w:t xml:space="preserve">and State Highway </w:t>
      </w:r>
      <w:r w:rsidRPr="0096747B">
        <w:rPr>
          <w:u w:val="single"/>
        </w:rPr>
        <w:t>Fund</w:t>
      </w:r>
      <w:r>
        <w:t xml:space="preserve"> </w:t>
      </w:r>
      <w:r w:rsidRPr="0096747B">
        <w:t>pursuant</w:t>
      </w:r>
      <w:r w:rsidRPr="00D63FB5">
        <w:t xml:space="preserve"> to this section must be used exclusively for highway, road, and bridge maintenance, construction, and repair.</w:t>
      </w:r>
      <w:r>
        <w:t>”</w:t>
      </w:r>
    </w:p>
    <w:p w:rsidR="004F3273" w:rsidRDefault="004F3273" w:rsidP="005F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2AB7" w:rsidRPr="00285A70" w:rsidRDefault="005F2AB7"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Part V</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85A70">
        <w:rPr>
          <w:u w:color="000000" w:themeColor="text1"/>
        </w:rPr>
        <w:t>Conforming and Miscellaneous Provisions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82603" w:rsidRPr="00285A70" w:rsidRDefault="00E411AD"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5F2AB7">
        <w:rPr>
          <w:u w:color="000000" w:themeColor="text1"/>
        </w:rPr>
        <w:t>39</w:t>
      </w:r>
      <w:r w:rsidR="008D0600">
        <w:rPr>
          <w:u w:color="000000" w:themeColor="text1"/>
        </w:rPr>
        <w:t>.</w:t>
      </w:r>
      <w:r w:rsidRPr="00285A70">
        <w:rPr>
          <w:u w:color="000000" w:themeColor="text1"/>
        </w:rPr>
        <w:tab/>
      </w:r>
      <w:r w:rsidR="00582603" w:rsidRPr="00285A70">
        <w:rPr>
          <w:u w:color="000000" w:themeColor="text1"/>
        </w:rPr>
        <w:t>The Code Commissioner is directed to change or correct all references to the former Commission of the Department of Transportation in the 1976 Code and reflect that the Commission</w:t>
      </w:r>
      <w:r w:rsidR="005B31B0" w:rsidRPr="00285A70">
        <w:rPr>
          <w:u w:color="000000" w:themeColor="text1"/>
        </w:rPr>
        <w:t>’</w:t>
      </w:r>
      <w:r w:rsidR="00582603" w:rsidRPr="00285A70">
        <w:rPr>
          <w:u w:color="000000" w:themeColor="text1"/>
        </w:rPr>
        <w:t xml:space="preserve">s authority is devolved upon the Secretary of the Department of Transportation unless otherwise provided for in this act.  References to the commission in the 1976 Code or other provisions of law are considered to be and must be construed to mean the secretary.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00E411AD" w:rsidRPr="00285A70">
        <w:rPr>
          <w:u w:color="000000" w:themeColor="text1"/>
        </w:rPr>
        <w:tab/>
      </w:r>
      <w:r w:rsidR="005F2AB7">
        <w:rPr>
          <w:u w:color="000000" w:themeColor="text1"/>
        </w:rPr>
        <w:t>40</w:t>
      </w:r>
      <w:r w:rsidRPr="00285A70">
        <w:rPr>
          <w:u w:color="000000" w:themeColor="text1"/>
        </w:rPr>
        <w:t>.</w:t>
      </w:r>
      <w:r w:rsidR="00E411AD" w:rsidRPr="00285A70">
        <w:rPr>
          <w:u w:color="000000" w:themeColor="text1"/>
        </w:rPr>
        <w:tab/>
      </w:r>
      <w:r w:rsidRPr="00285A70">
        <w:rPr>
          <w:u w:color="000000" w:themeColor="text1"/>
        </w:rPr>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E411AD"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Pr="00285A70">
        <w:rPr>
          <w:u w:color="000000" w:themeColor="text1"/>
        </w:rPr>
        <w:tab/>
      </w:r>
      <w:r w:rsidR="005F2AB7">
        <w:rPr>
          <w:u w:color="000000" w:themeColor="text1"/>
        </w:rPr>
        <w:t>41</w:t>
      </w:r>
      <w:r w:rsidRPr="00285A70">
        <w:rPr>
          <w:u w:color="000000" w:themeColor="text1"/>
        </w:rPr>
        <w:t>.</w:t>
      </w:r>
      <w:r w:rsidRPr="00285A70">
        <w:rPr>
          <w:u w:color="000000" w:themeColor="text1"/>
        </w:rPr>
        <w:tab/>
      </w:r>
      <w:r w:rsidR="00582603" w:rsidRPr="00285A70">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5A70">
        <w:rPr>
          <w:u w:color="000000" w:themeColor="text1"/>
        </w:rPr>
        <w:t>SECTION</w:t>
      </w:r>
      <w:r w:rsidR="00E411AD" w:rsidRPr="00285A70">
        <w:rPr>
          <w:u w:color="000000" w:themeColor="text1"/>
        </w:rPr>
        <w:tab/>
      </w:r>
      <w:r w:rsidR="005F2AB7">
        <w:rPr>
          <w:u w:color="000000" w:themeColor="text1"/>
        </w:rPr>
        <w:t>42</w:t>
      </w:r>
      <w:r w:rsidRPr="00285A70">
        <w:rPr>
          <w:u w:color="000000" w:themeColor="text1"/>
        </w:rPr>
        <w:t>.</w:t>
      </w:r>
      <w:r w:rsidR="00E411AD" w:rsidRPr="00285A70">
        <w:rPr>
          <w:u w:color="000000" w:themeColor="text1"/>
        </w:rPr>
        <w:tab/>
      </w:r>
      <w:r w:rsidRPr="00285A70">
        <w:rPr>
          <w:u w:color="000000" w:themeColor="text1"/>
        </w:rPr>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582603" w:rsidRPr="00285A70" w:rsidRDefault="00582603" w:rsidP="00582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39D4" w:rsidRPr="00285A70" w:rsidRDefault="005826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5A70">
        <w:rPr>
          <w:u w:color="000000" w:themeColor="text1"/>
        </w:rPr>
        <w:t>SECTION</w:t>
      </w:r>
      <w:r w:rsidRPr="00285A70">
        <w:rPr>
          <w:u w:color="000000" w:themeColor="text1"/>
        </w:rPr>
        <w:tab/>
      </w:r>
      <w:r w:rsidR="005F2AB7">
        <w:rPr>
          <w:u w:color="000000" w:themeColor="text1"/>
        </w:rPr>
        <w:t>43</w:t>
      </w:r>
      <w:r w:rsidRPr="00285A70">
        <w:rPr>
          <w:u w:color="000000" w:themeColor="text1"/>
        </w:rPr>
        <w:t>.</w:t>
      </w:r>
      <w:r w:rsidR="00E411AD" w:rsidRPr="00285A70">
        <w:rPr>
          <w:u w:color="000000" w:themeColor="text1"/>
        </w:rPr>
        <w:tab/>
      </w:r>
      <w:r w:rsidRPr="00285A70">
        <w:rPr>
          <w:u w:color="000000" w:themeColor="text1"/>
        </w:rPr>
        <w:t>The provisions in this act related to the implementation of tax schedules are effective upon the dates noted in each schedule.  For all other sections, this act takes effect July 1, 2015.</w:t>
      </w:r>
    </w:p>
    <w:p w:rsidR="00926495" w:rsidRDefault="005B31B0" w:rsidP="00E8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85A70">
        <w:noBreakHyphen/>
      </w:r>
      <w:r w:rsidRPr="00285A70">
        <w:noBreakHyphen/>
      </w:r>
      <w:r w:rsidRPr="00285A70">
        <w:noBreakHyphen/>
      </w:r>
      <w:r w:rsidRPr="00285A70">
        <w:noBreakHyphen/>
      </w:r>
      <w:r w:rsidR="0010776B" w:rsidRPr="00285A70">
        <w:t>XX</w:t>
      </w:r>
      <w:r w:rsidRPr="00285A70">
        <w:noBreakHyphen/>
      </w:r>
      <w:r w:rsidRPr="00285A70">
        <w:noBreakHyphen/>
      </w:r>
      <w:r w:rsidRPr="00285A70">
        <w:noBreakHyphen/>
      </w:r>
      <w:r w:rsidRPr="00285A70">
        <w:noBreakHyphen/>
      </w:r>
    </w:p>
    <w:p w:rsidR="00A0600E" w:rsidRDefault="00A0600E" w:rsidP="00A0600E">
      <w:pPr>
        <w:suppressAutoHyphens/>
      </w:pPr>
    </w:p>
    <w:sectPr w:rsidR="00A0600E" w:rsidSect="00A060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A70" w:rsidRDefault="00285A70" w:rsidP="009F0C77">
      <w:r>
        <w:separator/>
      </w:r>
    </w:p>
  </w:endnote>
  <w:endnote w:type="continuationSeparator" w:id="0">
    <w:p w:rsidR="00285A70" w:rsidRDefault="00285A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561B19-B3E4-46D2-BAD4-D2479AF1E177}"/>
    <w:embedBold r:id="rId2" w:fontKey="{0F9DD818-6ECE-4C6C-BC2E-B226503D54B8}"/>
  </w:font>
  <w:font w:name="Calibri">
    <w:panose1 w:val="020F0502020204030204"/>
    <w:charset w:val="00"/>
    <w:family w:val="swiss"/>
    <w:pitch w:val="variable"/>
    <w:sig w:usb0="E10002FF" w:usb1="4000ACFF" w:usb2="00000009" w:usb3="00000000" w:csb0="0000019F" w:csb1="00000000"/>
    <w:embedRegular r:id="rId3" w:fontKey="{CE0661A1-A08B-42E2-8B07-973D11876252}"/>
  </w:font>
  <w:font w:name="Segoe UI">
    <w:panose1 w:val="020B0502040204020203"/>
    <w:charset w:val="00"/>
    <w:family w:val="swiss"/>
    <w:pitch w:val="variable"/>
    <w:sig w:usb0="E10022FF" w:usb1="C000E47F" w:usb2="00000029" w:usb3="00000000" w:csb0="000001DF" w:csb1="00000000"/>
    <w:embedRegular r:id="rId4" w:fontKey="{4DDAEA4F-8A8E-4C14-9A94-C1AF222521E2}"/>
  </w:font>
  <w:font w:name="Cambria">
    <w:panose1 w:val="02040503050406030204"/>
    <w:charset w:val="00"/>
    <w:family w:val="roman"/>
    <w:pitch w:val="variable"/>
    <w:sig w:usb0="E00002FF" w:usb1="400004FF" w:usb2="00000000" w:usb3="00000000" w:csb0="0000019F" w:csb1="00000000"/>
    <w:embedRegular r:id="rId5" w:fontKey="{C2BF5600-0253-49E6-B15D-74976CE595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95" w:rsidRPr="00A0600E" w:rsidRDefault="00A0600E" w:rsidP="00A0600E">
    <w:pPr>
      <w:pStyle w:val="Footer"/>
      <w:tabs>
        <w:tab w:val="clear" w:pos="4680"/>
        <w:tab w:val="clear" w:pos="9360"/>
        <w:tab w:val="center" w:pos="2995"/>
      </w:tabs>
      <w:spacing w:before="120"/>
    </w:pPr>
    <w:r>
      <w:t>[3580]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A70" w:rsidRDefault="00285A70" w:rsidP="009F0C77">
      <w:r>
        <w:separator/>
      </w:r>
    </w:p>
  </w:footnote>
  <w:footnote w:type="continuationSeparator" w:id="0">
    <w:p w:rsidR="00285A70" w:rsidRDefault="00285A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6DG15"/>
    <w:docVar w:name="CoverBillType" w:val="b"/>
    <w:docVar w:name="docpath" w:val="L:\Council\bills\BBM\9186DG15.DOCX"/>
    <w:docVar w:name="dvBillNumber" w:val="3580"/>
    <w:docVar w:name="dvBillNumberPrefix" w:val="H. "/>
    <w:docVar w:name="dvOriginalBody" w:val="House"/>
    <w:docVar w:name="dvSteno" w:val="BBM"/>
    <w:docVar w:name="NameofBody" w:val="h"/>
    <w:docVar w:name="vgroup2" w:val="Council"/>
  </w:docVars>
  <w:rsids>
    <w:rsidRoot w:val="00A339D4"/>
    <w:rsid w:val="00011869"/>
    <w:rsid w:val="00015CD6"/>
    <w:rsid w:val="000D005A"/>
    <w:rsid w:val="000E1785"/>
    <w:rsid w:val="000F40FA"/>
    <w:rsid w:val="0010776B"/>
    <w:rsid w:val="00133E66"/>
    <w:rsid w:val="001435A3"/>
    <w:rsid w:val="00146ED3"/>
    <w:rsid w:val="00151044"/>
    <w:rsid w:val="00181F15"/>
    <w:rsid w:val="001A59A5"/>
    <w:rsid w:val="001D08F2"/>
    <w:rsid w:val="001D525B"/>
    <w:rsid w:val="001D7F4F"/>
    <w:rsid w:val="00205238"/>
    <w:rsid w:val="002321B6"/>
    <w:rsid w:val="00243098"/>
    <w:rsid w:val="00250967"/>
    <w:rsid w:val="002543C8"/>
    <w:rsid w:val="0025541D"/>
    <w:rsid w:val="00284AAE"/>
    <w:rsid w:val="00285A70"/>
    <w:rsid w:val="002D0946"/>
    <w:rsid w:val="002E5912"/>
    <w:rsid w:val="00301B21"/>
    <w:rsid w:val="0030417C"/>
    <w:rsid w:val="00325348"/>
    <w:rsid w:val="0032732C"/>
    <w:rsid w:val="00333823"/>
    <w:rsid w:val="00336AD0"/>
    <w:rsid w:val="0037079A"/>
    <w:rsid w:val="003A6B70"/>
    <w:rsid w:val="003C4DAB"/>
    <w:rsid w:val="003D01E8"/>
    <w:rsid w:val="003E5288"/>
    <w:rsid w:val="003F6D79"/>
    <w:rsid w:val="0041760A"/>
    <w:rsid w:val="00417C01"/>
    <w:rsid w:val="004403BD"/>
    <w:rsid w:val="004809EE"/>
    <w:rsid w:val="004C44E0"/>
    <w:rsid w:val="004E7D54"/>
    <w:rsid w:val="004F3273"/>
    <w:rsid w:val="005273C6"/>
    <w:rsid w:val="00530A69"/>
    <w:rsid w:val="00545593"/>
    <w:rsid w:val="00577C6C"/>
    <w:rsid w:val="00582603"/>
    <w:rsid w:val="005B31B0"/>
    <w:rsid w:val="005C2FE2"/>
    <w:rsid w:val="005E2BC9"/>
    <w:rsid w:val="005F2AB7"/>
    <w:rsid w:val="005F515F"/>
    <w:rsid w:val="00605102"/>
    <w:rsid w:val="006215AA"/>
    <w:rsid w:val="006913C9"/>
    <w:rsid w:val="0069470D"/>
    <w:rsid w:val="006F33A2"/>
    <w:rsid w:val="00734F00"/>
    <w:rsid w:val="00741FD4"/>
    <w:rsid w:val="007A70AE"/>
    <w:rsid w:val="007B15B7"/>
    <w:rsid w:val="007E5BA0"/>
    <w:rsid w:val="00812DBB"/>
    <w:rsid w:val="008362E8"/>
    <w:rsid w:val="008A1768"/>
    <w:rsid w:val="008D0600"/>
    <w:rsid w:val="008F0F33"/>
    <w:rsid w:val="008F4429"/>
    <w:rsid w:val="00926495"/>
    <w:rsid w:val="0094021A"/>
    <w:rsid w:val="009B44AF"/>
    <w:rsid w:val="009C6A0B"/>
    <w:rsid w:val="009F0C77"/>
    <w:rsid w:val="009F4DD1"/>
    <w:rsid w:val="00A0600E"/>
    <w:rsid w:val="00A339D4"/>
    <w:rsid w:val="00A41684"/>
    <w:rsid w:val="00A64E80"/>
    <w:rsid w:val="00A72BCD"/>
    <w:rsid w:val="00A741D9"/>
    <w:rsid w:val="00A833AB"/>
    <w:rsid w:val="00A9741D"/>
    <w:rsid w:val="00AD4B17"/>
    <w:rsid w:val="00B412D4"/>
    <w:rsid w:val="00BE3C22"/>
    <w:rsid w:val="00C0345E"/>
    <w:rsid w:val="00C076D7"/>
    <w:rsid w:val="00C3483A"/>
    <w:rsid w:val="00C74E9D"/>
    <w:rsid w:val="00C76F10"/>
    <w:rsid w:val="00C82FD3"/>
    <w:rsid w:val="00C92819"/>
    <w:rsid w:val="00CC6B7B"/>
    <w:rsid w:val="00CD2089"/>
    <w:rsid w:val="00CD52C6"/>
    <w:rsid w:val="00D12860"/>
    <w:rsid w:val="00D2253C"/>
    <w:rsid w:val="00D73A67"/>
    <w:rsid w:val="00D970A9"/>
    <w:rsid w:val="00DA2367"/>
    <w:rsid w:val="00DF3845"/>
    <w:rsid w:val="00E411AD"/>
    <w:rsid w:val="00E4123C"/>
    <w:rsid w:val="00E41911"/>
    <w:rsid w:val="00E873A6"/>
    <w:rsid w:val="00E92EEF"/>
    <w:rsid w:val="00EF2368"/>
    <w:rsid w:val="00F236CB"/>
    <w:rsid w:val="00F24442"/>
    <w:rsid w:val="00F50AE3"/>
    <w:rsid w:val="00F67CF1"/>
    <w:rsid w:val="00F748FB"/>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F3A6B-A7E2-4E4F-A360-2FF20283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A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690B5-E7DC-43AB-AC25-AE1398E9C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24</Pages>
  <Words>7609</Words>
  <Characters>41471</Characters>
  <Application>Microsoft Office Word</Application>
  <DocSecurity>0</DocSecurity>
  <Lines>994</Lines>
  <Paragraphs>190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3580 Text of Previous Version (Feb. 11, 2015) - South Carolina Legislature Online</dc:title>
  <dc:creator>BRENDA MELTON</dc:creator>
  <cp:lastModifiedBy>N Cumfer</cp:lastModifiedBy>
  <cp:revision>2</cp:revision>
  <cp:lastPrinted>2015-02-04T15:09:00Z</cp:lastPrinted>
  <dcterms:created xsi:type="dcterms:W3CDTF">2015-02-11T19:27:00Z</dcterms:created>
  <dcterms:modified xsi:type="dcterms:W3CDTF">2015-02-11T19:27:00Z</dcterms:modified>
</cp:coreProperties>
</file>