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E2A" w:rsidRDefault="00E535E2" w:rsidP="009732F5">
      <w:pPr>
        <w:pStyle w:val="BillDots"/>
      </w:pPr>
      <w:r>
        <w:t>COMMITTEE REPORT</w:t>
      </w:r>
    </w:p>
    <w:p w:rsidR="00E535E2" w:rsidRDefault="00E535E2" w:rsidP="009732F5">
      <w:pPr>
        <w:pStyle w:val="BillDots"/>
      </w:pPr>
      <w:r>
        <w:t>April 28, 2015</w:t>
      </w:r>
    </w:p>
    <w:p w:rsidR="00E535E2" w:rsidRDefault="00E535E2" w:rsidP="009732F5">
      <w:pPr>
        <w:pStyle w:val="BillDots"/>
      </w:pPr>
    </w:p>
    <w:p w:rsidR="00E535E2" w:rsidRPr="00E535E2" w:rsidRDefault="00E535E2" w:rsidP="00E535E2">
      <w:pPr>
        <w:pStyle w:val="BillDots"/>
        <w:tabs>
          <w:tab w:val="clear" w:pos="216"/>
          <w:tab w:val="clear" w:pos="432"/>
          <w:tab w:val="clear" w:pos="648"/>
          <w:tab w:val="clear" w:pos="864"/>
          <w:tab w:val="clear" w:pos="1080"/>
          <w:tab w:val="clear" w:pos="1296"/>
          <w:tab w:val="clear" w:pos="5904"/>
          <w:tab w:val="right" w:pos="5933"/>
        </w:tabs>
      </w:pPr>
      <w:r>
        <w:tab/>
      </w:r>
      <w:r>
        <w:rPr>
          <w:b/>
          <w:sz w:val="36"/>
        </w:rPr>
        <w:t>H. 3702</w:t>
      </w:r>
    </w:p>
    <w:p w:rsidR="00E535E2" w:rsidRDefault="00E535E2" w:rsidP="009732F5">
      <w:pPr>
        <w:pStyle w:val="BillDots"/>
      </w:pPr>
    </w:p>
    <w:p w:rsidR="00E535E2" w:rsidRDefault="00E535E2" w:rsidP="00E535E2">
      <w:pPr>
        <w:pStyle w:val="BillDots"/>
        <w:jc w:val="center"/>
      </w:pPr>
      <w:r>
        <w:t xml:space="preserve">Introduced by </w:t>
      </w:r>
      <w:r w:rsidRPr="00DF3B15">
        <w:t>Ways and Means Committee</w:t>
      </w:r>
    </w:p>
    <w:p w:rsidR="00E535E2" w:rsidRDefault="00E535E2" w:rsidP="009732F5">
      <w:pPr>
        <w:pStyle w:val="BillDots"/>
      </w:pPr>
    </w:p>
    <w:p w:rsidR="00E535E2" w:rsidRDefault="00E535E2" w:rsidP="009732F5">
      <w:pPr>
        <w:pStyle w:val="BillDots"/>
      </w:pPr>
      <w:r>
        <w:t>S. Printed 4/28/15--S.</w:t>
      </w:r>
    </w:p>
    <w:p w:rsidR="00E535E2" w:rsidRDefault="00E535E2" w:rsidP="009732F5">
      <w:pPr>
        <w:pStyle w:val="BillDots"/>
      </w:pPr>
      <w:r>
        <w:t>Read the first time March 18, 2015.</w:t>
      </w:r>
    </w:p>
    <w:p w:rsidR="00E535E2" w:rsidRPr="00E535E2" w:rsidRDefault="00E535E2" w:rsidP="00E535E2">
      <w:pPr>
        <w:pStyle w:val="BillDots"/>
        <w:jc w:val="center"/>
      </w:pPr>
      <w:r>
        <w:rPr>
          <w:u w:val="single"/>
        </w:rPr>
        <w:t>            </w:t>
      </w:r>
    </w:p>
    <w:p w:rsidR="00E535E2" w:rsidRDefault="00E535E2" w:rsidP="009732F5">
      <w:pPr>
        <w:pStyle w:val="BillDots"/>
      </w:pPr>
    </w:p>
    <w:p w:rsidR="00E535E2" w:rsidRPr="00674C80" w:rsidRDefault="00674C80" w:rsidP="00674C80">
      <w:pPr>
        <w:pStyle w:val="BillDots"/>
        <w:jc w:val="center"/>
      </w:pPr>
      <w:r>
        <w:rPr>
          <w:b/>
        </w:rPr>
        <w:t>THE COMMITTEE ON FINANCE</w:t>
      </w:r>
    </w:p>
    <w:p w:rsidR="00674C80" w:rsidRDefault="00674C80" w:rsidP="009732F5">
      <w:pPr>
        <w:pStyle w:val="BillDots"/>
      </w:pPr>
      <w:r>
        <w:tab/>
        <w:t xml:space="preserve">To whom was referred a Joint Resolution (H. 3702) </w:t>
      </w:r>
      <w:r w:rsidRPr="00674C80">
        <w:rPr>
          <w:snapToGrid w:val="0"/>
        </w:rPr>
        <w:t xml:space="preserve">to appropriate monies from the </w:t>
      </w:r>
      <w:r>
        <w:rPr>
          <w:snapToGrid w:val="0"/>
        </w:rPr>
        <w:t>C</w:t>
      </w:r>
      <w:r w:rsidRPr="00674C80">
        <w:rPr>
          <w:snapToGrid w:val="0"/>
        </w:rPr>
        <w:t xml:space="preserve">apital </w:t>
      </w:r>
      <w:r>
        <w:rPr>
          <w:snapToGrid w:val="0"/>
        </w:rPr>
        <w:t>Reserve F</w:t>
      </w:r>
      <w:r w:rsidRPr="00674C80">
        <w:rPr>
          <w:snapToGrid w:val="0"/>
        </w:rPr>
        <w:t xml:space="preserve">und for </w:t>
      </w:r>
      <w:r>
        <w:rPr>
          <w:snapToGrid w:val="0"/>
        </w:rPr>
        <w:t>F</w:t>
      </w:r>
      <w:r w:rsidRPr="00674C80">
        <w:rPr>
          <w:snapToGrid w:val="0"/>
        </w:rPr>
        <w:t xml:space="preserve">iscal </w:t>
      </w:r>
      <w:r>
        <w:rPr>
          <w:snapToGrid w:val="0"/>
        </w:rPr>
        <w:t>Y</w:t>
      </w:r>
      <w:r w:rsidRPr="00674C80">
        <w:rPr>
          <w:snapToGrid w:val="0"/>
        </w:rPr>
        <w:t>ear 2014-2015, and to allow unexpended funds appropriated to be carried forward to succeeding fiscal years and expended for the</w:t>
      </w:r>
      <w:r>
        <w:t>, etc., respectfully</w:t>
      </w:r>
    </w:p>
    <w:p w:rsidR="00674C80" w:rsidRPr="00674C80" w:rsidRDefault="00674C80" w:rsidP="00674C80">
      <w:pPr>
        <w:pStyle w:val="BillDots"/>
        <w:jc w:val="center"/>
      </w:pPr>
      <w:r>
        <w:rPr>
          <w:b/>
        </w:rPr>
        <w:t>REPORT:</w:t>
      </w:r>
    </w:p>
    <w:p w:rsidR="00674C80" w:rsidRDefault="00674C80" w:rsidP="009732F5">
      <w:pPr>
        <w:pStyle w:val="BillDots"/>
      </w:pPr>
      <w:r>
        <w:tab/>
        <w:t>That they have duly and carefully considered the same and recommend that the same do pass with amendment:</w:t>
      </w:r>
    </w:p>
    <w:p w:rsidR="00674C80" w:rsidRDefault="00674C80" w:rsidP="009732F5">
      <w:pPr>
        <w:pStyle w:val="BillDots"/>
      </w:pP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4024">
        <w:rPr>
          <w:snapToGrid w:val="0"/>
        </w:rPr>
        <w:tab/>
        <w:t>Amend the joint resolution, as and if amended, by striking all after the enacting words and inserting:</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C4024">
        <w:rPr>
          <w:snapToGrid w:val="0"/>
        </w:rPr>
        <w:t>/</w:t>
      </w:r>
      <w:r w:rsidRPr="008C4024">
        <w:rPr>
          <w:snapToGrid w:val="0"/>
        </w:rPr>
        <w:tab/>
      </w:r>
      <w:r w:rsidRPr="008C4024">
        <w:t>SECTION</w:t>
      </w:r>
      <w:r w:rsidRPr="008C4024">
        <w:tab/>
        <w:t>1.</w:t>
      </w:r>
      <w:r w:rsidRPr="008C4024">
        <w:tab/>
        <w:t>In accordance with the provisions of Section 36(B)(2) and (3), Article III, Constitution of South Carolina, 1895, and Section 11</w:t>
      </w:r>
      <w:r w:rsidRPr="008C4024">
        <w:noBreakHyphen/>
        <w:t>11</w:t>
      </w:r>
      <w:r w:rsidRPr="008C4024">
        <w:noBreakHyphen/>
        <w:t>320(C) and (D) of the 1976 Code, there is appropriated from the monies available in the Capital Reserve Fund for Fiscal Year 2014</w:t>
      </w:r>
      <w:r w:rsidRPr="008C4024">
        <w:noBreakHyphen/>
        <w:t>2015 the following amounts: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w:t>
      </w:r>
      <w:r w:rsidRPr="00E55E8E">
        <w:rPr>
          <w:snapToGrid w:val="0"/>
          <w:szCs w:val="36"/>
        </w:rPr>
        <w:tab/>
        <w:t xml:space="preserve">H63 </w:t>
      </w:r>
      <w:r w:rsidRPr="00E55E8E">
        <w:rPr>
          <w:snapToGrid w:val="0"/>
          <w:szCs w:val="36"/>
        </w:rPr>
        <w:noBreakHyphen/>
        <w:t xml:space="preserve"> Department of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School Bus Lease or Purchase</w:t>
      </w:r>
      <w:r w:rsidRPr="00E55E8E">
        <w:rPr>
          <w:snapToGrid w:val="0"/>
          <w:szCs w:val="36"/>
        </w:rPr>
        <w:tab/>
        <w:t>$</w:t>
      </w:r>
      <w:r w:rsidRPr="00E55E8E">
        <w:rPr>
          <w:snapToGrid w:val="0"/>
          <w:szCs w:val="36"/>
        </w:rPr>
        <w:tab/>
        <w:t>17,000,000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w:t>
      </w:r>
      <w:r w:rsidRPr="00E55E8E">
        <w:rPr>
          <w:snapToGrid w:val="0"/>
          <w:szCs w:val="36"/>
        </w:rPr>
        <w:tab/>
        <w:t xml:space="preserve">H63 </w:t>
      </w:r>
      <w:r w:rsidRPr="00E55E8E">
        <w:rPr>
          <w:snapToGrid w:val="0"/>
          <w:szCs w:val="36"/>
        </w:rPr>
        <w:noBreakHyphen/>
        <w:t xml:space="preserve"> Department of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Integrated Teacher Certification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Compensation System</w:t>
      </w:r>
      <w:r w:rsidRPr="00E55E8E">
        <w:rPr>
          <w:snapToGrid w:val="0"/>
          <w:szCs w:val="36"/>
        </w:rPr>
        <w:tab/>
        <w:t>$</w:t>
      </w:r>
      <w:r w:rsidRPr="00E55E8E">
        <w:rPr>
          <w:snapToGrid w:val="0"/>
          <w:szCs w:val="36"/>
        </w:rPr>
        <w:tab/>
        <w:t>1,600,000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w:t>
      </w:r>
      <w:r w:rsidRPr="00E55E8E">
        <w:rPr>
          <w:snapToGrid w:val="0"/>
          <w:szCs w:val="36"/>
        </w:rPr>
        <w:tab/>
        <w:t xml:space="preserve">H67 - Educational Television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Commission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Capital Needs</w:t>
      </w:r>
      <w:r w:rsidRPr="00E55E8E">
        <w:rPr>
          <w:snapToGrid w:val="0"/>
          <w:szCs w:val="36"/>
        </w:rPr>
        <w:tab/>
        <w:t>$</w:t>
      </w:r>
      <w:r w:rsidRPr="00E55E8E">
        <w:rPr>
          <w:snapToGrid w:val="0"/>
          <w:szCs w:val="36"/>
        </w:rPr>
        <w:tab/>
        <w:t>2,500,000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w:t>
      </w:r>
      <w:r w:rsidRPr="00E55E8E">
        <w:rPr>
          <w:snapToGrid w:val="0"/>
          <w:szCs w:val="36"/>
        </w:rPr>
        <w:tab/>
        <w:t xml:space="preserve">H03 - Commission on Higher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Out of State Veteran Tuition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Reimbursement-Colleges </w:t>
      </w:r>
      <w:r w:rsidRPr="00E55E8E">
        <w:rPr>
          <w:snapToGrid w:val="0"/>
          <w:szCs w:val="36"/>
        </w:rPr>
        <w:tab/>
        <w:t>$</w:t>
      </w:r>
      <w:r w:rsidRPr="00E55E8E">
        <w:rPr>
          <w:snapToGrid w:val="0"/>
          <w:szCs w:val="36"/>
        </w:rPr>
        <w:tab/>
        <w:t>7,000,000</w:t>
      </w:r>
    </w:p>
    <w:p w:rsidR="002F679A" w:rsidRPr="00E55E8E" w:rsidRDefault="002F679A" w:rsidP="000C507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(5)</w:t>
      </w:r>
      <w:r w:rsidRPr="00E55E8E">
        <w:rPr>
          <w:snapToGrid w:val="0"/>
          <w:szCs w:val="36"/>
        </w:rPr>
        <w:tab/>
        <w:t>H03 - Commission on Higher</w:t>
      </w:r>
    </w:p>
    <w:p w:rsidR="002F679A" w:rsidRPr="00E55E8E" w:rsidRDefault="002F679A" w:rsidP="000C507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Education</w:t>
      </w:r>
    </w:p>
    <w:p w:rsidR="002F679A" w:rsidRPr="00E55E8E" w:rsidRDefault="002F679A" w:rsidP="000C507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Technology - Public Four Year</w:t>
      </w:r>
    </w:p>
    <w:p w:rsidR="002F679A" w:rsidRPr="00E55E8E" w:rsidRDefault="002F679A" w:rsidP="000C507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Institutions, Two Year</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Institutions and Technical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Colleges</w:t>
      </w:r>
      <w:r w:rsidRPr="00E55E8E">
        <w:rPr>
          <w:snapToGrid w:val="0"/>
          <w:szCs w:val="36"/>
        </w:rPr>
        <w:tab/>
        <w:t>$</w:t>
      </w:r>
      <w:r w:rsidRPr="00E55E8E">
        <w:rPr>
          <w:snapToGrid w:val="0"/>
          <w:szCs w:val="36"/>
        </w:rPr>
        <w:tab/>
        <w:t>3,000,000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w:t>
      </w:r>
      <w:r w:rsidRPr="00E55E8E">
        <w:rPr>
          <w:snapToGrid w:val="0"/>
          <w:szCs w:val="36"/>
        </w:rPr>
        <w:tab/>
        <w:t xml:space="preserve">H09 </w:t>
      </w:r>
      <w:r w:rsidRPr="00E55E8E">
        <w:rPr>
          <w:snapToGrid w:val="0"/>
          <w:szCs w:val="36"/>
        </w:rPr>
        <w:noBreakHyphen/>
        <w:t xml:space="preserve"> The Citadel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Deas Hall and Equipment</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w:t>
      </w:r>
      <w:r w:rsidRPr="00E55E8E">
        <w:rPr>
          <w:snapToGrid w:val="0"/>
          <w:szCs w:val="36"/>
        </w:rPr>
        <w:tab/>
        <w:t xml:space="preserve">H09 </w:t>
      </w:r>
      <w:r w:rsidRPr="00E55E8E">
        <w:rPr>
          <w:snapToGrid w:val="0"/>
          <w:szCs w:val="36"/>
        </w:rPr>
        <w:noBreakHyphen/>
        <w:t xml:space="preserve"> The Citadel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Byrd Hall Organic Chemistry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Lab Renovation</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(8)</w:t>
      </w:r>
      <w:r w:rsidRPr="00E55E8E">
        <w:rPr>
          <w:snapToGrid w:val="0"/>
          <w:szCs w:val="36"/>
        </w:rPr>
        <w:tab/>
        <w:t>H09 - The Citadel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472,142</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(9)</w:t>
      </w:r>
      <w:r w:rsidRPr="00E55E8E">
        <w:rPr>
          <w:snapToGrid w:val="0"/>
          <w:szCs w:val="36"/>
        </w:rPr>
        <w:tab/>
        <w:t>H12 - Clemson University -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General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Business and Behavioral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Science Building</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(10)</w:t>
      </w:r>
      <w:r w:rsidRPr="00E55E8E">
        <w:rPr>
          <w:snapToGrid w:val="0"/>
          <w:szCs w:val="36"/>
        </w:rPr>
        <w:tab/>
        <w:t>H12 - Clemson University -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General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3,467,659</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(11)</w:t>
      </w:r>
      <w:r w:rsidRPr="00E55E8E">
        <w:rPr>
          <w:snapToGrid w:val="0"/>
          <w:szCs w:val="36"/>
        </w:rPr>
        <w:tab/>
        <w:t>H15 - University of Charleston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Stern Center Repurposing</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(12)</w:t>
      </w:r>
      <w:r w:rsidRPr="00E55E8E">
        <w:rPr>
          <w:snapToGrid w:val="0"/>
          <w:szCs w:val="36"/>
        </w:rPr>
        <w:tab/>
        <w:t>H15 - University of Charleston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1,025,682</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(13)</w:t>
      </w:r>
      <w:r w:rsidRPr="00E55E8E">
        <w:rPr>
          <w:snapToGrid w:val="0"/>
          <w:szCs w:val="36"/>
        </w:rPr>
        <w:tab/>
        <w:t>H17 - Coastal Carolina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479,723</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(14)</w:t>
      </w:r>
      <w:r w:rsidRPr="00E55E8E">
        <w:rPr>
          <w:snapToGrid w:val="0"/>
          <w:szCs w:val="36"/>
        </w:rPr>
        <w:tab/>
        <w:t>H18 - Francis Marion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Student Academic System</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Computer Software</w:t>
      </w:r>
      <w:r w:rsidRPr="00E55E8E">
        <w:rPr>
          <w:snapToGrid w:val="0"/>
          <w:szCs w:val="36"/>
        </w:rPr>
        <w:tab/>
        <w:t>$</w:t>
      </w:r>
      <w:r w:rsidRPr="00E55E8E">
        <w:rPr>
          <w:snapToGrid w:val="0"/>
          <w:szCs w:val="36"/>
        </w:rPr>
        <w:tab/>
        <w:t>2,000,000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(15)</w:t>
      </w:r>
      <w:r w:rsidRPr="00E55E8E">
        <w:rPr>
          <w:snapToGrid w:val="0"/>
          <w:szCs w:val="36"/>
        </w:rPr>
        <w:tab/>
        <w:t>H18 - Francis Marion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640,038</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(16)</w:t>
      </w:r>
      <w:r w:rsidRPr="00E55E8E">
        <w:rPr>
          <w:snapToGrid w:val="0"/>
          <w:szCs w:val="36"/>
        </w:rPr>
        <w:tab/>
        <w:t xml:space="preserve">H21 </w:t>
      </w:r>
      <w:r w:rsidRPr="00E55E8E">
        <w:rPr>
          <w:snapToGrid w:val="0"/>
          <w:szCs w:val="36"/>
        </w:rPr>
        <w:noBreakHyphen/>
        <w:t xml:space="preserve"> Lander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Montessori Education Building</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(17)</w:t>
      </w:r>
      <w:r w:rsidRPr="00E55E8E">
        <w:rPr>
          <w:snapToGrid w:val="0"/>
          <w:szCs w:val="36"/>
        </w:rPr>
        <w:tab/>
        <w:t xml:space="preserve">H21 </w:t>
      </w:r>
      <w:r w:rsidRPr="00E55E8E">
        <w:rPr>
          <w:snapToGrid w:val="0"/>
          <w:szCs w:val="36"/>
        </w:rPr>
        <w:noBreakHyphen/>
        <w:t xml:space="preserve"> Lander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325,939</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(18)</w:t>
      </w:r>
      <w:r w:rsidRPr="00E55E8E">
        <w:rPr>
          <w:snapToGrid w:val="0"/>
          <w:szCs w:val="36"/>
        </w:rPr>
        <w:tab/>
        <w:t>H24 - South Carolina State</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University</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and Demolition</w:t>
      </w:r>
      <w:r w:rsidRPr="00E55E8E">
        <w:rPr>
          <w:snapToGrid w:val="0"/>
          <w:szCs w:val="36"/>
        </w:rPr>
        <w:tab/>
        <w:t>$</w:t>
      </w:r>
      <w:r w:rsidRPr="00E55E8E">
        <w:rPr>
          <w:snapToGrid w:val="0"/>
          <w:szCs w:val="36"/>
        </w:rPr>
        <w:tab/>
        <w:t>646,817</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(19)</w:t>
      </w:r>
      <w:r w:rsidRPr="00E55E8E">
        <w:rPr>
          <w:snapToGrid w:val="0"/>
          <w:szCs w:val="36"/>
        </w:rPr>
        <w:tab/>
        <w:t xml:space="preserve">H27 </w:t>
      </w:r>
      <w:r w:rsidRPr="00E55E8E">
        <w:rPr>
          <w:snapToGrid w:val="0"/>
          <w:szCs w:val="36"/>
        </w:rPr>
        <w:noBreakHyphen/>
        <w:t xml:space="preserve"> University of South Carolina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Columbia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Honors College Technology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Equipment</w:t>
      </w:r>
      <w:r w:rsidRPr="00E55E8E">
        <w:rPr>
          <w:snapToGrid w:val="0"/>
          <w:szCs w:val="36"/>
        </w:rPr>
        <w:tab/>
        <w:t>$</w:t>
      </w:r>
      <w:r w:rsidRPr="00E55E8E">
        <w:rPr>
          <w:snapToGrid w:val="0"/>
          <w:szCs w:val="36"/>
        </w:rPr>
        <w:tab/>
        <w:t>500,000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(20)</w:t>
      </w:r>
      <w:r w:rsidRPr="00E55E8E">
        <w:rPr>
          <w:snapToGrid w:val="0"/>
          <w:szCs w:val="36"/>
        </w:rPr>
        <w:tab/>
        <w:t xml:space="preserve">H27 </w:t>
      </w:r>
      <w:r w:rsidRPr="00E55E8E">
        <w:rPr>
          <w:snapToGrid w:val="0"/>
          <w:szCs w:val="36"/>
        </w:rPr>
        <w:noBreakHyphen/>
        <w:t xml:space="preserve"> University of South Carolina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Columbia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Honors College Laboratory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Equipment</w:t>
      </w:r>
      <w:r w:rsidRPr="00E55E8E">
        <w:rPr>
          <w:snapToGrid w:val="0"/>
          <w:szCs w:val="36"/>
        </w:rPr>
        <w:tab/>
        <w:t>$</w:t>
      </w:r>
      <w:r w:rsidRPr="00E55E8E">
        <w:rPr>
          <w:snapToGrid w:val="0"/>
          <w:szCs w:val="36"/>
        </w:rPr>
        <w:tab/>
        <w:t>430,000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(21)</w:t>
      </w:r>
      <w:r w:rsidRPr="00E55E8E">
        <w:rPr>
          <w:snapToGrid w:val="0"/>
          <w:szCs w:val="36"/>
        </w:rPr>
        <w:tab/>
        <w:t xml:space="preserve">H27 - University of South Carolina -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Columbia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Old Law School Renovation</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(22)</w:t>
      </w:r>
      <w:r w:rsidRPr="00E55E8E">
        <w:rPr>
          <w:snapToGrid w:val="0"/>
          <w:szCs w:val="36"/>
        </w:rPr>
        <w:tab/>
        <w:t xml:space="preserve">H27 - University of South Carolina -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Columbia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South Caroliniana Library</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(23)</w:t>
      </w:r>
      <w:r w:rsidRPr="00E55E8E">
        <w:rPr>
          <w:snapToGrid w:val="0"/>
          <w:szCs w:val="36"/>
        </w:rPr>
        <w:tab/>
        <w:t xml:space="preserve">H27 - University of South Carolina -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Columbia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5,626,841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(24)</w:t>
      </w:r>
      <w:r w:rsidRPr="00E55E8E">
        <w:rPr>
          <w:snapToGrid w:val="0"/>
          <w:szCs w:val="36"/>
        </w:rPr>
        <w:tab/>
        <w:t>H29 -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Aiken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342,807</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(25)</w:t>
      </w:r>
      <w:r w:rsidRPr="00E55E8E">
        <w:rPr>
          <w:snapToGrid w:val="0"/>
          <w:szCs w:val="36"/>
        </w:rPr>
        <w:tab/>
        <w:t>H34 -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Upstate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476,624</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(26)</w:t>
      </w:r>
      <w:r w:rsidRPr="00E55E8E">
        <w:rPr>
          <w:snapToGrid w:val="0"/>
          <w:szCs w:val="36"/>
        </w:rPr>
        <w:tab/>
        <w:t>H36 -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Beaufort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142,154</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(27)</w:t>
      </w:r>
      <w:r w:rsidRPr="00E55E8E">
        <w:rPr>
          <w:snapToGrid w:val="0"/>
          <w:szCs w:val="36"/>
        </w:rPr>
        <w:tab/>
        <w:t>H37 -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Lancaster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82,478</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(28)</w:t>
      </w:r>
      <w:r w:rsidRPr="00E55E8E">
        <w:rPr>
          <w:snapToGrid w:val="0"/>
          <w:szCs w:val="36"/>
        </w:rPr>
        <w:tab/>
        <w:t>H38 -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Salkehatchie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69,411</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(29)</w:t>
      </w:r>
      <w:r w:rsidRPr="00E55E8E">
        <w:rPr>
          <w:snapToGrid w:val="0"/>
          <w:szCs w:val="36"/>
        </w:rPr>
        <w:tab/>
        <w:t>H39 - University of South Carolina</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Sumter Campus</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135,041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(30)</w:t>
      </w:r>
      <w:r w:rsidRPr="00E55E8E">
        <w:rPr>
          <w:snapToGrid w:val="0"/>
          <w:szCs w:val="36"/>
        </w:rPr>
        <w:tab/>
        <w:t>H40 -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Union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32,814</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(31)</w:t>
      </w:r>
      <w:r w:rsidRPr="00E55E8E">
        <w:rPr>
          <w:snapToGrid w:val="0"/>
          <w:szCs w:val="36"/>
        </w:rPr>
        <w:tab/>
        <w:t xml:space="preserve">H47 </w:t>
      </w:r>
      <w:r w:rsidRPr="00E55E8E">
        <w:rPr>
          <w:snapToGrid w:val="0"/>
          <w:szCs w:val="36"/>
        </w:rPr>
        <w:noBreakHyphen/>
        <w:t xml:space="preserve"> Winthrop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Withers Roof</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(32)</w:t>
      </w:r>
      <w:r w:rsidRPr="00E55E8E">
        <w:rPr>
          <w:snapToGrid w:val="0"/>
          <w:szCs w:val="36"/>
        </w:rPr>
        <w:tab/>
        <w:t xml:space="preserve">H47 </w:t>
      </w:r>
      <w:r w:rsidRPr="00E55E8E">
        <w:rPr>
          <w:snapToGrid w:val="0"/>
          <w:szCs w:val="36"/>
        </w:rPr>
        <w:noBreakHyphen/>
        <w:t xml:space="preserve"> Winthrop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714,163</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(33)</w:t>
      </w:r>
      <w:r w:rsidRPr="00E55E8E">
        <w:rPr>
          <w:snapToGrid w:val="0"/>
          <w:szCs w:val="36"/>
        </w:rPr>
        <w:tab/>
        <w:t xml:space="preserve">H51 - Medical University of South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Children’s Hospital</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(34)</w:t>
      </w:r>
      <w:r w:rsidRPr="00E55E8E">
        <w:rPr>
          <w:snapToGrid w:val="0"/>
          <w:szCs w:val="36"/>
        </w:rPr>
        <w:tab/>
        <w:t xml:space="preserve">H51 - Medical University of South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3,069,667</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(35)</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ReadySC</w:t>
      </w:r>
      <w:r w:rsidRPr="00E55E8E">
        <w:rPr>
          <w:snapToGrid w:val="0"/>
          <w:szCs w:val="36"/>
        </w:rPr>
        <w:tab/>
        <w:t>$</w:t>
      </w:r>
      <w:r w:rsidRPr="00E55E8E">
        <w:rPr>
          <w:snapToGrid w:val="0"/>
          <w:szCs w:val="36"/>
        </w:rPr>
        <w:tab/>
        <w:t>4,249,000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(36)</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Trident Technical College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Aeronautical Training Center</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(37)</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Tri-County Technical College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Engineering and Industrial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Technology Program</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(38)</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Northeastern Technical College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Industrial Training Center</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Renovations</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(39)</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York Technical College Loop</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Road Construction</w:t>
      </w:r>
      <w:r w:rsidRPr="00E55E8E">
        <w:rPr>
          <w:snapToGrid w:val="0"/>
          <w:szCs w:val="36"/>
        </w:rPr>
        <w:tab/>
        <w:t>$</w:t>
      </w:r>
      <w:r w:rsidRPr="00E55E8E">
        <w:rPr>
          <w:snapToGrid w:val="0"/>
          <w:szCs w:val="36"/>
        </w:rPr>
        <w:tab/>
        <w:t>1</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(40)</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Horry-Georgetown Technical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College Advanced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 Center</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(41)</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Piedmont Technical College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Phase III Center for Advanced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(42)</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Central Carolina Technical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College Kershaw Campus</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(43)</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Denmark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Building #200 and #300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Renovations</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(44)</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Technical College of the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Lowcountry New River</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Campus Road Improvements</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(45)</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Workforce Pathways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Instructional Materials</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(46)</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Aiken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54,145</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(47)</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Central Carolina Technical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College STEM,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Pr>
          <w:snapToGrid w:val="0"/>
          <w:szCs w:val="36"/>
        </w:rPr>
        <w:t xml:space="preserve">  </w:t>
      </w:r>
      <w:r w:rsidRPr="00E55E8E">
        <w:rPr>
          <w:snapToGrid w:val="0"/>
          <w:szCs w:val="36"/>
        </w:rPr>
        <w:t>and Critical Equipment</w:t>
      </w:r>
      <w:r w:rsidRPr="00E55E8E">
        <w:rPr>
          <w:snapToGrid w:val="0"/>
          <w:szCs w:val="36"/>
        </w:rPr>
        <w:tab/>
        <w:t>$</w:t>
      </w:r>
      <w:r w:rsidRPr="00E55E8E">
        <w:rPr>
          <w:snapToGrid w:val="0"/>
          <w:szCs w:val="36"/>
        </w:rPr>
        <w:tab/>
        <w:t>39,605</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(48)</w:t>
      </w:r>
      <w:r w:rsidRPr="00E55E8E">
        <w:rPr>
          <w:snapToGrid w:val="0"/>
          <w:szCs w:val="36"/>
        </w:rPr>
        <w:tab/>
        <w:t>H59 - State Board for Technical and</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Denmark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25,418</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(49)</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Florence-Darlington Technical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College STEM,</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 and Allied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Health Programs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Critical Equipment</w:t>
      </w:r>
      <w:r w:rsidRPr="00E55E8E">
        <w:rPr>
          <w:snapToGrid w:val="0"/>
          <w:szCs w:val="36"/>
        </w:rPr>
        <w:tab/>
        <w:t>$</w:t>
      </w:r>
      <w:r w:rsidRPr="00E55E8E">
        <w:rPr>
          <w:snapToGrid w:val="0"/>
          <w:szCs w:val="36"/>
        </w:rPr>
        <w:tab/>
        <w:t>56,187</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(50)</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Greenville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85,867</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(51)</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Horry-Georgetown Technical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College STEM,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Pr>
          <w:snapToGrid w:val="0"/>
          <w:szCs w:val="36"/>
        </w:rPr>
        <w:t xml:space="preserve">  </w:t>
      </w:r>
      <w:r w:rsidRPr="00E55E8E">
        <w:rPr>
          <w:snapToGrid w:val="0"/>
          <w:szCs w:val="36"/>
        </w:rPr>
        <w:t>and Critical Equipment</w:t>
      </w:r>
      <w:r w:rsidRPr="00E55E8E">
        <w:rPr>
          <w:snapToGrid w:val="0"/>
          <w:szCs w:val="36"/>
        </w:rPr>
        <w:tab/>
        <w:t>$</w:t>
      </w:r>
      <w:r w:rsidRPr="00E55E8E">
        <w:rPr>
          <w:snapToGrid w:val="0"/>
          <w:szCs w:val="36"/>
        </w:rPr>
        <w:tab/>
        <w:t>103,972</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(52)</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Midlands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80,181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(53)</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Northeastern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113,215</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(54)</w:t>
      </w:r>
      <w:r w:rsidRPr="00E55E8E">
        <w:rPr>
          <w:snapToGrid w:val="0"/>
          <w:szCs w:val="36"/>
        </w:rPr>
        <w:tab/>
        <w:t>H59 - State Board for Technical and</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Orangeburg-Calhoun Technical </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College STEM, Manufacturing </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and Allied Health Programs </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26,329</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(55)</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Piedmont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90,493</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(56)</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Spartanburg Community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103,805</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(57)</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Technical College of the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Lowcountry STEM,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 and Allied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Health Programs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Pr>
          <w:snapToGrid w:val="0"/>
          <w:szCs w:val="36"/>
        </w:rPr>
        <w:t xml:space="preserve">  </w:t>
      </w:r>
      <w:r w:rsidRPr="00E55E8E">
        <w:rPr>
          <w:snapToGrid w:val="0"/>
          <w:szCs w:val="36"/>
        </w:rPr>
        <w:t>Critical Equipment</w:t>
      </w:r>
      <w:r w:rsidRPr="00E55E8E">
        <w:rPr>
          <w:snapToGrid w:val="0"/>
          <w:szCs w:val="36"/>
        </w:rPr>
        <w:tab/>
        <w:t>$</w:t>
      </w:r>
      <w:r w:rsidRPr="00E55E8E">
        <w:rPr>
          <w:snapToGrid w:val="0"/>
          <w:szCs w:val="36"/>
        </w:rPr>
        <w:tab/>
        <w:t>34,240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(58)</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Tri-County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43,525</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(59)</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Trident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88,933</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(60)</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Williamsburg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12,073</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(61)</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York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42,012</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(62)</w:t>
      </w:r>
      <w:r w:rsidRPr="00E55E8E">
        <w:rPr>
          <w:snapToGrid w:val="0"/>
          <w:szCs w:val="36"/>
        </w:rPr>
        <w:tab/>
        <w:t>J02 - Department of Health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Human Services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Medicaid Management</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Information Systems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(MMIS) Replacement</w:t>
      </w:r>
      <w:r w:rsidRPr="00E55E8E">
        <w:rPr>
          <w:snapToGrid w:val="0"/>
          <w:szCs w:val="36"/>
        </w:rPr>
        <w:tab/>
        <w:t>$</w:t>
      </w:r>
      <w:r w:rsidRPr="00E55E8E">
        <w:rPr>
          <w:snapToGrid w:val="0"/>
          <w:szCs w:val="36"/>
        </w:rPr>
        <w:tab/>
        <w:t>5,039,189</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(63)</w:t>
      </w:r>
      <w:r w:rsidRPr="00E55E8E">
        <w:rPr>
          <w:snapToGrid w:val="0"/>
          <w:szCs w:val="36"/>
        </w:rPr>
        <w:tab/>
        <w:t>J02 - Department of Health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Human Services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Telemedicine</w:t>
      </w:r>
      <w:r w:rsidRPr="00E55E8E">
        <w:rPr>
          <w:snapToGrid w:val="0"/>
          <w:szCs w:val="36"/>
        </w:rPr>
        <w:tab/>
        <w:t>$</w:t>
      </w:r>
      <w:r w:rsidRPr="00E55E8E">
        <w:rPr>
          <w:snapToGrid w:val="0"/>
          <w:szCs w:val="36"/>
        </w:rPr>
        <w:tab/>
        <w:t>2,000,000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(64)</w:t>
      </w:r>
      <w:r w:rsidRPr="00E55E8E">
        <w:rPr>
          <w:snapToGrid w:val="0"/>
          <w:szCs w:val="36"/>
        </w:rPr>
        <w:tab/>
        <w:t xml:space="preserve">E28 </w:t>
      </w:r>
      <w:r w:rsidRPr="00E55E8E">
        <w:rPr>
          <w:snapToGrid w:val="0"/>
          <w:szCs w:val="36"/>
        </w:rPr>
        <w:noBreakHyphen/>
        <w:t xml:space="preserve"> Election Commission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Presidential Preference Primaries</w:t>
      </w:r>
      <w:r w:rsidRPr="00E55E8E">
        <w:rPr>
          <w:snapToGrid w:val="0"/>
          <w:szCs w:val="36"/>
        </w:rPr>
        <w:tab/>
        <w:t>$</w:t>
      </w:r>
      <w:r w:rsidRPr="00E55E8E">
        <w:rPr>
          <w:snapToGrid w:val="0"/>
          <w:szCs w:val="36"/>
        </w:rPr>
        <w:tab/>
        <w:t>2,200,000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(65)</w:t>
      </w:r>
      <w:r w:rsidRPr="00E55E8E">
        <w:rPr>
          <w:snapToGrid w:val="0"/>
          <w:szCs w:val="36"/>
        </w:rPr>
        <w:tab/>
        <w:t xml:space="preserve">B04 </w:t>
      </w:r>
      <w:r w:rsidRPr="00E55E8E">
        <w:rPr>
          <w:snapToGrid w:val="0"/>
          <w:szCs w:val="36"/>
        </w:rPr>
        <w:noBreakHyphen/>
        <w:t xml:space="preserve"> Judicial Department</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Disaster Recovery Plan</w:t>
      </w:r>
      <w:r w:rsidRPr="00E55E8E">
        <w:rPr>
          <w:snapToGrid w:val="0"/>
          <w:szCs w:val="36"/>
        </w:rPr>
        <w:tab/>
        <w:t>$</w:t>
      </w:r>
      <w:r w:rsidRPr="00E55E8E">
        <w:rPr>
          <w:snapToGrid w:val="0"/>
          <w:szCs w:val="36"/>
        </w:rPr>
        <w:tab/>
        <w:t>2,500,000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(66)</w:t>
      </w:r>
      <w:r w:rsidRPr="00E55E8E">
        <w:rPr>
          <w:snapToGrid w:val="0"/>
          <w:szCs w:val="36"/>
        </w:rPr>
        <w:tab/>
        <w:t>D10 - State Law Enforcement Division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New Laboratory Facility</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(67)</w:t>
      </w:r>
      <w:r w:rsidRPr="00E55E8E">
        <w:rPr>
          <w:snapToGrid w:val="0"/>
          <w:szCs w:val="36"/>
        </w:rPr>
        <w:tab/>
        <w:t>D10 - State Law Enforcement Division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Vehicles</w:t>
      </w:r>
      <w:r w:rsidRPr="00E55E8E">
        <w:rPr>
          <w:snapToGrid w:val="0"/>
          <w:szCs w:val="36"/>
        </w:rPr>
        <w:tab/>
        <w:t>$</w:t>
      </w:r>
      <w:r w:rsidRPr="00E55E8E">
        <w:rPr>
          <w:snapToGrid w:val="0"/>
          <w:szCs w:val="36"/>
        </w:rPr>
        <w:tab/>
        <w:t>900,000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(68)</w:t>
      </w:r>
      <w:r w:rsidRPr="00E55E8E">
        <w:rPr>
          <w:snapToGrid w:val="0"/>
          <w:szCs w:val="36"/>
        </w:rPr>
        <w:tab/>
        <w:t xml:space="preserve">K05 </w:t>
      </w:r>
      <w:r w:rsidRPr="00E55E8E">
        <w:rPr>
          <w:snapToGrid w:val="0"/>
          <w:szCs w:val="36"/>
        </w:rPr>
        <w:noBreakHyphen/>
        <w:t xml:space="preserve"> Department of Public Safety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Law Enforcement Vehicles</w:t>
      </w:r>
      <w:r w:rsidRPr="00E55E8E">
        <w:rPr>
          <w:snapToGrid w:val="0"/>
          <w:szCs w:val="36"/>
        </w:rPr>
        <w:tab/>
        <w:t>$</w:t>
      </w:r>
      <w:r w:rsidRPr="00E55E8E">
        <w:rPr>
          <w:snapToGrid w:val="0"/>
          <w:szCs w:val="36"/>
        </w:rPr>
        <w:tab/>
        <w:t>1,000,000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(69)</w:t>
      </w:r>
      <w:r w:rsidRPr="00E55E8E">
        <w:rPr>
          <w:snapToGrid w:val="0"/>
          <w:szCs w:val="36"/>
        </w:rPr>
        <w:tab/>
        <w:t>K05 - Department of Public Safety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Body Armor Replacement</w:t>
      </w:r>
      <w:r w:rsidRPr="00E55E8E">
        <w:rPr>
          <w:snapToGrid w:val="0"/>
          <w:szCs w:val="36"/>
        </w:rPr>
        <w:tab/>
        <w:t>$</w:t>
      </w:r>
      <w:r w:rsidRPr="00E55E8E">
        <w:rPr>
          <w:snapToGrid w:val="0"/>
          <w:szCs w:val="36"/>
        </w:rPr>
        <w:tab/>
        <w:t>800,000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(70)</w:t>
      </w:r>
      <w:r w:rsidRPr="00E55E8E">
        <w:rPr>
          <w:snapToGrid w:val="0"/>
          <w:szCs w:val="36"/>
        </w:rPr>
        <w:tab/>
        <w:t xml:space="preserve">K05 </w:t>
      </w:r>
      <w:r w:rsidRPr="00E55E8E">
        <w:rPr>
          <w:snapToGrid w:val="0"/>
          <w:szCs w:val="36"/>
        </w:rPr>
        <w:noBreakHyphen/>
        <w:t xml:space="preserve"> Department of Public Safety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Supply Warehouse Roof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Replacement</w:t>
      </w:r>
      <w:r w:rsidRPr="00E55E8E">
        <w:rPr>
          <w:snapToGrid w:val="0"/>
          <w:szCs w:val="36"/>
        </w:rPr>
        <w:tab/>
        <w:t>$</w:t>
      </w:r>
      <w:r w:rsidRPr="00E55E8E">
        <w:rPr>
          <w:snapToGrid w:val="0"/>
          <w:szCs w:val="36"/>
        </w:rPr>
        <w:tab/>
        <w:t>250,000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(71)</w:t>
      </w:r>
      <w:r w:rsidRPr="00E55E8E">
        <w:rPr>
          <w:snapToGrid w:val="0"/>
          <w:szCs w:val="36"/>
        </w:rPr>
        <w:tab/>
        <w:t xml:space="preserve">R44 </w:t>
      </w:r>
      <w:r w:rsidRPr="00E55E8E">
        <w:rPr>
          <w:snapToGrid w:val="0"/>
          <w:szCs w:val="36"/>
        </w:rPr>
        <w:noBreakHyphen/>
        <w:t xml:space="preserve"> Department of Revenue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Tax Processing System (COTS)</w:t>
      </w:r>
      <w:r w:rsidRPr="00E55E8E">
        <w:rPr>
          <w:snapToGrid w:val="0"/>
          <w:szCs w:val="36"/>
        </w:rPr>
        <w:tab/>
        <w:t>$</w:t>
      </w:r>
      <w:r w:rsidRPr="00E55E8E">
        <w:rPr>
          <w:snapToGrid w:val="0"/>
          <w:szCs w:val="36"/>
        </w:rPr>
        <w:tab/>
        <w:t>6,000,000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(72)</w:t>
      </w:r>
      <w:r w:rsidRPr="00E55E8E">
        <w:rPr>
          <w:snapToGrid w:val="0"/>
          <w:szCs w:val="36"/>
        </w:rPr>
        <w:tab/>
        <w:t xml:space="preserve">P16 </w:t>
      </w:r>
      <w:r w:rsidRPr="00E55E8E">
        <w:rPr>
          <w:snapToGrid w:val="0"/>
          <w:szCs w:val="36"/>
        </w:rPr>
        <w:noBreakHyphen/>
        <w:t xml:space="preserve"> Department of Agriculture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Consumer Protection Equipment</w:t>
      </w:r>
      <w:r w:rsidRPr="00E55E8E">
        <w:rPr>
          <w:snapToGrid w:val="0"/>
          <w:szCs w:val="36"/>
        </w:rPr>
        <w:tab/>
        <w:t>$</w:t>
      </w:r>
      <w:r w:rsidRPr="00E55E8E">
        <w:rPr>
          <w:snapToGrid w:val="0"/>
          <w:szCs w:val="36"/>
        </w:rPr>
        <w:tab/>
        <w:t>1,000,000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(73)</w:t>
      </w:r>
      <w:r w:rsidRPr="00E55E8E">
        <w:rPr>
          <w:snapToGrid w:val="0"/>
          <w:szCs w:val="36"/>
        </w:rPr>
        <w:tab/>
        <w:t xml:space="preserve">P16 </w:t>
      </w:r>
      <w:r w:rsidRPr="00E55E8E">
        <w:rPr>
          <w:snapToGrid w:val="0"/>
          <w:szCs w:val="36"/>
        </w:rPr>
        <w:noBreakHyphen/>
        <w:t xml:space="preserve"> Department of Agriculture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Deferred Maintenance of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Greenville/Pee Dee Farmers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Market</w:t>
      </w:r>
      <w:r w:rsidRPr="00E55E8E">
        <w:rPr>
          <w:snapToGrid w:val="0"/>
          <w:szCs w:val="36"/>
        </w:rPr>
        <w:tab/>
        <w:t>$</w:t>
      </w:r>
      <w:r w:rsidRPr="00E55E8E">
        <w:rPr>
          <w:snapToGrid w:val="0"/>
          <w:szCs w:val="36"/>
        </w:rPr>
        <w:tab/>
        <w:t>125,000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(74)</w:t>
      </w:r>
      <w:r w:rsidRPr="00E55E8E">
        <w:rPr>
          <w:snapToGrid w:val="0"/>
          <w:szCs w:val="36"/>
        </w:rPr>
        <w:tab/>
        <w:t xml:space="preserve">P16 </w:t>
      </w:r>
      <w:r w:rsidRPr="00E55E8E">
        <w:rPr>
          <w:snapToGrid w:val="0"/>
          <w:szCs w:val="36"/>
        </w:rPr>
        <w:noBreakHyphen/>
        <w:t xml:space="preserve"> Department of Agriculture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Food Grade Spec Buildings</w:t>
      </w:r>
      <w:r w:rsidRPr="00E55E8E">
        <w:rPr>
          <w:snapToGrid w:val="0"/>
          <w:szCs w:val="36"/>
        </w:rPr>
        <w:tab/>
        <w:t>$</w:t>
      </w:r>
      <w:r w:rsidRPr="00E55E8E">
        <w:rPr>
          <w:snapToGrid w:val="0"/>
          <w:szCs w:val="36"/>
        </w:rPr>
        <w:tab/>
        <w:t>1,000,000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(75)</w:t>
      </w:r>
      <w:r w:rsidRPr="00E55E8E">
        <w:rPr>
          <w:snapToGrid w:val="0"/>
          <w:szCs w:val="36"/>
        </w:rPr>
        <w:tab/>
        <w:t>P20 - Clemson University-PSA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Agriculture and Natural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Resources Field Facilities</w:t>
      </w:r>
      <w:r w:rsidRPr="00E55E8E">
        <w:rPr>
          <w:snapToGrid w:val="0"/>
          <w:szCs w:val="36"/>
        </w:rPr>
        <w:tab/>
        <w:t>$</w:t>
      </w:r>
      <w:r w:rsidRPr="00E55E8E">
        <w:rPr>
          <w:snapToGrid w:val="0"/>
          <w:szCs w:val="36"/>
        </w:rPr>
        <w:tab/>
        <w:t>1,500,000</w:t>
      </w:r>
    </w:p>
    <w:p w:rsidR="002F679A" w:rsidRPr="00E55E8E" w:rsidRDefault="002F679A" w:rsidP="00644FFE">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(76)</w:t>
      </w:r>
      <w:r w:rsidRPr="00E55E8E">
        <w:rPr>
          <w:snapToGrid w:val="0"/>
          <w:szCs w:val="36"/>
        </w:rPr>
        <w:tab/>
        <w:t xml:space="preserve">P28 - Department of Parks, </w:t>
      </w:r>
    </w:p>
    <w:p w:rsidR="002F679A" w:rsidRPr="00E55E8E" w:rsidRDefault="002F679A" w:rsidP="00644FFE">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Recreation and Tourism</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Welcome Center Facility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Management</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(77)</w:t>
      </w:r>
      <w:r w:rsidRPr="00E55E8E">
        <w:rPr>
          <w:snapToGrid w:val="0"/>
          <w:szCs w:val="36"/>
        </w:rPr>
        <w:tab/>
        <w:t xml:space="preserve">P28 - Department of Parks,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Recreation, and Tourism</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State Aquarium Aviary Mesh</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Replacement/Renovation</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(78)</w:t>
      </w:r>
      <w:r w:rsidRPr="00E55E8E">
        <w:rPr>
          <w:snapToGrid w:val="0"/>
          <w:szCs w:val="36"/>
        </w:rPr>
        <w:tab/>
        <w:t>Y14 - State Ports Authority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Georgetown Port</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Dredging</w:t>
      </w:r>
      <w:r w:rsidRPr="00E55E8E">
        <w:rPr>
          <w:snapToGrid w:val="0"/>
          <w:szCs w:val="36"/>
        </w:rPr>
        <w:tab/>
        <w:t>$</w:t>
      </w:r>
      <w:r w:rsidRPr="00E55E8E">
        <w:rPr>
          <w:snapToGrid w:val="0"/>
          <w:szCs w:val="36"/>
        </w:rPr>
        <w:tab/>
        <w:t>2,600,000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(79)</w:t>
      </w:r>
      <w:r w:rsidRPr="00E55E8E">
        <w:rPr>
          <w:snapToGrid w:val="0"/>
          <w:szCs w:val="36"/>
        </w:rPr>
        <w:tab/>
        <w:t>U12 - Department of Transportation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Facility Maintenance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Renovation</w:t>
      </w:r>
      <w:r w:rsidRPr="00E55E8E">
        <w:rPr>
          <w:snapToGrid w:val="0"/>
          <w:szCs w:val="36"/>
        </w:rPr>
        <w:tab/>
      </w:r>
      <w:r w:rsidRPr="008C2F9B">
        <w:rPr>
          <w:snapToGrid w:val="0"/>
          <w:szCs w:val="36"/>
          <w:u w:val="single"/>
        </w:rPr>
        <w:t>$</w:t>
      </w:r>
      <w:r w:rsidRPr="008C2F9B">
        <w:rPr>
          <w:snapToGrid w:val="0"/>
          <w:szCs w:val="36"/>
          <w:u w:val="single"/>
        </w:rPr>
        <w:tab/>
        <w:t>870,000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w:t>
      </w:r>
      <w:r w:rsidRPr="00E55E8E">
        <w:rPr>
          <w:snapToGrid w:val="0"/>
          <w:szCs w:val="36"/>
        </w:rPr>
        <w:tab/>
        <w:t>84,813,211</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SECTION</w:t>
      </w:r>
      <w:r w:rsidRPr="008C4024">
        <w:rPr>
          <w:snapToGrid w:val="0"/>
          <w:szCs w:val="40"/>
        </w:rPr>
        <w:tab/>
        <w:t>2.</w:t>
      </w:r>
      <w:r w:rsidRPr="008C4024">
        <w:rPr>
          <w:snapToGrid w:val="0"/>
          <w:szCs w:val="40"/>
        </w:rPr>
        <w:tab/>
      </w:r>
      <w:r w:rsidRPr="008C4024">
        <w:rPr>
          <w:snapToGrid w:val="0"/>
          <w:szCs w:val="40"/>
        </w:rPr>
        <w:tab/>
        <w:t>(A)</w:t>
      </w:r>
      <w:r w:rsidRPr="008C4024">
        <w:rPr>
          <w:snapToGrid w:val="0"/>
          <w:szCs w:val="40"/>
        </w:rPr>
        <w:tab/>
        <w:t xml:space="preserve">Of the funds appropriated above in Section 1, Item (4) to the Commission on Higher Education for Out of State Veteran Tuition Reimbursement </w:t>
      </w:r>
      <w:r w:rsidRPr="008C4024">
        <w:rPr>
          <w:snapToGrid w:val="0"/>
          <w:szCs w:val="40"/>
        </w:rPr>
        <w:noBreakHyphen/>
        <w:t xml:space="preserve"> Colleges, the Office of State Treasurer is directed to establish a fund, separate and distinct from the general fund and all other funds, entitled the College and University Out of State Veteran Tuition Differential Reimbursement Fund.  Any funds appropriated in this act for this purpose must be deposited into the fund and interest accrued by the fund must remain in the fund.</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(B)</w:t>
      </w:r>
      <w:r w:rsidRPr="008C4024">
        <w:rPr>
          <w:snapToGrid w:val="0"/>
          <w:szCs w:val="40"/>
        </w:rPr>
        <w:tab/>
        <w:t>The purpose of the fund is to reimburse public institutions of higher learning, as defined in Section 59</w:t>
      </w:r>
      <w:r w:rsidRPr="008C4024">
        <w:rPr>
          <w:snapToGrid w:val="0"/>
          <w:szCs w:val="40"/>
        </w:rPr>
        <w:noBreakHyphen/>
        <w:t>103</w:t>
      </w:r>
      <w:r w:rsidRPr="008C4024">
        <w:rPr>
          <w:snapToGrid w:val="0"/>
          <w:szCs w:val="40"/>
        </w:rPr>
        <w:noBreakHyphen/>
        <w:t>5 of the 1976 Code, for revenue loss resulting from the provisions of Section 59</w:t>
      </w:r>
      <w:r w:rsidRPr="008C4024">
        <w:rPr>
          <w:snapToGrid w:val="0"/>
          <w:szCs w:val="40"/>
        </w:rPr>
        <w:noBreakHyphen/>
        <w:t>112</w:t>
      </w:r>
      <w:r w:rsidRPr="008C4024">
        <w:rPr>
          <w:snapToGrid w:val="0"/>
          <w:szCs w:val="40"/>
        </w:rPr>
        <w:noBreakHyphen/>
        <w:t>50(C).  By March 1, 2016, a public institution of higher learning seeking a reimbursement from this fund must submit an application to the Commission on Higher Education to receive a reimbursement from the fund.  The total reimbursement to a public institution may not exceed the difference between the amount the institution would have charged but for Section 59</w:t>
      </w:r>
      <w:r w:rsidRPr="008C4024">
        <w:rPr>
          <w:snapToGrid w:val="0"/>
          <w:szCs w:val="40"/>
        </w:rPr>
        <w:noBreakHyphen/>
        <w:t>112</w:t>
      </w:r>
      <w:r w:rsidRPr="008C4024">
        <w:rPr>
          <w:snapToGrid w:val="0"/>
          <w:szCs w:val="40"/>
        </w:rPr>
        <w:noBreakHyphen/>
        <w:t>50(C), and the amount the institution actually charged.  The Commission on Higher Education may require any proof it determines necessary to verify the veracity of the application.</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(C)</w:t>
      </w:r>
      <w:r w:rsidRPr="008C4024">
        <w:rPr>
          <w:snapToGrid w:val="0"/>
          <w:szCs w:val="40"/>
        </w:rPr>
        <w:tab/>
        <w:t>By June 15, 2016, the Commission on Higher Education must distribute the funds to those institutions that have applied pursuant to subsection (B).  In the event that the total requested and verified reimbursements exceed the amount in the fund, the distribution to each public institution shall be reduced pro rata based on the institution’s amount of verified reimbursements compared to the total amount of verified reimbursements of all institutions.</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Pr>
          <w:snapToGrid w:val="0"/>
          <w:szCs w:val="40"/>
        </w:rPr>
        <w:lastRenderedPageBreak/>
        <w:tab/>
      </w:r>
      <w:r w:rsidRPr="008C4024">
        <w:rPr>
          <w:snapToGrid w:val="0"/>
          <w:szCs w:val="40"/>
        </w:rPr>
        <w:t>SECTION 3.</w:t>
      </w:r>
      <w:r w:rsidRPr="008C4024">
        <w:rPr>
          <w:snapToGrid w:val="0"/>
          <w:szCs w:val="40"/>
        </w:rPr>
        <w:tab/>
        <w:t>Of the funds appropriated above in Section 1 to institutions of higher learning entitled “Maintenance: Critical Care and Repair (1:1 Match)”, each institution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Funds must not be used for new construction and may only be utilized by an institution to the extent the funds are matched by the institution for necessary repair and maintenance projects generally.</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Matching funds exclude supplemental, capital reserve, lottery, or non</w:t>
      </w:r>
      <w:r w:rsidRPr="008C4024">
        <w:rPr>
          <w:snapToGrid w:val="0"/>
          <w:szCs w:val="40"/>
        </w:rPr>
        <w:noBreakHyphen/>
        <w:t xml:space="preserve">recurring state funds appropriated to an institution either in the current fiscal year or from a prior fiscal year for repair and maintenance or maintenance projects.  </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Prior to the utilization of these funds, institutions must certify to the Commission on Higher Education, in a manner it prescribes, the extent to which they have met this requirement, including the sources of funds utilized to meet this requirement.</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Not later than 120 days after the close of the fiscal year, the Commission on Higher Education shall report to the Chairman of the Senate Finance Committee and the Chairman of the House Ways and Means Committee regarding the utilization of this provision.</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Funds not expended in the prior fiscal year may be carried forward into the current fiscal year and utilized for the same purpose, subject to the same matching requirement.</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Pr>
          <w:snapToGrid w:val="0"/>
          <w:szCs w:val="40"/>
        </w:rPr>
        <w:tab/>
      </w:r>
      <w:r w:rsidRPr="008C4024">
        <w:rPr>
          <w:snapToGrid w:val="0"/>
          <w:szCs w:val="40"/>
        </w:rPr>
        <w:t>SECTION</w:t>
      </w:r>
      <w:r w:rsidRPr="008C4024">
        <w:rPr>
          <w:snapToGrid w:val="0"/>
          <w:szCs w:val="40"/>
        </w:rPr>
        <w:tab/>
        <w:t>4.</w:t>
      </w:r>
      <w:r w:rsidRPr="008C4024">
        <w:rPr>
          <w:snapToGrid w:val="0"/>
          <w:szCs w:val="40"/>
        </w:rPr>
        <w:tab/>
      </w:r>
      <w:r w:rsidRPr="008C4024">
        <w:rPr>
          <w:snapToGrid w:val="0"/>
          <w:szCs w:val="40"/>
        </w:rPr>
        <w:tab/>
        <w:t>Funds appropriated above in Section 1, Item (79) to the Department of Transportation shall be used to fund the Orangeburg District Office Building Renovation, Clarendon County Maintenance Complex Construction, SHEP Greenville/Spartanburg Office Construction, and Lexington Maintenance Complex Construction.</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szCs w:val="40"/>
        </w:rPr>
        <w:tab/>
      </w:r>
      <w:r w:rsidRPr="008C4024">
        <w:rPr>
          <w:snapToGrid w:val="0"/>
          <w:szCs w:val="40"/>
        </w:rPr>
        <w:t>SECTION</w:t>
      </w:r>
      <w:r w:rsidRPr="008C4024">
        <w:rPr>
          <w:snapToGrid w:val="0"/>
          <w:szCs w:val="40"/>
        </w:rPr>
        <w:tab/>
        <w:t>5.</w:t>
      </w:r>
      <w:r w:rsidRPr="008C4024">
        <w:rPr>
          <w:snapToGrid w:val="0"/>
          <w:szCs w:val="40"/>
        </w:rPr>
        <w:tab/>
      </w:r>
      <w:r w:rsidRPr="008C4024">
        <w:t>A.</w:t>
      </w:r>
      <w:r w:rsidRPr="008C4024">
        <w:tab/>
      </w:r>
      <w:r w:rsidRPr="008C4024">
        <w:tab/>
        <w:t>Section 3 of Act 1377 of 1968, as last amended by Act 308 of 2012, is further amended by adding Item (i):</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024">
        <w:tab/>
        <w:t>“(i)</w:t>
      </w:r>
      <w:r w:rsidRPr="008C4024">
        <w:tab/>
        <w:t xml:space="preserve">for the following specific purpose of financing capital expenditures set forth in this item totaling $236,700,000 dollars to comprehensively enhance the State’s workforce preparedness through an allocation of $91,030,000 to the State Board for Technical and Comprehensive Education, of which $3,200,000 is for Aiken Technical College of which $1,300,000 is for advanced manufacturing and industrial equipment and $1,900,000 is for infrastructure and equipment related to STEM and allied health, $3,975,000 is for Central Carolina Technical College of which $1,900,000 is for mechatronics, welding, and industrial and </w:t>
      </w:r>
      <w:r w:rsidRPr="008C4024">
        <w:lastRenderedPageBreak/>
        <w:t xml:space="preserve">academic training facilities at the Kershaw Campus, $675,000 is for the Industrial and Engineering Technology Building (#400) and $1,400,000 is for infrastructure and equipment related to STEM, manufacturing and allied health, $2,480,000 is for Denmark Technical College of which $1,600,000 is for the industrial training and workforce development buildings (#200 and #300) and $880,000 is for infrastructure and equipment related to STEM, manufacturing and allied health, $8,550,000 is for Florence-Darlington Technical College of which $6,400,000 for the academic and workforce building, $1,000,000 is for the Hartsville Campus and $1,150,000 is for infrastructure and equipment related to STEM, manufacturing and allied health, $7,000,000 is for Greenville Technical College of which $4,100,000 is for the Center for Manufacturing and Innovation building and $2,900,000 is for infrastructure and equipment related to STEM, manufacturing and allied health, $7,800,000 is for Horry-Georgetown Technical College of which $4,200,000 is for the Advanced Manufacturing Center and $3,600,000 is for infrastructure and equipment related to STEM, manufacturing and allied health, $7,900,000 is for Midlands Technical College of which $3,900,000 is for the industrial technology building, $1,500,000 is for the Lindau Engineering Technology Building, and $2,500,000 is for infrastructure and equipment related to STEM, Quick Jobs, manufacturing and allied health, $5,700,000 is for Northeastern Technical College of which $1,800,000 is for renovations and expansion of the Industrial Training Center and $3,900,000 is for infrastructure and equipment related to STEM, manufacturing and allied health, $2,750,000 is for Orangeburg-Calhoun Technical College of which $1,000,000 is for the Nursing and Health Science facility, $500,000 for technology and infrastructure systems, $500,000 for health sciences/nursing equipment and $750,000 is for technology infrastructure and systems equipment, infrastructure and equipment related to STEM, manufacturing and allied health, $4,200,000 is for Piedmont Technical College of which $3,000,000 is for the Upstate Center for Manufacturing Excellence and $1,200,000 is for infrastructure and equipment related to STEM, manufacturing and allied health, $6,800,000 is for Spartanburg Community College of which $1,400,000 is for the Composite Manufacturing Training Center, $1,750,000 is for the Central Campus Academic Center and $3,650,000 is for infrastructure and equipment related to STEM, manufacturing and allied health, $2,340,000 is for Technical College of the Lowcountry of which $1,140,000 is for road improvements at the New River Campus and $1,200,000 is for </w:t>
      </w:r>
      <w:r w:rsidRPr="008C4024">
        <w:lastRenderedPageBreak/>
        <w:t xml:space="preserve">infrastructure and equipment related to STEM, manufacturing and allied health, $3,300,000 is for Tri-County Technical College of which $1,800,000 is for expansion of the Engineering and Industrial Technology Programs and $1,500,000 is for infrastructure and equipment related to STEM, manufacturing and allied health, $20,000,000 is for Trident Technical College of which $17,500,000 is for the Aeronautical Training Center and $2,500,000 is for infrastructure and equipment related to STEM, manufacturing and allied health, $985,000 is for Williamsburg Technical College of which $565,000 is for renovations for electrical technology/MCSC labs and $420,000 is for infrastructure and equipment related to STEM, manufacturing and allied health, and $4,050,000 is for York Technical College of which $2,600,000 is for the Loop Road completion and $1,450,000 is for infrastructure and equipment related to STEM, manufacturing and allied health; $6,000,000 to the Citadel, of which $4,100,000 is for Capers Hall, $1,200,000 is for renovation of the Byrd Hall Organic Chemistry Lab, and $700,000 is for HVAC in Duckett Hall and Library; $20,000,000 to Clemson University, of which $16,850,000 is for a Business and Behavioral Science Building and $3,150,000 is for expansion of the T. Ed Garrison Arena for educational, meeting, and instructional purposes; $7,000,000 to the University of Charleston, of which $2,000,000 is for the Simons Center for the Arts and $5,000,000 for the repurposing of the Stern Center; $7,500,000 to Coastal Carolina University for the Science Complex at the College of Science; $9,000,000 to Francis Marion University for the Business/Education School Building; $6,000,000 to Lander University, of which $4,200,000 is for the student center, and $1,800,000 is for the Montessori Education Building; $5,500,000 to South Carolina State University for building repair and repurposing and for the decentralization of the boiler plant; $20,000,000 to the University of South Carolina - Columbia Campus, of which $11,000,000 is for renovation of the old law school, $6,300,000 is for the South Caroliniana Library, and $2,700,000 is for renovation of the War Memorial Building; $1,370,000 to the University of South Carolina - Aiken Campus for the Robert Bell Parkway Pedestrian Bridge; $7,500,000 to the University of South Carolina - Upstate Campus for the library; $7,500,000 to the University of South Carolina - Beaufort Campus for the Hilton Head Gateway Campus classroom building; $950,000 to the University of South Carolina - Lancaster Campus for roofs and renovations of Hubbard and Star Halls; $950,000 the University of South Carolina - Salkehatchie Campus, of which $475,000 is for the nursing high </w:t>
      </w:r>
      <w:r w:rsidRPr="008C4024">
        <w:lastRenderedPageBreak/>
        <w:t>definition simulation lab and training equipment and $475,000 for campus technology infrastructure upgrades; $950,000 to the University of South Carolina - Sumter Campus for repairs for the Anderson Library and other buildings; $950,000 to the University of South Carolina - Union Campus for Central Building repairs; $9,500,000 to Winthrop University, of which $7,500,000 is for the library and $2,000,000 is for the roof at the Withers Building; $20,000,000 to the Medical University of South Carolina for the Children’s Hospital; and $15,000,000 to the Office of the Adjutant General for armory deferred maintenance.”</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24">
        <w:t>B.</w:t>
      </w:r>
      <w:r w:rsidRPr="008C4024">
        <w:tab/>
      </w:r>
      <w:r w:rsidRPr="008C4024">
        <w:tab/>
        <w:t>Section 4 of Act 1377 of 1968, as last amended by Act 308 of 2012, is further amended by deleting the first sentence.</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24">
        <w:t>C.</w:t>
      </w:r>
      <w:r w:rsidRPr="008C4024">
        <w:tab/>
      </w:r>
      <w:r w:rsidRPr="008C4024">
        <w:tab/>
        <w:t>Notwithstanding any other provision of law, the provisions contained in Section 2</w:t>
      </w:r>
      <w:r w:rsidRPr="008C4024">
        <w:noBreakHyphen/>
        <w:t>7</w:t>
      </w:r>
      <w:r w:rsidRPr="008C4024">
        <w:noBreakHyphen/>
        <w:t>105 of the 1976 Code do not apply to the provisions contained in this act.</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24">
        <w:t>D.</w:t>
      </w:r>
      <w:r w:rsidRPr="008C4024">
        <w:tab/>
      </w:r>
      <w:r w:rsidRPr="008C4024">
        <w:tab/>
        <w:t>Funds authorized in this SECTION 5 may not be released until January 1, 2016.</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24">
        <w:t>E.</w:t>
      </w:r>
      <w:r w:rsidRPr="008C4024">
        <w:tab/>
      </w:r>
      <w:r w:rsidRPr="008C4024">
        <w:tab/>
        <w:t>If the aggregate principal indebtedness on account of bonds authorized pursuant to Item (i) in this SECTION is not equal to $236,700,000, then Item (i) is repealed and all authority to issue bonds pursuant to provisions contained in Item (i) is revoked.</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24">
        <w:t>F.</w:t>
      </w:r>
      <w:r w:rsidRPr="008C4024">
        <w:tab/>
      </w:r>
      <w:r w:rsidRPr="008C4024">
        <w:tab/>
        <w:t>This SECTION takes effect up the approval of the Governor.</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szCs w:val="40"/>
        </w:rPr>
        <w:tab/>
      </w:r>
      <w:r w:rsidRPr="008C4024">
        <w:rPr>
          <w:snapToGrid w:val="0"/>
          <w:szCs w:val="40"/>
        </w:rPr>
        <w:t>SECTION</w:t>
      </w:r>
      <w:r w:rsidRPr="008C4024">
        <w:rPr>
          <w:snapToGrid w:val="0"/>
          <w:szCs w:val="40"/>
        </w:rPr>
        <w:tab/>
        <w:t>6.</w:t>
      </w:r>
      <w:r w:rsidRPr="008C4024">
        <w:tab/>
      </w:r>
      <w:r w:rsidRPr="008C4024">
        <w:rPr>
          <w:snapToGrid w:val="0"/>
          <w:szCs w:val="40"/>
        </w:rPr>
        <w:t>The Comptroller General shall post the appropriations contained in SECTION 1 of this joint resolution as provided in Section 11</w:t>
      </w:r>
      <w:r w:rsidRPr="008C4024">
        <w:rPr>
          <w:snapToGrid w:val="0"/>
          <w:szCs w:val="40"/>
        </w:rPr>
        <w:noBreakHyphen/>
        <w:t>11</w:t>
      </w:r>
      <w:r w:rsidRPr="008C4024">
        <w:rPr>
          <w:snapToGrid w:val="0"/>
          <w:szCs w:val="40"/>
        </w:rPr>
        <w:noBreakHyphen/>
        <w:t>320(D) of the 1976 Code.  Unexpended funds appropriated pursuant to SECTION 1 of this joint resolution may be carried forward to succeeding fiscal years and expended for the same purposes.</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szCs w:val="40"/>
        </w:rPr>
        <w:tab/>
      </w:r>
      <w:r w:rsidRPr="008C4024">
        <w:rPr>
          <w:snapToGrid w:val="0"/>
          <w:szCs w:val="40"/>
        </w:rPr>
        <w:t>SECTION</w:t>
      </w:r>
      <w:r w:rsidRPr="008C4024">
        <w:rPr>
          <w:snapToGrid w:val="0"/>
          <w:szCs w:val="40"/>
        </w:rPr>
        <w:tab/>
        <w:t>7.</w:t>
      </w:r>
      <w:r w:rsidRPr="008C4024">
        <w:rPr>
          <w:snapToGrid w:val="0"/>
          <w:szCs w:val="40"/>
        </w:rPr>
        <w:tab/>
        <w:t>Except as provided in SECTION 5, t</w:t>
      </w:r>
      <w:r w:rsidRPr="008C4024">
        <w:t>his joint resolution takes effect thirty days after the completion of the 2014</w:t>
      </w:r>
      <w:r w:rsidRPr="008C4024">
        <w:noBreakHyphen/>
        <w:t>2015 Fiscal Year in accordance with the provisions of Section 36(B)(3)(a), Article III, Constitution of South Carolina, 1895, and Section 11</w:t>
      </w:r>
      <w:r w:rsidRPr="008C4024">
        <w:noBreakHyphen/>
        <w:t>11</w:t>
      </w:r>
      <w:r w:rsidRPr="008C4024">
        <w:noBreakHyphen/>
        <w:t>320(D)(1) of the 1976 Code.</w:t>
      </w:r>
      <w:r w:rsidRPr="008C4024">
        <w:tab/>
      </w:r>
      <w:r w:rsidRPr="008C4024">
        <w:tab/>
      </w:r>
      <w:r w:rsidRPr="008C4024">
        <w:tab/>
        <w:t>/</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4024">
        <w:rPr>
          <w:snapToGrid w:val="0"/>
        </w:rPr>
        <w:tab/>
        <w:t>Renumber sections to conform.</w:t>
      </w:r>
    </w:p>
    <w:p w:rsidR="002F679A"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4024">
        <w:rPr>
          <w:snapToGrid w:val="0"/>
        </w:rPr>
        <w:tab/>
        <w:t>Amend title to conform.</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4C80" w:rsidRDefault="002F679A" w:rsidP="002F679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F679A" w:rsidRDefault="002F679A" w:rsidP="002F679A">
      <w:pPr>
        <w:pStyle w:val="BillDots"/>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2F679A" w:rsidRDefault="002F679A" w:rsidP="002F679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2F679A" w:rsidRPr="002F679A" w:rsidRDefault="002F679A" w:rsidP="002F679A">
      <w:pPr>
        <w:pStyle w:val="BillDots"/>
        <w:jc w:val="center"/>
      </w:pPr>
      <w:r>
        <w:rPr>
          <w:u w:val="single"/>
        </w:rPr>
        <w:t>            </w:t>
      </w:r>
    </w:p>
    <w:p w:rsidR="00230620" w:rsidRDefault="00230620" w:rsidP="009732F5">
      <w:pPr>
        <w:pStyle w:val="BillDots"/>
      </w:pPr>
    </w:p>
    <w:p w:rsidR="00662E2A" w:rsidRDefault="00662E2A" w:rsidP="009732F5">
      <w:pPr>
        <w:pStyle w:val="BillDots"/>
        <w:sectPr w:rsidR="00662E2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Pr="00325348" w:rsidRDefault="00EC187E" w:rsidP="00EC187E">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662E2A"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4327">
        <w:rPr>
          <w:snapToGrid w:val="0"/>
        </w:rPr>
        <w:t>TO APPROPRIATE MONIES FROM THE CAPITAL RESERVE FUND FOR FISCAL YEAR 2014</w:t>
      </w:r>
      <w:r w:rsidR="00D340BC">
        <w:rPr>
          <w:snapToGrid w:val="0"/>
        </w:rPr>
        <w:t>-</w:t>
      </w:r>
      <w:r w:rsidRPr="007C4327">
        <w:rPr>
          <w:snapToGrid w:val="0"/>
        </w:rPr>
        <w:t>2015, AND TO ALLOW UNEXPENDED FUNDS APPROPRIATED TO BE CARRIED FORWARD TO SUCCEEDING FISCAL YEARS AND EXPENDED FOR THE SAME PURPOSES.</w:t>
      </w:r>
      <w:bookmarkEnd w:id="1"/>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E2A" w:rsidRPr="007C4327" w:rsidRDefault="00662E2A" w:rsidP="006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4327">
        <w:rPr>
          <w:snapToGrid w:val="0"/>
        </w:rPr>
        <w:t>SECTION</w:t>
      </w:r>
      <w:r w:rsidRPr="007C4327">
        <w:rPr>
          <w:snapToGrid w:val="0"/>
        </w:rPr>
        <w:tab/>
        <w:t>1.</w:t>
      </w:r>
      <w:r w:rsidRPr="007C4327">
        <w:rPr>
          <w:snapToGrid w:val="0"/>
        </w:rPr>
        <w:tab/>
        <w:t>In accordance with the provisions of Section 36(B)(2) and (3), Article III, Constitution of South Carolina, 1895, and Section 11</w:t>
      </w:r>
      <w:r w:rsidR="00D340BC">
        <w:rPr>
          <w:snapToGrid w:val="0"/>
        </w:rPr>
        <w:t>-</w:t>
      </w:r>
      <w:r w:rsidRPr="007C4327">
        <w:rPr>
          <w:snapToGrid w:val="0"/>
        </w:rPr>
        <w:t>11</w:t>
      </w:r>
      <w:r w:rsidR="00D340BC">
        <w:rPr>
          <w:snapToGrid w:val="0"/>
        </w:rPr>
        <w:t>-</w:t>
      </w:r>
      <w:r w:rsidRPr="007C4327">
        <w:rPr>
          <w:snapToGrid w:val="0"/>
        </w:rPr>
        <w:t>320(C) and (D) of the 1976 Code, there is appropriated from the monies available in the Capital Reserve Fund for Fiscal Year 2014</w:t>
      </w:r>
      <w:r w:rsidR="00D340BC">
        <w:rPr>
          <w:snapToGrid w:val="0"/>
        </w:rPr>
        <w:t>-</w:t>
      </w:r>
      <w:r w:rsidRPr="007C4327">
        <w:rPr>
          <w:snapToGrid w:val="0"/>
        </w:rPr>
        <w:t>2015 the following amounts:</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w:t>
      </w:r>
      <w:r w:rsidRPr="007C4327">
        <w:rPr>
          <w:snapToGrid w:val="0"/>
          <w:szCs w:val="36"/>
        </w:rPr>
        <w:tab/>
        <w:t xml:space="preserve">H51 - Medical University of South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Carolina</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Children’s Hospital</w:t>
      </w:r>
      <w:r w:rsidRPr="007C4327">
        <w:rPr>
          <w:snapToGrid w:val="0"/>
          <w:szCs w:val="36"/>
        </w:rPr>
        <w:tab/>
        <w:t>$</w:t>
      </w:r>
      <w:r w:rsidRPr="007C4327">
        <w:rPr>
          <w:snapToGrid w:val="0"/>
          <w:szCs w:val="36"/>
        </w:rPr>
        <w:tab/>
        <w:t>25,000,000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w:t>
      </w:r>
      <w:r w:rsidRPr="007C4327">
        <w:rPr>
          <w:snapToGrid w:val="0"/>
          <w:szCs w:val="36"/>
        </w:rPr>
        <w:tab/>
        <w:t xml:space="preserve">H63 </w:t>
      </w:r>
      <w:r w:rsidR="00D340BC">
        <w:rPr>
          <w:snapToGrid w:val="0"/>
          <w:szCs w:val="36"/>
        </w:rPr>
        <w:t>-</w:t>
      </w:r>
      <w:r w:rsidRPr="007C4327">
        <w:rPr>
          <w:snapToGrid w:val="0"/>
          <w:szCs w:val="36"/>
        </w:rPr>
        <w:t xml:space="preserve"> Department of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School Bus Lease or Purchase</w:t>
      </w:r>
      <w:r w:rsidRPr="007C4327">
        <w:rPr>
          <w:snapToGrid w:val="0"/>
          <w:szCs w:val="36"/>
        </w:rPr>
        <w:tab/>
        <w:t>$</w:t>
      </w:r>
      <w:r w:rsidRPr="007C4327">
        <w:rPr>
          <w:snapToGrid w:val="0"/>
          <w:szCs w:val="36"/>
        </w:rPr>
        <w:tab/>
        <w:t>17,000,000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w:t>
      </w:r>
      <w:r w:rsidRPr="007C4327">
        <w:rPr>
          <w:snapToGrid w:val="0"/>
          <w:szCs w:val="36"/>
        </w:rPr>
        <w:tab/>
        <w:t>H63 - Department of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Integrated Teacher Certification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and Compensation System</w:t>
      </w:r>
      <w:r w:rsidRPr="007C4327">
        <w:rPr>
          <w:snapToGrid w:val="0"/>
          <w:szCs w:val="36"/>
        </w:rPr>
        <w:tab/>
        <w:t>$</w:t>
      </w:r>
      <w:r w:rsidRPr="007C4327">
        <w:rPr>
          <w:snapToGrid w:val="0"/>
          <w:szCs w:val="36"/>
        </w:rPr>
        <w:tab/>
        <w:t>1,600,000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(4)</w:t>
      </w:r>
      <w:r w:rsidRPr="007C4327">
        <w:rPr>
          <w:snapToGrid w:val="0"/>
          <w:szCs w:val="36"/>
        </w:rPr>
        <w:tab/>
        <w:t xml:space="preserve">J02 - Department of Health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Human Services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Statewide Telemedicine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Infrastructure</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(5)</w:t>
      </w:r>
      <w:r w:rsidRPr="007C4327">
        <w:rPr>
          <w:snapToGrid w:val="0"/>
          <w:szCs w:val="36"/>
        </w:rPr>
        <w:tab/>
        <w:t>D10 - State Law Enforcement Division</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New Laboratory Facility</w:t>
      </w:r>
      <w:r w:rsidRPr="007C4327">
        <w:rPr>
          <w:snapToGrid w:val="0"/>
          <w:szCs w:val="36"/>
        </w:rPr>
        <w:tab/>
        <w:t>$</w:t>
      </w:r>
      <w:r w:rsidRPr="007C4327">
        <w:rPr>
          <w:snapToGrid w:val="0"/>
          <w:szCs w:val="36"/>
        </w:rPr>
        <w:tab/>
        <w:t>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(6)</w:t>
      </w:r>
      <w:r w:rsidRPr="007C4327">
        <w:rPr>
          <w:snapToGrid w:val="0"/>
          <w:szCs w:val="36"/>
        </w:rPr>
        <w:tab/>
        <w:t xml:space="preserve">K05 </w:t>
      </w:r>
      <w:r w:rsidR="00D340BC">
        <w:rPr>
          <w:snapToGrid w:val="0"/>
          <w:szCs w:val="36"/>
        </w:rPr>
        <w:t>-</w:t>
      </w:r>
      <w:r w:rsidRPr="007C4327">
        <w:rPr>
          <w:snapToGrid w:val="0"/>
          <w:szCs w:val="36"/>
        </w:rPr>
        <w:t xml:space="preserve"> Department of Public Safety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Body Armor Replacement</w:t>
      </w:r>
      <w:r w:rsidRPr="007C4327">
        <w:rPr>
          <w:snapToGrid w:val="0"/>
          <w:szCs w:val="36"/>
        </w:rPr>
        <w:tab/>
        <w:t>$</w:t>
      </w:r>
      <w:r w:rsidRPr="007C4327">
        <w:rPr>
          <w:snapToGrid w:val="0"/>
          <w:szCs w:val="36"/>
        </w:rPr>
        <w:tab/>
        <w:t>800,000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(7)</w:t>
      </w:r>
      <w:r w:rsidRPr="007C4327">
        <w:rPr>
          <w:snapToGrid w:val="0"/>
          <w:szCs w:val="36"/>
        </w:rPr>
        <w:tab/>
        <w:t xml:space="preserve">K05 </w:t>
      </w:r>
      <w:r w:rsidR="00D340BC">
        <w:rPr>
          <w:snapToGrid w:val="0"/>
          <w:szCs w:val="36"/>
        </w:rPr>
        <w:t>-</w:t>
      </w:r>
      <w:r w:rsidRPr="007C4327">
        <w:rPr>
          <w:snapToGrid w:val="0"/>
          <w:szCs w:val="36"/>
        </w:rPr>
        <w:t xml:space="preserve"> Department of Public Safety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Law Enforcement Vehicles</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(8)</w:t>
      </w:r>
      <w:r w:rsidRPr="007C4327">
        <w:rPr>
          <w:snapToGrid w:val="0"/>
          <w:szCs w:val="36"/>
        </w:rPr>
        <w:tab/>
        <w:t xml:space="preserve">B04 </w:t>
      </w:r>
      <w:r w:rsidR="00D340BC">
        <w:rPr>
          <w:snapToGrid w:val="0"/>
          <w:szCs w:val="36"/>
        </w:rPr>
        <w:t>-</w:t>
      </w:r>
      <w:r w:rsidRPr="007C4327">
        <w:rPr>
          <w:snapToGrid w:val="0"/>
          <w:szCs w:val="36"/>
        </w:rPr>
        <w:t xml:space="preserve"> Judicial Department</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Disaster Recovery Plan</w:t>
      </w:r>
      <w:r w:rsidRPr="007C4327">
        <w:rPr>
          <w:snapToGrid w:val="0"/>
          <w:szCs w:val="36"/>
        </w:rPr>
        <w:tab/>
        <w:t>$</w:t>
      </w:r>
      <w:r w:rsidRPr="007C4327">
        <w:rPr>
          <w:snapToGrid w:val="0"/>
          <w:szCs w:val="36"/>
        </w:rPr>
        <w:tab/>
        <w:t>3,000,000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(9)</w:t>
      </w:r>
      <w:r w:rsidRPr="007C4327">
        <w:rPr>
          <w:snapToGrid w:val="0"/>
          <w:szCs w:val="36"/>
        </w:rPr>
        <w:tab/>
        <w:t xml:space="preserve">P16 </w:t>
      </w:r>
      <w:r w:rsidR="00D340BC">
        <w:rPr>
          <w:snapToGrid w:val="0"/>
          <w:szCs w:val="36"/>
        </w:rPr>
        <w:t>-</w:t>
      </w:r>
      <w:r w:rsidRPr="007C4327">
        <w:rPr>
          <w:snapToGrid w:val="0"/>
          <w:szCs w:val="36"/>
        </w:rPr>
        <w:t xml:space="preserve"> Department of Agriculture</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“Certified SC” Marketing</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(10)</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Workforce Pathways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Instructional Materials</w:t>
      </w:r>
      <w:r w:rsidRPr="007C4327">
        <w:rPr>
          <w:snapToGrid w:val="0"/>
          <w:szCs w:val="36"/>
        </w:rPr>
        <w:tab/>
        <w:t>$</w:t>
      </w:r>
      <w:r w:rsidRPr="007C4327">
        <w:rPr>
          <w:snapToGrid w:val="0"/>
          <w:szCs w:val="36"/>
        </w:rPr>
        <w:tab/>
        <w:t>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(11)</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Tri-County Technical College</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Engineering and Industrial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Technology Program</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(12)</w:t>
      </w:r>
      <w:r w:rsidRPr="007C4327">
        <w:rPr>
          <w:snapToGrid w:val="0"/>
          <w:szCs w:val="36"/>
        </w:rPr>
        <w:tab/>
        <w:t xml:space="preserve">R44 </w:t>
      </w:r>
      <w:r w:rsidR="00D340BC">
        <w:rPr>
          <w:snapToGrid w:val="0"/>
          <w:szCs w:val="36"/>
        </w:rPr>
        <w:t>-</w:t>
      </w:r>
      <w:r w:rsidRPr="007C4327">
        <w:rPr>
          <w:snapToGrid w:val="0"/>
          <w:szCs w:val="36"/>
        </w:rPr>
        <w:t xml:space="preserve"> Department of Revenue</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Integrated Tax System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Implementation</w:t>
      </w:r>
      <w:r w:rsidRPr="007C4327">
        <w:rPr>
          <w:snapToGrid w:val="0"/>
          <w:szCs w:val="36"/>
        </w:rPr>
        <w:tab/>
        <w:t>$</w:t>
      </w:r>
      <w:r w:rsidRPr="007C4327">
        <w:rPr>
          <w:snapToGrid w:val="0"/>
          <w:szCs w:val="36"/>
        </w:rPr>
        <w:tab/>
        <w:t>1,455,852</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(13)</w:t>
      </w:r>
      <w:r w:rsidRPr="007C4327">
        <w:rPr>
          <w:snapToGrid w:val="0"/>
          <w:szCs w:val="36"/>
        </w:rPr>
        <w:tab/>
        <w:t xml:space="preserve">H59 </w:t>
      </w:r>
      <w:r w:rsidR="00D340BC">
        <w:rPr>
          <w:snapToGrid w:val="0"/>
          <w:szCs w:val="36"/>
        </w:rPr>
        <w:t>-</w:t>
      </w:r>
      <w:r w:rsidRPr="007C4327">
        <w:rPr>
          <w:snapToGrid w:val="0"/>
          <w:szCs w:val="36"/>
        </w:rPr>
        <w:t xml:space="preserve"> State Board for Technical and</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Orangeburg Calhoun Technical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t xml:space="preserve">College  </w:t>
      </w:r>
      <w:r w:rsidRPr="007C4327">
        <w:rPr>
          <w:snapToGrid w:val="0"/>
          <w:szCs w:val="36"/>
        </w:rPr>
        <w:t>Upgrade Technology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Infrastructure and Security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Systems</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(14)</w:t>
      </w:r>
      <w:r w:rsidRPr="007C4327">
        <w:rPr>
          <w:snapToGrid w:val="0"/>
          <w:szCs w:val="36"/>
        </w:rPr>
        <w:tab/>
        <w:t xml:space="preserve">H09 </w:t>
      </w:r>
      <w:r w:rsidR="00D340BC">
        <w:rPr>
          <w:snapToGrid w:val="0"/>
          <w:szCs w:val="36"/>
        </w:rPr>
        <w:t>-</w:t>
      </w:r>
      <w:r w:rsidRPr="007C4327">
        <w:rPr>
          <w:snapToGrid w:val="0"/>
          <w:szCs w:val="36"/>
        </w:rPr>
        <w:t xml:space="preserve"> The Citadel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Deas Hall and Equipment</w:t>
      </w:r>
      <w:r w:rsidRPr="007C4327">
        <w:rPr>
          <w:snapToGrid w:val="0"/>
          <w:szCs w:val="36"/>
        </w:rPr>
        <w:tab/>
        <w:t>$</w:t>
      </w:r>
      <w:r w:rsidRPr="007C4327">
        <w:rPr>
          <w:snapToGrid w:val="0"/>
          <w:szCs w:val="36"/>
        </w:rPr>
        <w:tab/>
        <w:t>966,484</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(15)</w:t>
      </w:r>
      <w:r w:rsidRPr="007C4327">
        <w:rPr>
          <w:snapToGrid w:val="0"/>
          <w:szCs w:val="36"/>
        </w:rPr>
        <w:tab/>
        <w:t xml:space="preserve">H27 </w:t>
      </w:r>
      <w:r w:rsidR="00D340BC">
        <w:rPr>
          <w:snapToGrid w:val="0"/>
          <w:szCs w:val="36"/>
        </w:rPr>
        <w:t>-</w:t>
      </w:r>
      <w:r w:rsidRPr="007C4327">
        <w:rPr>
          <w:snapToGrid w:val="0"/>
          <w:szCs w:val="36"/>
        </w:rPr>
        <w:t xml:space="preserve"> University of South Carolina -</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Honors College Technology </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Equipment</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(16)</w:t>
      </w:r>
      <w:r w:rsidRPr="007C4327">
        <w:rPr>
          <w:snapToGrid w:val="0"/>
          <w:szCs w:val="36"/>
        </w:rPr>
        <w:tab/>
        <w:t xml:space="preserve">H27 </w:t>
      </w:r>
      <w:r w:rsidR="00D340BC">
        <w:rPr>
          <w:snapToGrid w:val="0"/>
          <w:szCs w:val="36"/>
        </w:rPr>
        <w:t>-</w:t>
      </w:r>
      <w:r w:rsidRPr="007C4327">
        <w:rPr>
          <w:snapToGrid w:val="0"/>
          <w:szCs w:val="36"/>
        </w:rPr>
        <w:t xml:space="preserve"> University of South Carolina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Honors College   Laboratory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Equipment</w:t>
      </w:r>
      <w:r w:rsidRPr="007C4327">
        <w:rPr>
          <w:snapToGrid w:val="0"/>
          <w:szCs w:val="36"/>
        </w:rPr>
        <w:tab/>
        <w:t>$</w:t>
      </w:r>
      <w:r w:rsidRPr="007C4327">
        <w:rPr>
          <w:snapToGrid w:val="0"/>
          <w:szCs w:val="36"/>
        </w:rPr>
        <w:tab/>
        <w:t>430,000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(17)</w:t>
      </w:r>
      <w:r w:rsidRPr="007C4327">
        <w:rPr>
          <w:snapToGrid w:val="0"/>
          <w:szCs w:val="36"/>
        </w:rPr>
        <w:tab/>
        <w:t xml:space="preserve">H47 </w:t>
      </w:r>
      <w:r w:rsidR="00D340BC">
        <w:rPr>
          <w:snapToGrid w:val="0"/>
          <w:szCs w:val="36"/>
        </w:rPr>
        <w:t>-</w:t>
      </w:r>
      <w:r w:rsidRPr="007C4327">
        <w:rPr>
          <w:snapToGrid w:val="0"/>
          <w:szCs w:val="36"/>
        </w:rPr>
        <w:t xml:space="preserve"> Winthrop University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Withers Roof</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(18)</w:t>
      </w:r>
      <w:r w:rsidRPr="007C4327">
        <w:rPr>
          <w:snapToGrid w:val="0"/>
          <w:szCs w:val="36"/>
        </w:rPr>
        <w:tab/>
        <w:t xml:space="preserve">P28 </w:t>
      </w:r>
      <w:r w:rsidR="00D340BC">
        <w:rPr>
          <w:snapToGrid w:val="0"/>
          <w:szCs w:val="36"/>
        </w:rPr>
        <w:t>-</w:t>
      </w:r>
      <w:r w:rsidRPr="007C4327">
        <w:rPr>
          <w:snapToGrid w:val="0"/>
          <w:szCs w:val="36"/>
        </w:rPr>
        <w:t xml:space="preserve"> Department of Parks, Recreation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and Tourism</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State Aquarium Renovation</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(19)</w:t>
      </w:r>
      <w:r w:rsidRPr="007C4327">
        <w:rPr>
          <w:snapToGrid w:val="0"/>
          <w:szCs w:val="36"/>
        </w:rPr>
        <w:tab/>
        <w:t xml:space="preserve">E28 </w:t>
      </w:r>
      <w:r w:rsidR="00D340BC">
        <w:rPr>
          <w:snapToGrid w:val="0"/>
          <w:szCs w:val="36"/>
        </w:rPr>
        <w:t>-</w:t>
      </w:r>
      <w:r w:rsidRPr="007C4327">
        <w:rPr>
          <w:snapToGrid w:val="0"/>
          <w:szCs w:val="36"/>
        </w:rPr>
        <w:t xml:space="preserve"> Election Commission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Presidential Preference Primaries</w:t>
      </w:r>
      <w:r w:rsidRPr="007C4327">
        <w:rPr>
          <w:snapToGrid w:val="0"/>
          <w:szCs w:val="36"/>
        </w:rPr>
        <w:tab/>
        <w:t>$</w:t>
      </w:r>
      <w:r w:rsidRPr="007C4327">
        <w:rPr>
          <w:snapToGrid w:val="0"/>
          <w:szCs w:val="36"/>
        </w:rPr>
        <w:tab/>
        <w:t>2,200,000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(20)</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Northeastern Technical College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Industrial Training Center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Renovations</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(21)</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York Technical College - Loop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Road Completion</w:t>
      </w:r>
      <w:r w:rsidRPr="007C4327">
        <w:rPr>
          <w:snapToGrid w:val="0"/>
          <w:szCs w:val="36"/>
        </w:rPr>
        <w:tab/>
        <w:t>$</w:t>
      </w:r>
      <w:r w:rsidRPr="007C4327">
        <w:rPr>
          <w:snapToGrid w:val="0"/>
          <w:szCs w:val="36"/>
        </w:rPr>
        <w:tab/>
        <w:t>1,400,000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(22)</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Horry-Georgetown Technical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College - Advanced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r>
      <w:r>
        <w:rPr>
          <w:snapToGrid w:val="0"/>
          <w:szCs w:val="36"/>
        </w:rPr>
        <w:tab/>
      </w:r>
      <w:r w:rsidRPr="007C4327">
        <w:rPr>
          <w:snapToGrid w:val="0"/>
          <w:szCs w:val="36"/>
        </w:rPr>
        <w:t>Manufacturing Center</w:t>
      </w:r>
      <w:r w:rsidRPr="007C4327">
        <w:rPr>
          <w:snapToGrid w:val="0"/>
          <w:szCs w:val="36"/>
        </w:rPr>
        <w:tab/>
        <w:t>$</w:t>
      </w:r>
      <w:r w:rsidRPr="007C4327">
        <w:rPr>
          <w:snapToGrid w:val="0"/>
          <w:szCs w:val="36"/>
        </w:rPr>
        <w:tab/>
        <w:t>1,500,000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(23)</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Aeronautical Training Center</w:t>
      </w:r>
      <w:r w:rsidRPr="007C4327">
        <w:rPr>
          <w:snapToGrid w:val="0"/>
          <w:szCs w:val="36"/>
        </w:rPr>
        <w:tab/>
        <w:t>$</w:t>
      </w:r>
      <w:r w:rsidRPr="007C4327">
        <w:rPr>
          <w:snapToGrid w:val="0"/>
          <w:szCs w:val="36"/>
        </w:rPr>
        <w:tab/>
        <w:t>20,000,000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(24)</w:t>
      </w:r>
      <w:r w:rsidRPr="007C4327">
        <w:rPr>
          <w:snapToGrid w:val="0"/>
          <w:szCs w:val="36"/>
        </w:rPr>
        <w:tab/>
        <w:t xml:space="preserve">H59 - State Board for Technical and </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Piedmont Technical College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Phase III Center for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r>
      <w:r>
        <w:rPr>
          <w:snapToGrid w:val="0"/>
          <w:szCs w:val="36"/>
        </w:rPr>
        <w:tab/>
      </w:r>
      <w:r>
        <w:rPr>
          <w:snapToGrid w:val="0"/>
          <w:szCs w:val="36"/>
        </w:rPr>
        <w:tab/>
      </w:r>
      <w:r w:rsidRPr="007C4327">
        <w:rPr>
          <w:snapToGrid w:val="0"/>
          <w:szCs w:val="36"/>
        </w:rPr>
        <w:t>Advanced Manufacturing</w:t>
      </w:r>
      <w:r w:rsidRPr="007C4327">
        <w:rPr>
          <w:snapToGrid w:val="0"/>
          <w:szCs w:val="36"/>
        </w:rPr>
        <w:tab/>
        <w:t>$</w:t>
      </w:r>
      <w:r w:rsidRPr="007C4327">
        <w:rPr>
          <w:snapToGrid w:val="0"/>
          <w:szCs w:val="36"/>
        </w:rPr>
        <w:tab/>
        <w:t>1,500,000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(25)</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Central Carolina Technical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College - Kershaw Campus </w:t>
      </w:r>
      <w:r w:rsidRPr="007C4327">
        <w:rPr>
          <w:snapToGrid w:val="0"/>
          <w:szCs w:val="36"/>
        </w:rPr>
        <w:tab/>
        <w:t>$</w:t>
      </w:r>
      <w:r w:rsidRPr="007C4327">
        <w:rPr>
          <w:snapToGrid w:val="0"/>
          <w:szCs w:val="36"/>
        </w:rPr>
        <w:tab/>
        <w:t>1,500,000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(26)</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Denmark Technical College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Building #200 and #300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r>
      <w:r>
        <w:rPr>
          <w:snapToGrid w:val="0"/>
          <w:szCs w:val="36"/>
        </w:rPr>
        <w:tab/>
      </w:r>
      <w:r>
        <w:rPr>
          <w:snapToGrid w:val="0"/>
          <w:szCs w:val="36"/>
        </w:rPr>
        <w:tab/>
      </w:r>
      <w:r w:rsidRPr="007C4327">
        <w:rPr>
          <w:snapToGrid w:val="0"/>
          <w:szCs w:val="36"/>
        </w:rPr>
        <w:t>Renovations</w:t>
      </w:r>
      <w:r w:rsidRPr="007C4327">
        <w:rPr>
          <w:snapToGrid w:val="0"/>
          <w:szCs w:val="36"/>
        </w:rPr>
        <w:tab/>
        <w:t>$</w:t>
      </w:r>
      <w:r w:rsidRPr="007C4327">
        <w:rPr>
          <w:snapToGrid w:val="0"/>
          <w:szCs w:val="36"/>
        </w:rPr>
        <w:tab/>
        <w:t>1,400,000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(27)</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Technical College of the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Lowcountry - New River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Campus Road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Improvements</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(28)</w:t>
      </w:r>
      <w:r w:rsidRPr="007C4327">
        <w:rPr>
          <w:snapToGrid w:val="0"/>
          <w:szCs w:val="36"/>
        </w:rPr>
        <w:tab/>
        <w:t>H09 - The Citadel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Byrd Hall Organic Chemistry Lab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Renovation</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(29)</w:t>
      </w:r>
      <w:r w:rsidRPr="007C4327">
        <w:rPr>
          <w:snapToGrid w:val="0"/>
          <w:szCs w:val="36"/>
        </w:rPr>
        <w:tab/>
        <w:t xml:space="preserve">H12 - Clemson University - Education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and General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Business and Behavioral Science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Building</w:t>
      </w:r>
      <w:r w:rsidRPr="007C4327">
        <w:rPr>
          <w:snapToGrid w:val="0"/>
          <w:szCs w:val="36"/>
        </w:rPr>
        <w:tab/>
        <w:t>$</w:t>
      </w:r>
      <w:r w:rsidRPr="007C4327">
        <w:rPr>
          <w:snapToGrid w:val="0"/>
          <w:szCs w:val="36"/>
        </w:rPr>
        <w:tab/>
        <w:t>7,000,000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(30)</w:t>
      </w:r>
      <w:r w:rsidRPr="007C4327">
        <w:rPr>
          <w:snapToGrid w:val="0"/>
          <w:szCs w:val="36"/>
        </w:rPr>
        <w:tab/>
        <w:t>H15 - University of Charleston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Stern Center Repurposing </w:t>
      </w:r>
      <w:r w:rsidRPr="007C4327">
        <w:rPr>
          <w:snapToGrid w:val="0"/>
          <w:szCs w:val="36"/>
        </w:rPr>
        <w:tab/>
        <w:t>$</w:t>
      </w:r>
      <w:r w:rsidRPr="007C4327">
        <w:rPr>
          <w:snapToGrid w:val="0"/>
          <w:szCs w:val="36"/>
        </w:rPr>
        <w:tab/>
        <w:t>2,500,000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(31)</w:t>
      </w:r>
      <w:r w:rsidRPr="007C4327">
        <w:rPr>
          <w:snapToGrid w:val="0"/>
          <w:szCs w:val="36"/>
        </w:rPr>
        <w:tab/>
        <w:t>H21 - Lander University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Montessori Education Building</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(32)</w:t>
      </w:r>
      <w:r w:rsidRPr="007C4327">
        <w:rPr>
          <w:snapToGrid w:val="0"/>
          <w:szCs w:val="36"/>
        </w:rPr>
        <w:tab/>
        <w:t xml:space="preserve">H27 - University of South Carolina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Old Law School Renovation</w:t>
      </w:r>
      <w:r w:rsidRPr="007C4327">
        <w:rPr>
          <w:snapToGrid w:val="0"/>
          <w:szCs w:val="36"/>
        </w:rPr>
        <w:tab/>
        <w:t>$</w:t>
      </w:r>
      <w:r w:rsidRPr="007C4327">
        <w:rPr>
          <w:snapToGrid w:val="0"/>
          <w:szCs w:val="36"/>
        </w:rPr>
        <w:tab/>
        <w:t>3,500,000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(33)</w:t>
      </w:r>
      <w:r w:rsidRPr="007C4327">
        <w:rPr>
          <w:snapToGrid w:val="0"/>
          <w:szCs w:val="36"/>
        </w:rPr>
        <w:tab/>
        <w:t xml:space="preserve">H27 - University of South Carolina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South Caroliniana Library</w:t>
      </w:r>
      <w:r w:rsidRPr="007C4327">
        <w:rPr>
          <w:snapToGrid w:val="0"/>
          <w:szCs w:val="36"/>
        </w:rPr>
        <w:tab/>
        <w:t>$</w:t>
      </w:r>
      <w:r w:rsidRPr="007C4327">
        <w:rPr>
          <w:snapToGrid w:val="0"/>
          <w:szCs w:val="36"/>
        </w:rPr>
        <w:tab/>
        <w:t>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(34)</w:t>
      </w:r>
      <w:r w:rsidRPr="007C4327">
        <w:rPr>
          <w:snapToGrid w:val="0"/>
          <w:szCs w:val="36"/>
        </w:rPr>
        <w:tab/>
        <w:t xml:space="preserve">P28 - Department of Parks, </w:t>
      </w:r>
    </w:p>
    <w:p w:rsidR="00662E2A" w:rsidRPr="007C4327"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Recreation and Tourism</w:t>
      </w:r>
    </w:p>
    <w:p w:rsidR="00662E2A"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State Welcome Centers </w:t>
      </w:r>
    </w:p>
    <w:p w:rsidR="00662E2A" w:rsidRPr="007C4327"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Pr>
          <w:snapToGrid w:val="0"/>
          <w:szCs w:val="36"/>
        </w:rPr>
        <w:tab/>
      </w:r>
      <w:r>
        <w:rPr>
          <w:snapToGrid w:val="0"/>
          <w:szCs w:val="36"/>
        </w:rPr>
        <w:tab/>
      </w:r>
      <w:r>
        <w:rPr>
          <w:snapToGrid w:val="0"/>
          <w:szCs w:val="36"/>
        </w:rPr>
        <w:tab/>
      </w:r>
      <w:r>
        <w:rPr>
          <w:snapToGrid w:val="0"/>
          <w:szCs w:val="36"/>
        </w:rPr>
        <w:tab/>
      </w:r>
      <w:r>
        <w:rPr>
          <w:snapToGrid w:val="0"/>
          <w:szCs w:val="36"/>
        </w:rPr>
        <w:tab/>
      </w:r>
      <w:r>
        <w:rPr>
          <w:snapToGrid w:val="0"/>
          <w:szCs w:val="36"/>
        </w:rPr>
        <w:tab/>
      </w:r>
      <w:r>
        <w:rPr>
          <w:snapToGrid w:val="0"/>
          <w:szCs w:val="36"/>
        </w:rPr>
        <w:tab/>
      </w:r>
      <w:r>
        <w:rPr>
          <w:snapToGrid w:val="0"/>
          <w:szCs w:val="36"/>
        </w:rPr>
        <w:tab/>
      </w:r>
      <w:r w:rsidRPr="007C4327">
        <w:rPr>
          <w:snapToGrid w:val="0"/>
          <w:szCs w:val="36"/>
        </w:rPr>
        <w:t>Renovations</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C4327">
        <w:rPr>
          <w:snapToGrid w:val="0"/>
          <w:szCs w:val="36"/>
        </w:rPr>
        <w:tab/>
      </w:r>
      <w:r w:rsidRPr="00662E2A">
        <w:rPr>
          <w:snapToGrid w:val="0"/>
          <w:szCs w:val="40"/>
        </w:rPr>
        <w:t>(35)</w:t>
      </w:r>
      <w:r w:rsidRPr="00662E2A">
        <w:rPr>
          <w:snapToGrid w:val="0"/>
          <w:szCs w:val="40"/>
        </w:rPr>
        <w:tab/>
        <w:t xml:space="preserve">J02 - Department of Health and </w:t>
      </w:r>
    </w:p>
    <w:p w:rsidR="00662E2A" w:rsidRP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t>Human Services</w:t>
      </w:r>
    </w:p>
    <w:p w:rsidR="00662E2A" w:rsidRP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t>MMIS Replacement</w:t>
      </w:r>
      <w:r w:rsidRPr="00662E2A">
        <w:rPr>
          <w:snapToGrid w:val="0"/>
          <w:szCs w:val="40"/>
        </w:rPr>
        <w:tab/>
      </w:r>
      <w:r w:rsidRPr="00662E2A">
        <w:rPr>
          <w:snapToGrid w:val="0"/>
          <w:szCs w:val="40"/>
          <w:u w:val="single"/>
        </w:rPr>
        <w:t>$</w:t>
      </w:r>
      <w:r w:rsidRPr="00662E2A">
        <w:rPr>
          <w:snapToGrid w:val="0"/>
          <w:szCs w:val="40"/>
          <w:u w:val="single"/>
        </w:rPr>
        <w:tab/>
        <w:t>5,039,189</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$127,791,525</w:t>
      </w:r>
    </w:p>
    <w:p w:rsidR="00662E2A" w:rsidRDefault="00662E2A" w:rsidP="006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p>
    <w:p w:rsidR="00662E2A" w:rsidRPr="007C4327" w:rsidRDefault="00662E2A" w:rsidP="006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r w:rsidRPr="007C4327">
        <w:rPr>
          <w:snapToGrid w:val="0"/>
          <w:szCs w:val="36"/>
        </w:rPr>
        <w:t>SECTION</w:t>
      </w:r>
      <w:r w:rsidRPr="007C4327">
        <w:rPr>
          <w:snapToGrid w:val="0"/>
          <w:szCs w:val="36"/>
        </w:rPr>
        <w:tab/>
        <w:t>2.</w:t>
      </w:r>
      <w:r w:rsidRPr="007C4327">
        <w:rPr>
          <w:snapToGrid w:val="0"/>
          <w:szCs w:val="36"/>
        </w:rPr>
        <w:tab/>
        <w:t>The Comptroller General shall post the appropriations contained in this joint resolution as provided in Section 11</w:t>
      </w:r>
      <w:r w:rsidR="00A24F27">
        <w:rPr>
          <w:snapToGrid w:val="0"/>
          <w:szCs w:val="36"/>
        </w:rPr>
        <w:t>-</w:t>
      </w:r>
      <w:r w:rsidRPr="007C4327">
        <w:rPr>
          <w:snapToGrid w:val="0"/>
          <w:szCs w:val="36"/>
        </w:rPr>
        <w:t>11</w:t>
      </w:r>
      <w:r w:rsidR="00A24F27">
        <w:rPr>
          <w:snapToGrid w:val="0"/>
          <w:szCs w:val="36"/>
        </w:rPr>
        <w:t>-</w:t>
      </w:r>
      <w:r w:rsidRPr="007C4327">
        <w:rPr>
          <w:snapToGrid w:val="0"/>
          <w:szCs w:val="36"/>
        </w:rPr>
        <w:t>320(D) of the 1976 Code.  Unexpended funds appropriated pursuant to this joint resolution may be carried forward to succeeding fiscal years and expended for the same purposes.</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SECTION</w:t>
      </w:r>
      <w:r w:rsidRPr="007C4327">
        <w:rPr>
          <w:snapToGrid w:val="0"/>
          <w:szCs w:val="36"/>
        </w:rPr>
        <w:tab/>
        <w:t>3.</w:t>
      </w:r>
      <w:r w:rsidRPr="007C4327">
        <w:rPr>
          <w:snapToGrid w:val="0"/>
          <w:szCs w:val="36"/>
        </w:rPr>
        <w:tab/>
        <w:t>This joint resolution takes effect thirty days after the completion of the 2014</w:t>
      </w:r>
      <w:r w:rsidR="00A24F27">
        <w:rPr>
          <w:snapToGrid w:val="0"/>
          <w:szCs w:val="36"/>
        </w:rPr>
        <w:t>-</w:t>
      </w:r>
      <w:r w:rsidRPr="007C4327">
        <w:rPr>
          <w:snapToGrid w:val="0"/>
          <w:szCs w:val="36"/>
        </w:rPr>
        <w:t>2015 Fiscal Year in accordance with the provisions of Section 36(B)(3)(a), Article III, Constitution of South Carolina, 1895, and Section 11</w:t>
      </w:r>
      <w:r w:rsidR="00A24F27">
        <w:rPr>
          <w:snapToGrid w:val="0"/>
          <w:szCs w:val="36"/>
        </w:rPr>
        <w:t>-</w:t>
      </w:r>
      <w:r w:rsidRPr="007C4327">
        <w:rPr>
          <w:snapToGrid w:val="0"/>
          <w:szCs w:val="36"/>
        </w:rPr>
        <w:t>11</w:t>
      </w:r>
      <w:r w:rsidR="00A24F27">
        <w:rPr>
          <w:snapToGrid w:val="0"/>
          <w:szCs w:val="36"/>
        </w:rPr>
        <w:t>-</w:t>
      </w:r>
      <w:r w:rsidRPr="007C4327">
        <w:rPr>
          <w:snapToGrid w:val="0"/>
          <w:szCs w:val="36"/>
        </w:rPr>
        <w:t>320(D)(1) of the 1976 Code.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9852B7" w:rsidRDefault="009852B7" w:rsidP="009852B7"/>
    <w:sectPr w:rsidR="009852B7"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E2A" w:rsidRDefault="00662E2A" w:rsidP="009F0C77">
      <w:r>
        <w:separator/>
      </w:r>
    </w:p>
  </w:endnote>
  <w:endnote w:type="continuationSeparator" w:id="0">
    <w:p w:rsidR="00662E2A" w:rsidRDefault="00662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55A367-B335-4AC8-B288-F13EF6D2084F}"/>
    <w:embedBold r:id="rId2" w:fontKey="{BBA11FB8-36AC-4088-B199-80BE9213FA4B}"/>
  </w:font>
  <w:font w:name="Calibri">
    <w:panose1 w:val="020F0502020204030204"/>
    <w:charset w:val="00"/>
    <w:family w:val="swiss"/>
    <w:pitch w:val="variable"/>
    <w:sig w:usb0="E10002FF" w:usb1="4000ACFF" w:usb2="00000009" w:usb3="00000000" w:csb0="0000019F" w:csb1="00000000"/>
    <w:embedRegular r:id="rId3" w:fontKey="{151052B3-B5B2-4FCF-BDB1-C50B8AAE02F9}"/>
  </w:font>
  <w:font w:name="Cambria">
    <w:panose1 w:val="02040503050406030204"/>
    <w:charset w:val="00"/>
    <w:family w:val="roman"/>
    <w:pitch w:val="variable"/>
    <w:sig w:usb0="E00002FF" w:usb1="400004FF" w:usb2="00000000" w:usb3="00000000" w:csb0="0000019F" w:csb1="00000000"/>
    <w:embedRegular r:id="rId4" w:fontKey="{9C6CBBDC-8337-45D7-B6E5-58E882CEFB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E2A" w:rsidRPr="00BA3272" w:rsidRDefault="00662E2A" w:rsidP="00BA3272">
    <w:pPr>
      <w:pStyle w:val="Footer"/>
      <w:tabs>
        <w:tab w:val="clear" w:pos="4680"/>
        <w:tab w:val="clear" w:pos="9360"/>
        <w:tab w:val="center" w:pos="2995"/>
      </w:tabs>
      <w:spacing w:before="120"/>
    </w:pPr>
    <w:r>
      <w:t>[3702-</w:t>
    </w:r>
    <w:r>
      <w:fldChar w:fldCharType="begin"/>
    </w:r>
    <w:r>
      <w:instrText xml:space="preserve"> PAGE  \* MERGEFORMAT </w:instrText>
    </w:r>
    <w:r>
      <w:fldChar w:fldCharType="separate"/>
    </w:r>
    <w:r w:rsidR="009852B7">
      <w:rPr>
        <w:noProof/>
      </w:rPr>
      <w:t>13</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E2A" w:rsidRPr="00BA3272" w:rsidRDefault="00662E2A" w:rsidP="00BA3272">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sidR="009852B7">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E2A" w:rsidRDefault="00662E2A" w:rsidP="009F0C77">
      <w:r>
        <w:separator/>
      </w:r>
    </w:p>
  </w:footnote>
  <w:footnote w:type="continuationSeparator" w:id="0">
    <w:p w:rsidR="00662E2A" w:rsidRDefault="00662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C5071"/>
    <w:rsid w:val="000E1785"/>
    <w:rsid w:val="000F40FA"/>
    <w:rsid w:val="0010776B"/>
    <w:rsid w:val="00133E66"/>
    <w:rsid w:val="001435A3"/>
    <w:rsid w:val="00143D71"/>
    <w:rsid w:val="001501B7"/>
    <w:rsid w:val="001D08F2"/>
    <w:rsid w:val="001D525B"/>
    <w:rsid w:val="001D792F"/>
    <w:rsid w:val="001D7F4F"/>
    <w:rsid w:val="002138A4"/>
    <w:rsid w:val="00230620"/>
    <w:rsid w:val="002321B6"/>
    <w:rsid w:val="00250967"/>
    <w:rsid w:val="002543C8"/>
    <w:rsid w:val="0027643B"/>
    <w:rsid w:val="00284AAE"/>
    <w:rsid w:val="002A6431"/>
    <w:rsid w:val="002E5912"/>
    <w:rsid w:val="002F679A"/>
    <w:rsid w:val="003028A8"/>
    <w:rsid w:val="00302BD5"/>
    <w:rsid w:val="00325348"/>
    <w:rsid w:val="0032732C"/>
    <w:rsid w:val="00336AD0"/>
    <w:rsid w:val="0037079A"/>
    <w:rsid w:val="00390F70"/>
    <w:rsid w:val="003C77BB"/>
    <w:rsid w:val="003D01E8"/>
    <w:rsid w:val="003D369A"/>
    <w:rsid w:val="003E5288"/>
    <w:rsid w:val="003F6D79"/>
    <w:rsid w:val="0041760A"/>
    <w:rsid w:val="00417C01"/>
    <w:rsid w:val="00465023"/>
    <w:rsid w:val="004809EE"/>
    <w:rsid w:val="0049326F"/>
    <w:rsid w:val="004B56D6"/>
    <w:rsid w:val="004E7D54"/>
    <w:rsid w:val="004F2FA7"/>
    <w:rsid w:val="00526078"/>
    <w:rsid w:val="005273C6"/>
    <w:rsid w:val="00530A69"/>
    <w:rsid w:val="00545593"/>
    <w:rsid w:val="0057549D"/>
    <w:rsid w:val="00577C6C"/>
    <w:rsid w:val="005C2FE2"/>
    <w:rsid w:val="005E2BC9"/>
    <w:rsid w:val="00605102"/>
    <w:rsid w:val="00616D73"/>
    <w:rsid w:val="006215AA"/>
    <w:rsid w:val="006249A1"/>
    <w:rsid w:val="00636609"/>
    <w:rsid w:val="00644FFE"/>
    <w:rsid w:val="0065235C"/>
    <w:rsid w:val="00662E2A"/>
    <w:rsid w:val="0067341A"/>
    <w:rsid w:val="00674C80"/>
    <w:rsid w:val="006913C9"/>
    <w:rsid w:val="0069470D"/>
    <w:rsid w:val="006A511E"/>
    <w:rsid w:val="007101C0"/>
    <w:rsid w:val="00734F0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732F5"/>
    <w:rsid w:val="009852B7"/>
    <w:rsid w:val="00985D41"/>
    <w:rsid w:val="00994EA1"/>
    <w:rsid w:val="009C6A0B"/>
    <w:rsid w:val="009F0C77"/>
    <w:rsid w:val="009F4DD1"/>
    <w:rsid w:val="00A24F27"/>
    <w:rsid w:val="00A41684"/>
    <w:rsid w:val="00A64E80"/>
    <w:rsid w:val="00A651F3"/>
    <w:rsid w:val="00A72BCD"/>
    <w:rsid w:val="00A741D9"/>
    <w:rsid w:val="00A833AB"/>
    <w:rsid w:val="00A9741D"/>
    <w:rsid w:val="00AD4B17"/>
    <w:rsid w:val="00B359F0"/>
    <w:rsid w:val="00B412D4"/>
    <w:rsid w:val="00BA3272"/>
    <w:rsid w:val="00BB733D"/>
    <w:rsid w:val="00BE3C22"/>
    <w:rsid w:val="00C016F7"/>
    <w:rsid w:val="00C0345E"/>
    <w:rsid w:val="00C3483A"/>
    <w:rsid w:val="00C574A5"/>
    <w:rsid w:val="00C74E9D"/>
    <w:rsid w:val="00C82FD3"/>
    <w:rsid w:val="00C92819"/>
    <w:rsid w:val="00CA26C1"/>
    <w:rsid w:val="00CC6B7B"/>
    <w:rsid w:val="00CD2089"/>
    <w:rsid w:val="00D340BC"/>
    <w:rsid w:val="00D73A67"/>
    <w:rsid w:val="00D970A9"/>
    <w:rsid w:val="00DC1200"/>
    <w:rsid w:val="00DC2EDA"/>
    <w:rsid w:val="00DE53F3"/>
    <w:rsid w:val="00DF3845"/>
    <w:rsid w:val="00E17BEB"/>
    <w:rsid w:val="00E3530B"/>
    <w:rsid w:val="00E37347"/>
    <w:rsid w:val="00E41911"/>
    <w:rsid w:val="00E535E2"/>
    <w:rsid w:val="00E92EEF"/>
    <w:rsid w:val="00EB4823"/>
    <w:rsid w:val="00EC187E"/>
    <w:rsid w:val="00F016C0"/>
    <w:rsid w:val="00F04AC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32321-66E5-4D8B-81E7-E81A12C7A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E7083FA1.dotm</Template>
  <TotalTime>0</TotalTime>
  <Pages>18</Pages>
  <Words>3974</Words>
  <Characters>22509</Characters>
  <Application>Microsoft Office Word</Application>
  <DocSecurity>0</DocSecurity>
  <Lines>740</Lines>
  <Paragraphs>476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3702 Text of Previous Version (Apr. 28, 2015) - South Carolina Legislature Online</dc:title>
  <dc:creator>angiemorgan</dc:creator>
  <cp:lastModifiedBy>Angela Hopkins</cp:lastModifiedBy>
  <cp:revision>2</cp:revision>
  <cp:lastPrinted>2012-02-22T19:29:00Z</cp:lastPrinted>
  <dcterms:created xsi:type="dcterms:W3CDTF">2015-04-28T20:41:00Z</dcterms:created>
  <dcterms:modified xsi:type="dcterms:W3CDTF">2015-04-28T20:41:00Z</dcterms:modified>
</cp:coreProperties>
</file>