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r>
        <w:t>AMENDED</w:t>
      </w:r>
    </w:p>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r>
        <w:t>May 1</w:t>
      </w:r>
      <w:r w:rsidR="00291BE1">
        <w:t>3</w:t>
      </w:r>
      <w:r>
        <w:t>, 2015</w:t>
      </w:r>
    </w:p>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p>
    <w:p w:rsidR="00E535E2" w:rsidRPr="00E535E2" w:rsidRDefault="00E535E2" w:rsidP="00E535E2">
      <w:pPr>
        <w:pStyle w:val="BillDots"/>
        <w:tabs>
          <w:tab w:val="clear" w:pos="216"/>
          <w:tab w:val="clear" w:pos="432"/>
          <w:tab w:val="clear" w:pos="648"/>
          <w:tab w:val="clear" w:pos="864"/>
          <w:tab w:val="clear" w:pos="1080"/>
          <w:tab w:val="clear" w:pos="1296"/>
          <w:tab w:val="clear" w:pos="5904"/>
          <w:tab w:val="right" w:pos="5933"/>
        </w:tabs>
      </w:pPr>
      <w:r>
        <w:tab/>
      </w:r>
      <w:r>
        <w:rPr>
          <w:b/>
          <w:sz w:val="36"/>
        </w:rPr>
        <w:t>H. 3702</w:t>
      </w:r>
    </w:p>
    <w:p w:rsidR="00E535E2" w:rsidRDefault="00E535E2" w:rsidP="009732F5">
      <w:pPr>
        <w:pStyle w:val="BillDots"/>
      </w:pPr>
    </w:p>
    <w:p w:rsidR="00E535E2" w:rsidRDefault="00E535E2" w:rsidP="00E535E2">
      <w:pPr>
        <w:pStyle w:val="BillDots"/>
        <w:jc w:val="center"/>
      </w:pPr>
      <w:r>
        <w:t xml:space="preserve">Introduced by </w:t>
      </w:r>
      <w:r w:rsidRPr="00DF3B15">
        <w:t>Ways and Means Committee</w:t>
      </w:r>
    </w:p>
    <w:p w:rsidR="00E535E2" w:rsidRDefault="00E535E2" w:rsidP="009732F5">
      <w:pPr>
        <w:pStyle w:val="BillDots"/>
      </w:pPr>
    </w:p>
    <w:p w:rsidR="00E535E2" w:rsidRDefault="00EF4BA1" w:rsidP="001F5302">
      <w:pPr>
        <w:pStyle w:val="BillDots"/>
        <w:tabs>
          <w:tab w:val="clear" w:pos="216"/>
          <w:tab w:val="clear" w:pos="432"/>
          <w:tab w:val="clear" w:pos="648"/>
          <w:tab w:val="clear" w:pos="864"/>
          <w:tab w:val="clear" w:pos="1080"/>
          <w:tab w:val="clear" w:pos="1296"/>
          <w:tab w:val="clear" w:pos="5904"/>
          <w:tab w:val="right" w:pos="5933"/>
        </w:tabs>
      </w:pPr>
      <w:r>
        <w:t>S. Printed 5</w:t>
      </w:r>
      <w:r w:rsidR="00E535E2">
        <w:t>/</w:t>
      </w:r>
      <w:r>
        <w:t>1</w:t>
      </w:r>
      <w:r w:rsidR="00291BE1">
        <w:t>3</w:t>
      </w:r>
      <w:r w:rsidR="00E535E2">
        <w:t>/15--S.</w:t>
      </w:r>
    </w:p>
    <w:p w:rsidR="00E535E2" w:rsidRDefault="00E535E2" w:rsidP="009732F5">
      <w:pPr>
        <w:pStyle w:val="BillDots"/>
      </w:pPr>
      <w:r>
        <w:t>Read the first time March 18, 2015.</w:t>
      </w:r>
    </w:p>
    <w:p w:rsidR="00230620" w:rsidRDefault="00E535E2" w:rsidP="00EF4BA1">
      <w:pPr>
        <w:pStyle w:val="BillDots"/>
        <w:jc w:val="center"/>
      </w:pPr>
      <w:r>
        <w:rPr>
          <w:u w:val="single"/>
        </w:rPr>
        <w:t>            </w:t>
      </w:r>
    </w:p>
    <w:p w:rsidR="00662E2A" w:rsidRDefault="00662E2A" w:rsidP="009732F5">
      <w:pPr>
        <w:pStyle w:val="BillDots"/>
        <w:sectPr w:rsidR="00662E2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EC187E">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662E2A"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327">
        <w:rPr>
          <w:snapToGrid w:val="0"/>
        </w:rPr>
        <w:t>TO APPROPRIATE MONIES FROM THE CAPITAL RESERVE FUND FOR FISCAL YEAR 2014</w:t>
      </w:r>
      <w:r w:rsidR="00D340BC">
        <w:rPr>
          <w:snapToGrid w:val="0"/>
        </w:rPr>
        <w:t>-</w:t>
      </w:r>
      <w:r w:rsidRPr="007C4327">
        <w:rPr>
          <w:snapToGrid w:val="0"/>
        </w:rPr>
        <w:t>2015, AND TO ALLOW UNEXPENDED FUNDS APPROPRIATED TO BE CARRIED FORWARD TO SUCCEEDING FISCAL YEARS AND EXPENDED FOR THE SAME PURPOSES.</w:t>
      </w:r>
      <w:bookmarkEnd w:id="1"/>
    </w:p>
    <w:p w:rsidR="00EC187E" w:rsidRDefault="00EF4BA1"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4BA1" w:rsidRDefault="00EF4BA1"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1FD6">
        <w:t>SECTION</w:t>
      </w:r>
      <w:r w:rsidRPr="00C41FD6">
        <w:tab/>
        <w:t>1.</w:t>
      </w:r>
      <w:r w:rsidRPr="00C41FD6">
        <w:tab/>
        <w:t>In accordance with the provisions of Section 36(B)(2) and (3), Article III, Constitution of South Carolina, 1895, and Section 11</w:t>
      </w:r>
      <w:r w:rsidRPr="00C41FD6">
        <w:noBreakHyphen/>
        <w:t>11</w:t>
      </w:r>
      <w:r w:rsidRPr="00C41FD6">
        <w:noBreakHyphen/>
        <w:t>320(C) and (D) of the 1976 Code, there is appropriated from the monies available in the Capital Reserve Fund for Fiscal Year 2014</w:t>
      </w:r>
      <w:r w:rsidRPr="00C41FD6">
        <w:noBreakHyphen/>
        <w:t>2015 the following amounts:</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w:t>
      </w:r>
      <w:r w:rsidRPr="00993342">
        <w:rPr>
          <w:snapToGrid w:val="0"/>
          <w:szCs w:val="40"/>
        </w:rPr>
        <w:t>)</w:t>
      </w:r>
      <w:r w:rsidRPr="00993342">
        <w:rPr>
          <w:snapToGrid w:val="0"/>
          <w:szCs w:val="40"/>
        </w:rPr>
        <w:tab/>
        <w:t xml:space="preserve">H63 </w:t>
      </w:r>
      <w:r w:rsidRPr="00993342">
        <w:rPr>
          <w:snapToGrid w:val="0"/>
          <w:szCs w:val="40"/>
        </w:rPr>
        <w:noBreakHyphen/>
        <w:t xml:space="preserve"> Department of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School Bus Lease or Purchase</w:t>
      </w:r>
      <w:r w:rsidRPr="00993342">
        <w:rPr>
          <w:snapToGrid w:val="0"/>
          <w:szCs w:val="40"/>
        </w:rPr>
        <w:tab/>
        <w:t>$</w:t>
      </w:r>
      <w:r w:rsidRPr="00993342">
        <w:rPr>
          <w:snapToGrid w:val="0"/>
          <w:szCs w:val="40"/>
        </w:rPr>
        <w:tab/>
        <w:t>17,000,000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w:t>
      </w:r>
      <w:r w:rsidRPr="00993342">
        <w:rPr>
          <w:snapToGrid w:val="0"/>
          <w:szCs w:val="40"/>
        </w:rPr>
        <w:t>)</w:t>
      </w:r>
      <w:r w:rsidRPr="00993342">
        <w:rPr>
          <w:snapToGrid w:val="0"/>
          <w:szCs w:val="40"/>
        </w:rPr>
        <w:tab/>
        <w:t xml:space="preserve">H63 </w:t>
      </w:r>
      <w:r w:rsidRPr="00993342">
        <w:rPr>
          <w:snapToGrid w:val="0"/>
          <w:szCs w:val="40"/>
        </w:rPr>
        <w:noBreakHyphen/>
        <w:t xml:space="preserve"> Department of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Integrated Teacher Certification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Compensation System</w:t>
      </w:r>
      <w:r w:rsidRPr="00993342">
        <w:rPr>
          <w:snapToGrid w:val="0"/>
          <w:szCs w:val="40"/>
        </w:rPr>
        <w:tab/>
        <w:t>$</w:t>
      </w:r>
      <w:r w:rsidRPr="00993342">
        <w:rPr>
          <w:snapToGrid w:val="0"/>
          <w:szCs w:val="40"/>
        </w:rPr>
        <w:tab/>
        <w:t>1,600,000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w:t>
      </w:r>
      <w:r w:rsidRPr="00993342">
        <w:rPr>
          <w:snapToGrid w:val="0"/>
          <w:szCs w:val="40"/>
        </w:rPr>
        <w:t>)</w:t>
      </w:r>
      <w:r w:rsidRPr="00993342">
        <w:rPr>
          <w:snapToGrid w:val="0"/>
          <w:szCs w:val="40"/>
        </w:rPr>
        <w:tab/>
        <w:t xml:space="preserve">H67 - Educational Television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Commission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Capital Needs</w:t>
      </w:r>
      <w:r w:rsidRPr="00993342">
        <w:rPr>
          <w:snapToGrid w:val="0"/>
          <w:szCs w:val="40"/>
        </w:rPr>
        <w:tab/>
        <w:t>$</w:t>
      </w:r>
      <w:r w:rsidRPr="00993342">
        <w:rPr>
          <w:snapToGrid w:val="0"/>
          <w:szCs w:val="40"/>
        </w:rPr>
        <w:tab/>
        <w:t>2,500,000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w:t>
      </w:r>
      <w:r>
        <w:rPr>
          <w:snapToGrid w:val="0"/>
          <w:szCs w:val="40"/>
        </w:rPr>
        <w:tab/>
        <w:t xml:space="preserve">H03 - Commission on Higher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Out</w:t>
      </w:r>
      <w:r w:rsidR="001F5302">
        <w:rPr>
          <w:snapToGrid w:val="0"/>
          <w:szCs w:val="40"/>
        </w:rPr>
        <w:noBreakHyphen/>
      </w:r>
      <w:r w:rsidRPr="00993342">
        <w:rPr>
          <w:snapToGrid w:val="0"/>
          <w:szCs w:val="40"/>
        </w:rPr>
        <w:t>of</w:t>
      </w:r>
      <w:r w:rsidR="001F5302">
        <w:rPr>
          <w:snapToGrid w:val="0"/>
          <w:szCs w:val="40"/>
        </w:rPr>
        <w:noBreakHyphen/>
      </w:r>
      <w:r w:rsidRPr="00993342">
        <w:rPr>
          <w:snapToGrid w:val="0"/>
          <w:szCs w:val="40"/>
        </w:rPr>
        <w:t>State Veteran Tuition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Reimbursement</w:t>
      </w:r>
      <w:r>
        <w:rPr>
          <w:snapToGrid w:val="0"/>
          <w:szCs w:val="40"/>
        </w:rPr>
        <w:t xml:space="preserve">-Colleges </w:t>
      </w:r>
      <w:r w:rsidRPr="00993342">
        <w:rPr>
          <w:snapToGrid w:val="0"/>
          <w:szCs w:val="40"/>
        </w:rPr>
        <w:tab/>
        <w:t>$</w:t>
      </w:r>
      <w:r w:rsidRPr="00993342">
        <w:rPr>
          <w:snapToGrid w:val="0"/>
          <w:szCs w:val="40"/>
        </w:rPr>
        <w:tab/>
        <w:t>7,000,000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5</w:t>
      </w:r>
      <w:r w:rsidRPr="00993342">
        <w:rPr>
          <w:snapToGrid w:val="0"/>
          <w:szCs w:val="40"/>
        </w:rPr>
        <w:t>)</w:t>
      </w:r>
      <w:r w:rsidRPr="00993342">
        <w:rPr>
          <w:snapToGrid w:val="0"/>
          <w:szCs w:val="40"/>
        </w:rPr>
        <w:tab/>
        <w:t>H03 - Commission on Higher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Technology - Public Four Year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Institutions, Two Year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Institutions and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Colleges</w:t>
      </w:r>
      <w:r w:rsidRPr="00993342">
        <w:rPr>
          <w:snapToGrid w:val="0"/>
          <w:szCs w:val="40"/>
        </w:rPr>
        <w:tab/>
        <w:t>$</w:t>
      </w:r>
      <w:r w:rsidRPr="00993342">
        <w:rPr>
          <w:snapToGrid w:val="0"/>
          <w:szCs w:val="40"/>
        </w:rPr>
        <w:tab/>
        <w:t>3,000,000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Pr="00993342">
        <w:rPr>
          <w:snapToGrid w:val="0"/>
          <w:szCs w:val="40"/>
        </w:rPr>
        <w:t>)</w:t>
      </w:r>
      <w:r w:rsidRPr="00993342">
        <w:rPr>
          <w:snapToGrid w:val="0"/>
          <w:szCs w:val="40"/>
        </w:rPr>
        <w:tab/>
        <w:t xml:space="preserve">H09 </w:t>
      </w:r>
      <w:r w:rsidRPr="00993342">
        <w:rPr>
          <w:snapToGrid w:val="0"/>
          <w:szCs w:val="40"/>
        </w:rPr>
        <w:noBreakHyphen/>
        <w:t xml:space="preserve">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Deas Hall and Equipment</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Pr="00993342">
        <w:rPr>
          <w:snapToGrid w:val="0"/>
          <w:szCs w:val="40"/>
        </w:rPr>
        <w:t>)</w:t>
      </w:r>
      <w:r w:rsidRPr="00993342">
        <w:rPr>
          <w:snapToGrid w:val="0"/>
          <w:szCs w:val="40"/>
        </w:rPr>
        <w:tab/>
        <w:t xml:space="preserve">H09 </w:t>
      </w:r>
      <w:r w:rsidRPr="00993342">
        <w:rPr>
          <w:snapToGrid w:val="0"/>
          <w:szCs w:val="40"/>
        </w:rPr>
        <w:noBreakHyphen/>
        <w:t xml:space="preserve">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Byrd Hall Organic Chemistry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Lab 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8</w:t>
      </w:r>
      <w:r w:rsidRPr="00993342">
        <w:rPr>
          <w:snapToGrid w:val="0"/>
          <w:szCs w:val="40"/>
        </w:rPr>
        <w:t>)</w:t>
      </w:r>
      <w:r w:rsidRPr="00993342">
        <w:rPr>
          <w:snapToGrid w:val="0"/>
          <w:szCs w:val="40"/>
        </w:rPr>
        <w:tab/>
        <w:t>H09 -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472,142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9</w:t>
      </w:r>
      <w:r w:rsidRPr="00993342">
        <w:rPr>
          <w:snapToGrid w:val="0"/>
          <w:szCs w:val="40"/>
        </w:rPr>
        <w:t>)</w:t>
      </w:r>
      <w:r w:rsidRPr="00993342">
        <w:rPr>
          <w:snapToGrid w:val="0"/>
          <w:szCs w:val="40"/>
        </w:rPr>
        <w:tab/>
        <w:t>H12 - Clemson University -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General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Business and Behavioral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Science Building</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10</w:t>
      </w:r>
      <w:r w:rsidRPr="00993342">
        <w:rPr>
          <w:snapToGrid w:val="0"/>
          <w:szCs w:val="40"/>
        </w:rPr>
        <w:t>)</w:t>
      </w:r>
      <w:r w:rsidRPr="00993342">
        <w:rPr>
          <w:snapToGrid w:val="0"/>
          <w:szCs w:val="40"/>
        </w:rPr>
        <w:tab/>
        <w:t>H12 - Clemson University -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General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3,467,659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11</w:t>
      </w:r>
      <w:r w:rsidRPr="00993342">
        <w:rPr>
          <w:snapToGrid w:val="0"/>
          <w:szCs w:val="40"/>
        </w:rPr>
        <w:t>)</w:t>
      </w:r>
      <w:r w:rsidRPr="00993342">
        <w:rPr>
          <w:snapToGrid w:val="0"/>
          <w:szCs w:val="40"/>
        </w:rPr>
        <w:tab/>
        <w:t>H15 - University of Charleston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Stern Center Repurposing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12</w:t>
      </w:r>
      <w:r w:rsidRPr="00993342">
        <w:rPr>
          <w:snapToGrid w:val="0"/>
          <w:szCs w:val="40"/>
        </w:rPr>
        <w:t>)</w:t>
      </w:r>
      <w:r w:rsidRPr="00993342">
        <w:rPr>
          <w:snapToGrid w:val="0"/>
          <w:szCs w:val="40"/>
        </w:rPr>
        <w:tab/>
        <w:t>H15 - University of Charleston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1,025,682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13</w:t>
      </w:r>
      <w:r w:rsidRPr="00993342">
        <w:rPr>
          <w:snapToGrid w:val="0"/>
          <w:szCs w:val="40"/>
        </w:rPr>
        <w:t>)</w:t>
      </w:r>
      <w:r w:rsidRPr="00993342">
        <w:rPr>
          <w:snapToGrid w:val="0"/>
          <w:szCs w:val="40"/>
        </w:rPr>
        <w:tab/>
        <w:t>H17 - Coastal Carolina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479,723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14</w:t>
      </w:r>
      <w:r w:rsidRPr="00993342">
        <w:rPr>
          <w:snapToGrid w:val="0"/>
          <w:szCs w:val="40"/>
        </w:rPr>
        <w:t>)</w:t>
      </w:r>
      <w:r w:rsidRPr="00993342">
        <w:rPr>
          <w:snapToGrid w:val="0"/>
          <w:szCs w:val="40"/>
        </w:rPr>
        <w:tab/>
        <w:t>H18 - Francis Marion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Student Academic System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Computer Software</w:t>
      </w:r>
      <w:r w:rsidRPr="00993342">
        <w:rPr>
          <w:snapToGrid w:val="0"/>
          <w:szCs w:val="40"/>
        </w:rPr>
        <w:tab/>
        <w:t>$</w:t>
      </w:r>
      <w:r w:rsidRPr="00993342">
        <w:rPr>
          <w:snapToGrid w:val="0"/>
          <w:szCs w:val="40"/>
        </w:rPr>
        <w:tab/>
        <w:t>2,000,000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15</w:t>
      </w:r>
      <w:r w:rsidRPr="00993342">
        <w:rPr>
          <w:snapToGrid w:val="0"/>
          <w:szCs w:val="40"/>
        </w:rPr>
        <w:t>)</w:t>
      </w:r>
      <w:r w:rsidRPr="00993342">
        <w:rPr>
          <w:snapToGrid w:val="0"/>
          <w:szCs w:val="40"/>
        </w:rPr>
        <w:tab/>
        <w:t>H18 - Francis Marion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640,038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16</w:t>
      </w:r>
      <w:r w:rsidRPr="00993342">
        <w:rPr>
          <w:snapToGrid w:val="0"/>
          <w:szCs w:val="40"/>
        </w:rPr>
        <w:t>)</w:t>
      </w:r>
      <w:r w:rsidRPr="00993342">
        <w:rPr>
          <w:snapToGrid w:val="0"/>
          <w:szCs w:val="40"/>
        </w:rPr>
        <w:tab/>
        <w:t xml:space="preserve">H21 </w:t>
      </w:r>
      <w:r w:rsidRPr="00993342">
        <w:rPr>
          <w:snapToGrid w:val="0"/>
          <w:szCs w:val="40"/>
        </w:rPr>
        <w:noBreakHyphen/>
        <w:t xml:space="preserve"> Lander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Montessori Education Building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17</w:t>
      </w:r>
      <w:r w:rsidRPr="00993342">
        <w:rPr>
          <w:snapToGrid w:val="0"/>
          <w:szCs w:val="40"/>
        </w:rPr>
        <w:t>)</w:t>
      </w:r>
      <w:r w:rsidRPr="00993342">
        <w:rPr>
          <w:snapToGrid w:val="0"/>
          <w:szCs w:val="40"/>
        </w:rPr>
        <w:tab/>
        <w:t xml:space="preserve">H21 </w:t>
      </w:r>
      <w:r w:rsidRPr="00993342">
        <w:rPr>
          <w:snapToGrid w:val="0"/>
          <w:szCs w:val="40"/>
        </w:rPr>
        <w:noBreakHyphen/>
        <w:t xml:space="preserve"> Lander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325,939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18</w:t>
      </w:r>
      <w:r w:rsidRPr="00993342">
        <w:rPr>
          <w:snapToGrid w:val="0"/>
          <w:szCs w:val="40"/>
        </w:rPr>
        <w:t>)</w:t>
      </w:r>
      <w:r w:rsidRPr="00993342">
        <w:rPr>
          <w:snapToGrid w:val="0"/>
          <w:szCs w:val="40"/>
        </w:rPr>
        <w:tab/>
        <w:t>H24 - South Carolina State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and Demolition</w:t>
      </w:r>
      <w:r w:rsidRPr="00993342">
        <w:rPr>
          <w:snapToGrid w:val="0"/>
          <w:szCs w:val="40"/>
        </w:rPr>
        <w:tab/>
        <w:t>$</w:t>
      </w:r>
      <w:r w:rsidRPr="00993342">
        <w:rPr>
          <w:snapToGrid w:val="0"/>
          <w:szCs w:val="40"/>
        </w:rPr>
        <w:tab/>
        <w:t>646,817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19</w:t>
      </w:r>
      <w:r w:rsidRPr="00993342">
        <w:rPr>
          <w:snapToGrid w:val="0"/>
          <w:szCs w:val="40"/>
        </w:rPr>
        <w:t>)</w:t>
      </w:r>
      <w:r w:rsidRPr="00993342">
        <w:rPr>
          <w:snapToGrid w:val="0"/>
          <w:szCs w:val="40"/>
        </w:rPr>
        <w:tab/>
        <w:t xml:space="preserve">H27 </w:t>
      </w:r>
      <w:r w:rsidRPr="00993342">
        <w:rPr>
          <w:snapToGrid w:val="0"/>
          <w:szCs w:val="40"/>
        </w:rPr>
        <w:noBreakHyphen/>
        <w:t xml:space="preserve"> University of South Carolina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Honors College Technology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Equipment</w:t>
      </w:r>
      <w:r w:rsidRPr="00993342">
        <w:rPr>
          <w:snapToGrid w:val="0"/>
          <w:szCs w:val="40"/>
        </w:rPr>
        <w:tab/>
        <w:t>$</w:t>
      </w:r>
      <w:r w:rsidRPr="00993342">
        <w:rPr>
          <w:snapToGrid w:val="0"/>
          <w:szCs w:val="40"/>
        </w:rPr>
        <w:tab/>
        <w:t>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20</w:t>
      </w:r>
      <w:r w:rsidRPr="00993342">
        <w:rPr>
          <w:snapToGrid w:val="0"/>
          <w:szCs w:val="40"/>
        </w:rPr>
        <w:t>)</w:t>
      </w:r>
      <w:r w:rsidRPr="00993342">
        <w:rPr>
          <w:snapToGrid w:val="0"/>
          <w:szCs w:val="40"/>
        </w:rPr>
        <w:tab/>
        <w:t xml:space="preserve">H27 </w:t>
      </w:r>
      <w:r w:rsidRPr="00993342">
        <w:rPr>
          <w:snapToGrid w:val="0"/>
          <w:szCs w:val="40"/>
        </w:rPr>
        <w:noBreakHyphen/>
        <w:t xml:space="preserve"> University of South Carolina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Honors College Laboratory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Equipment</w:t>
      </w:r>
      <w:r w:rsidRPr="00993342">
        <w:rPr>
          <w:snapToGrid w:val="0"/>
          <w:szCs w:val="40"/>
        </w:rPr>
        <w:tab/>
        <w:t>$</w:t>
      </w:r>
      <w:r w:rsidRPr="00993342">
        <w:rPr>
          <w:snapToGrid w:val="0"/>
          <w:szCs w:val="40"/>
        </w:rPr>
        <w:tab/>
        <w:t>430,000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21</w:t>
      </w:r>
      <w:r w:rsidRPr="00993342">
        <w:rPr>
          <w:snapToGrid w:val="0"/>
          <w:szCs w:val="40"/>
        </w:rPr>
        <w:t>)</w:t>
      </w:r>
      <w:r w:rsidRPr="00993342">
        <w:rPr>
          <w:snapToGrid w:val="0"/>
          <w:szCs w:val="40"/>
        </w:rPr>
        <w:tab/>
        <w:t xml:space="preserve">H27 - University of South Carolina -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Old Law School 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22</w:t>
      </w:r>
      <w:r w:rsidRPr="00993342">
        <w:rPr>
          <w:snapToGrid w:val="0"/>
          <w:szCs w:val="40"/>
        </w:rPr>
        <w:t>)</w:t>
      </w:r>
      <w:r w:rsidRPr="00993342">
        <w:rPr>
          <w:snapToGrid w:val="0"/>
          <w:szCs w:val="40"/>
        </w:rPr>
        <w:tab/>
        <w:t xml:space="preserve">H27 - University of South Carolina -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South Caroliniana Library</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91BE1" w:rsidRDefault="00291BE1" w:rsidP="00291BE1">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szCs w:val="36"/>
        </w:rPr>
        <w:tab/>
        <w:t>(23)</w:t>
      </w:r>
      <w:r>
        <w:rPr>
          <w:snapToGrid w:val="0"/>
          <w:szCs w:val="36"/>
        </w:rPr>
        <w:tab/>
        <w:t xml:space="preserve">H27 - University of South Carolina - </w:t>
      </w:r>
    </w:p>
    <w:p w:rsidR="00291BE1" w:rsidRDefault="00291BE1" w:rsidP="00291BE1">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szCs w:val="36"/>
        </w:rPr>
        <w:tab/>
      </w:r>
      <w:r>
        <w:rPr>
          <w:snapToGrid w:val="0"/>
          <w:szCs w:val="36"/>
        </w:rPr>
        <w:tab/>
      </w:r>
      <w:r>
        <w:rPr>
          <w:snapToGrid w:val="0"/>
          <w:szCs w:val="36"/>
        </w:rPr>
        <w:tab/>
      </w:r>
      <w:r>
        <w:rPr>
          <w:snapToGrid w:val="0"/>
          <w:szCs w:val="36"/>
        </w:rPr>
        <w:tab/>
        <w:t>Columbia Campus</w:t>
      </w:r>
      <w:bookmarkStart w:id="5" w:name="temp"/>
      <w:bookmarkEnd w:id="5"/>
    </w:p>
    <w:p w:rsidR="00291BE1" w:rsidRDefault="00291BE1" w:rsidP="00291BE1">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szCs w:val="36"/>
        </w:rPr>
        <w:tab/>
      </w:r>
      <w:r>
        <w:rPr>
          <w:snapToGrid w:val="0"/>
          <w:szCs w:val="36"/>
        </w:rPr>
        <w:tab/>
      </w:r>
      <w:r>
        <w:rPr>
          <w:snapToGrid w:val="0"/>
          <w:szCs w:val="36"/>
        </w:rPr>
        <w:tab/>
      </w:r>
      <w:r>
        <w:rPr>
          <w:snapToGrid w:val="0"/>
          <w:szCs w:val="36"/>
        </w:rPr>
        <w:tab/>
      </w:r>
      <w:r>
        <w:rPr>
          <w:snapToGrid w:val="0"/>
          <w:szCs w:val="36"/>
        </w:rPr>
        <w:tab/>
        <w:t>Maintenance: Critical Care and</w:t>
      </w:r>
    </w:p>
    <w:p w:rsidR="00EF4BA1" w:rsidRPr="00993342" w:rsidRDefault="00291BE1" w:rsidP="00291BE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t>Repair (1:1 Match)</w:t>
      </w:r>
      <w:r>
        <w:rPr>
          <w:snapToGrid w:val="0"/>
          <w:szCs w:val="36"/>
        </w:rPr>
        <w:tab/>
        <w:t>$</w:t>
      </w:r>
      <w:r>
        <w:rPr>
          <w:snapToGrid w:val="0"/>
          <w:szCs w:val="36"/>
        </w:rPr>
        <w:tab/>
        <w:t>5,446,913</w:t>
      </w:r>
      <w:r>
        <w:rPr>
          <w:snapToGrid w:val="0"/>
          <w:szCs w:val="36"/>
        </w:rPr>
        <w:tab/>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24</w:t>
      </w:r>
      <w:r w:rsidRPr="00993342">
        <w:rPr>
          <w:snapToGrid w:val="0"/>
          <w:szCs w:val="40"/>
        </w:rPr>
        <w:t>)</w:t>
      </w:r>
      <w:r w:rsidRPr="00993342">
        <w:rPr>
          <w:snapToGrid w:val="0"/>
          <w:szCs w:val="40"/>
        </w:rPr>
        <w:tab/>
        <w:t>H29 -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Aiken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342,807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25</w:t>
      </w:r>
      <w:r w:rsidRPr="00993342">
        <w:rPr>
          <w:snapToGrid w:val="0"/>
          <w:szCs w:val="40"/>
        </w:rPr>
        <w:t>)</w:t>
      </w:r>
      <w:r w:rsidRPr="00993342">
        <w:rPr>
          <w:snapToGrid w:val="0"/>
          <w:szCs w:val="40"/>
        </w:rPr>
        <w:tab/>
        <w:t>H34 -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Upstate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476,624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26</w:t>
      </w:r>
      <w:r w:rsidRPr="00993342">
        <w:rPr>
          <w:snapToGrid w:val="0"/>
          <w:szCs w:val="40"/>
        </w:rPr>
        <w:t>)</w:t>
      </w:r>
      <w:r w:rsidRPr="00993342">
        <w:rPr>
          <w:snapToGrid w:val="0"/>
          <w:szCs w:val="40"/>
        </w:rPr>
        <w:tab/>
        <w:t>H36 -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Beaufort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142,154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91BE1" w:rsidRDefault="00291BE1" w:rsidP="00291BE1">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rPr>
        <w:tab/>
      </w:r>
      <w:r>
        <w:rPr>
          <w:snapToGrid w:val="0"/>
          <w:szCs w:val="36"/>
        </w:rPr>
        <w:t>(27)</w:t>
      </w:r>
      <w:r>
        <w:rPr>
          <w:snapToGrid w:val="0"/>
          <w:szCs w:val="36"/>
        </w:rPr>
        <w:tab/>
        <w:t>H37 - University of South Carolina</w:t>
      </w:r>
    </w:p>
    <w:p w:rsidR="00291BE1" w:rsidRDefault="00291BE1" w:rsidP="00291BE1">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szCs w:val="36"/>
        </w:rPr>
        <w:tab/>
      </w:r>
      <w:r>
        <w:rPr>
          <w:snapToGrid w:val="0"/>
          <w:szCs w:val="36"/>
        </w:rPr>
        <w:tab/>
      </w:r>
      <w:r>
        <w:rPr>
          <w:snapToGrid w:val="0"/>
          <w:szCs w:val="36"/>
        </w:rPr>
        <w:tab/>
      </w:r>
      <w:r>
        <w:rPr>
          <w:snapToGrid w:val="0"/>
          <w:szCs w:val="36"/>
        </w:rPr>
        <w:tab/>
        <w:t>Lancaster Campus</w:t>
      </w:r>
    </w:p>
    <w:p w:rsidR="00291BE1" w:rsidRDefault="00291BE1" w:rsidP="00291BE1">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szCs w:val="36"/>
        </w:rPr>
        <w:tab/>
      </w:r>
      <w:r>
        <w:rPr>
          <w:snapToGrid w:val="0"/>
          <w:szCs w:val="36"/>
        </w:rPr>
        <w:tab/>
      </w:r>
      <w:r>
        <w:rPr>
          <w:snapToGrid w:val="0"/>
          <w:szCs w:val="36"/>
        </w:rPr>
        <w:tab/>
      </w:r>
      <w:r>
        <w:rPr>
          <w:snapToGrid w:val="0"/>
          <w:szCs w:val="36"/>
        </w:rPr>
        <w:tab/>
      </w:r>
      <w:r>
        <w:rPr>
          <w:snapToGrid w:val="0"/>
          <w:szCs w:val="36"/>
        </w:rPr>
        <w:tab/>
        <w:t>Maintenance: Critical Care and</w:t>
      </w:r>
    </w:p>
    <w:p w:rsidR="00EF4BA1" w:rsidRPr="00993342" w:rsidRDefault="00291BE1" w:rsidP="00291BE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t>Repair (1:1 Match)</w:t>
      </w:r>
      <w:r>
        <w:rPr>
          <w:snapToGrid w:val="0"/>
          <w:szCs w:val="36"/>
        </w:rPr>
        <w:tab/>
        <w:t>$</w:t>
      </w:r>
      <w:r>
        <w:rPr>
          <w:snapToGrid w:val="0"/>
          <w:szCs w:val="36"/>
        </w:rPr>
        <w:tab/>
        <w:t>262,406</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28</w:t>
      </w:r>
      <w:r w:rsidRPr="00993342">
        <w:rPr>
          <w:snapToGrid w:val="0"/>
          <w:szCs w:val="40"/>
        </w:rPr>
        <w:t>)</w:t>
      </w:r>
      <w:r w:rsidRPr="00993342">
        <w:rPr>
          <w:snapToGrid w:val="0"/>
          <w:szCs w:val="40"/>
        </w:rPr>
        <w:tab/>
        <w:t>H38 -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Salkehatchie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69,411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29</w:t>
      </w:r>
      <w:r w:rsidRPr="00993342">
        <w:rPr>
          <w:snapToGrid w:val="0"/>
          <w:szCs w:val="40"/>
        </w:rPr>
        <w:t>)</w:t>
      </w:r>
      <w:r w:rsidRPr="00993342">
        <w:rPr>
          <w:snapToGrid w:val="0"/>
          <w:szCs w:val="40"/>
        </w:rPr>
        <w:tab/>
        <w:t>H39 -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Sumter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135,041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30</w:t>
      </w:r>
      <w:r w:rsidRPr="00993342">
        <w:rPr>
          <w:snapToGrid w:val="0"/>
          <w:szCs w:val="40"/>
        </w:rPr>
        <w:t>)</w:t>
      </w:r>
      <w:r w:rsidRPr="00993342">
        <w:rPr>
          <w:snapToGrid w:val="0"/>
          <w:szCs w:val="40"/>
        </w:rPr>
        <w:tab/>
        <w:t>H40 -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Union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32,814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31</w:t>
      </w:r>
      <w:r w:rsidRPr="00993342">
        <w:rPr>
          <w:snapToGrid w:val="0"/>
          <w:szCs w:val="40"/>
        </w:rPr>
        <w:t>)</w:t>
      </w:r>
      <w:r w:rsidRPr="00993342">
        <w:rPr>
          <w:snapToGrid w:val="0"/>
          <w:szCs w:val="40"/>
        </w:rPr>
        <w:tab/>
        <w:t xml:space="preserve">H47 </w:t>
      </w:r>
      <w:r w:rsidRPr="00993342">
        <w:rPr>
          <w:snapToGrid w:val="0"/>
          <w:szCs w:val="40"/>
        </w:rPr>
        <w:noBreakHyphen/>
        <w:t xml:space="preserve"> Winthrop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Withers Roof</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32</w:t>
      </w:r>
      <w:r w:rsidRPr="00993342">
        <w:rPr>
          <w:snapToGrid w:val="0"/>
          <w:szCs w:val="40"/>
        </w:rPr>
        <w:t>)</w:t>
      </w:r>
      <w:r w:rsidRPr="00993342">
        <w:rPr>
          <w:snapToGrid w:val="0"/>
          <w:szCs w:val="40"/>
        </w:rPr>
        <w:tab/>
        <w:t xml:space="preserve">H47 </w:t>
      </w:r>
      <w:r w:rsidRPr="00993342">
        <w:rPr>
          <w:snapToGrid w:val="0"/>
          <w:szCs w:val="40"/>
        </w:rPr>
        <w:noBreakHyphen/>
        <w:t xml:space="preserve"> Winthrop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714,163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pPr>
      <w:r w:rsidRPr="00993342">
        <w:tab/>
        <w:t>(</w:t>
      </w:r>
      <w:r>
        <w:t>33</w:t>
      </w:r>
      <w:r w:rsidRPr="00993342">
        <w:t>)</w:t>
      </w:r>
      <w:r w:rsidRPr="00993342">
        <w:tab/>
        <w:t xml:space="preserve">H51 - Medical University of South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tab/>
      </w:r>
      <w:r w:rsidRPr="00993342">
        <w:tab/>
      </w:r>
      <w:r w:rsidRPr="00993342">
        <w:tab/>
      </w:r>
      <w:r w:rsidRPr="00993342">
        <w:tab/>
        <w:t>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Children’s Hospital</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pPr>
      <w:r w:rsidRPr="00993342">
        <w:tab/>
        <w:t>(</w:t>
      </w:r>
      <w:r>
        <w:t>34</w:t>
      </w:r>
      <w:r w:rsidRPr="00993342">
        <w:t>)</w:t>
      </w:r>
      <w:r w:rsidRPr="00993342">
        <w:tab/>
        <w:t xml:space="preserve">H51 - Medical University of South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tab/>
      </w:r>
      <w:r w:rsidRPr="00993342">
        <w:tab/>
      </w:r>
      <w:r w:rsidRPr="00993342">
        <w:tab/>
      </w:r>
      <w:r w:rsidRPr="00993342">
        <w:tab/>
        <w:t>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3,069,667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ReadySC</w:t>
      </w:r>
      <w:r w:rsidRPr="00993342">
        <w:rPr>
          <w:snapToGrid w:val="0"/>
          <w:szCs w:val="40"/>
        </w:rPr>
        <w:tab/>
        <w:t>$</w:t>
      </w:r>
      <w:r w:rsidRPr="00993342">
        <w:rPr>
          <w:snapToGrid w:val="0"/>
          <w:szCs w:val="40"/>
        </w:rPr>
        <w:tab/>
        <w:t>4,249,000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36</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Trident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Aeronautical Training Center</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Tri-County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Engineering and Industrial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Technology Program</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38</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Northeastern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Industrial Training Center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Renovations</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39</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York Technical College Loop</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Road Construction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40</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Horry-Georgetown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Advanced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Center</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41</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Piedmont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Phase III Center for Advanced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42</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Central Carolina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 Kershaw Campus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43</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Denmark Technical College </w:t>
      </w: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Building #200 and #300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44</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Technical College of the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Lowcountry New River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Campus Road Improvements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Workforce Pathways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Instructional Materials</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46</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Aiken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54,145</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Central Carolina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39,605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48</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Denmark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25,418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49</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Florence-Darlington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 STEM,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 Allied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Health Programs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Critical Equipment</w:t>
      </w:r>
      <w:r w:rsidRPr="00993342">
        <w:rPr>
          <w:snapToGrid w:val="0"/>
          <w:szCs w:val="40"/>
        </w:rPr>
        <w:tab/>
        <w:t>$</w:t>
      </w:r>
      <w:r w:rsidRPr="00993342">
        <w:rPr>
          <w:snapToGrid w:val="0"/>
          <w:szCs w:val="40"/>
        </w:rPr>
        <w:tab/>
        <w:t>56,187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50</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Greenville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85,867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51</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Horry-Georgetown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103,972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52</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Midlands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80,181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53</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Northeastern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113,215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54</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Orangeburg-Calhoun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Manufacturing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and 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26,32</w:t>
      </w:r>
      <w:r w:rsidR="00291BE1">
        <w:rPr>
          <w:snapToGrid w:val="0"/>
          <w:szCs w:val="40"/>
        </w:rPr>
        <w:t>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55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Piedmont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90,493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56</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Spartanburg Community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103,805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Technical College of the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Lowcountry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 Allied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Health Programs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Critical Equipment</w:t>
      </w:r>
      <w:r w:rsidRPr="00993342">
        <w:rPr>
          <w:snapToGrid w:val="0"/>
          <w:szCs w:val="40"/>
        </w:rPr>
        <w:tab/>
        <w:t>$</w:t>
      </w:r>
      <w:r w:rsidRPr="00993342">
        <w:rPr>
          <w:snapToGrid w:val="0"/>
          <w:szCs w:val="40"/>
        </w:rPr>
        <w:tab/>
        <w:t>34,240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58</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Tri-County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43,525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992282" w:rsidRDefault="00992282" w:rsidP="0099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(59)</w:t>
      </w:r>
      <w:r>
        <w:rPr>
          <w:snapToGrid w:val="0"/>
        </w:rPr>
        <w:tab/>
        <w:t xml:space="preserve">H59 - State Board for Technical and </w:t>
      </w:r>
    </w:p>
    <w:p w:rsidR="00992282" w:rsidRDefault="00992282" w:rsidP="0099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t>Comprehensive Education</w:t>
      </w:r>
    </w:p>
    <w:p w:rsidR="00992282" w:rsidRDefault="00992282" w:rsidP="0099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Orangeburg-Calhoun </w:t>
      </w:r>
    </w:p>
    <w:p w:rsidR="00992282" w:rsidRDefault="00992282" w:rsidP="0099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Technical College - Upgrade </w:t>
      </w:r>
    </w:p>
    <w:p w:rsidR="00992282" w:rsidRDefault="00992282" w:rsidP="0099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Technology Infrastructure </w:t>
      </w:r>
    </w:p>
    <w:p w:rsidR="00992282" w:rsidRDefault="00992282" w:rsidP="0099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and Security System</w:t>
      </w:r>
      <w:r>
        <w:rPr>
          <w:snapToGrid w:val="0"/>
        </w:rPr>
        <w:tab/>
      </w:r>
      <w:r>
        <w:rPr>
          <w:snapToGrid w:val="0"/>
        </w:rPr>
        <w:tab/>
      </w:r>
      <w:r>
        <w:rPr>
          <w:snapToGrid w:val="0"/>
        </w:rPr>
        <w:tab/>
      </w:r>
      <w:r>
        <w:rPr>
          <w:snapToGrid w:val="0"/>
        </w:rPr>
        <w:tab/>
        <w:t>$</w:t>
      </w:r>
      <w:r>
        <w:rPr>
          <w:snapToGrid w:val="0"/>
        </w:rPr>
        <w:tab/>
      </w:r>
      <w:r>
        <w:rPr>
          <w:snapToGrid w:val="0"/>
        </w:rPr>
        <w:tab/>
      </w:r>
      <w:r w:rsidR="00006117">
        <w:rPr>
          <w:snapToGrid w:val="0"/>
        </w:rPr>
        <w:tab/>
      </w:r>
      <w:r w:rsidR="00006117">
        <w:rPr>
          <w:snapToGrid w:val="0"/>
        </w:rPr>
        <w:tab/>
      </w:r>
      <w:r>
        <w:rPr>
          <w:snapToGrid w:val="0"/>
        </w:rPr>
        <w:t>1</w:t>
      </w:r>
    </w:p>
    <w:p w:rsidR="00992282" w:rsidRDefault="00992282" w:rsidP="00992282">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992282">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00992282">
        <w:rPr>
          <w:snapToGrid w:val="0"/>
          <w:szCs w:val="40"/>
        </w:rPr>
        <w:t>(60)</w:t>
      </w:r>
      <w:r w:rsidR="00992282">
        <w:rPr>
          <w:snapToGrid w:val="0"/>
          <w:szCs w:val="40"/>
        </w:rPr>
        <w:tab/>
      </w:r>
      <w:r w:rsidRPr="00993342">
        <w:rPr>
          <w:snapToGrid w:val="0"/>
          <w:szCs w:val="40"/>
        </w:rPr>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Trident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88,933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6</w:t>
      </w:r>
      <w:r w:rsidR="00006117">
        <w:rPr>
          <w:snapToGrid w:val="0"/>
          <w:szCs w:val="40"/>
        </w:rPr>
        <w:t>1</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Williamsburg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12,073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00006117">
        <w:rPr>
          <w:snapToGrid w:val="0"/>
          <w:szCs w:val="40"/>
        </w:rPr>
        <w:t>2</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York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42,012</w:t>
      </w:r>
    </w:p>
    <w:p w:rsidR="00EF4BA1" w:rsidRPr="00ED4227"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00006117">
        <w:rPr>
          <w:snapToGrid w:val="0"/>
          <w:szCs w:val="40"/>
        </w:rPr>
        <w:t>3</w:t>
      </w:r>
      <w:r w:rsidRPr="00993342">
        <w:rPr>
          <w:snapToGrid w:val="0"/>
          <w:szCs w:val="40"/>
        </w:rPr>
        <w:t>)</w:t>
      </w:r>
      <w:r w:rsidRPr="00993342">
        <w:rPr>
          <w:snapToGrid w:val="0"/>
          <w:szCs w:val="40"/>
        </w:rPr>
        <w:tab/>
        <w:t>J02 - Department of Health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Human Services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Medicaid Management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Information Systems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(MMIS) Replacement</w:t>
      </w:r>
      <w:r w:rsidRPr="00993342">
        <w:rPr>
          <w:snapToGrid w:val="0"/>
          <w:szCs w:val="40"/>
        </w:rPr>
        <w:tab/>
        <w:t>$</w:t>
      </w:r>
      <w:r w:rsidRPr="00993342">
        <w:rPr>
          <w:snapToGrid w:val="0"/>
          <w:szCs w:val="40"/>
        </w:rPr>
        <w:tab/>
        <w:t>5,039,189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00006117">
        <w:rPr>
          <w:snapToGrid w:val="0"/>
          <w:szCs w:val="40"/>
        </w:rPr>
        <w:t>4</w:t>
      </w:r>
      <w:r w:rsidRPr="00993342">
        <w:rPr>
          <w:snapToGrid w:val="0"/>
          <w:szCs w:val="40"/>
        </w:rPr>
        <w:t>)</w:t>
      </w:r>
      <w:r w:rsidRPr="00993342">
        <w:rPr>
          <w:snapToGrid w:val="0"/>
          <w:szCs w:val="40"/>
        </w:rPr>
        <w:tab/>
        <w:t>J02 - Department of Health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Human Services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Telemedicine</w:t>
      </w:r>
      <w:r w:rsidRPr="00993342">
        <w:rPr>
          <w:snapToGrid w:val="0"/>
          <w:szCs w:val="40"/>
        </w:rPr>
        <w:tab/>
        <w:t>$</w:t>
      </w:r>
      <w:r w:rsidRPr="00993342">
        <w:rPr>
          <w:snapToGrid w:val="0"/>
          <w:szCs w:val="40"/>
        </w:rPr>
        <w:tab/>
        <w:t>2,000,000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00006117">
        <w:rPr>
          <w:snapToGrid w:val="0"/>
          <w:szCs w:val="40"/>
        </w:rPr>
        <w:t>5</w:t>
      </w:r>
      <w:r w:rsidRPr="00993342">
        <w:rPr>
          <w:snapToGrid w:val="0"/>
          <w:szCs w:val="40"/>
        </w:rPr>
        <w:t>)</w:t>
      </w:r>
      <w:r w:rsidRPr="00993342">
        <w:rPr>
          <w:snapToGrid w:val="0"/>
          <w:szCs w:val="40"/>
        </w:rPr>
        <w:tab/>
        <w:t xml:space="preserve">E28 </w:t>
      </w:r>
      <w:r w:rsidRPr="00993342">
        <w:rPr>
          <w:snapToGrid w:val="0"/>
          <w:szCs w:val="40"/>
        </w:rPr>
        <w:noBreakHyphen/>
        <w:t xml:space="preserve"> Election Commission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Presidential Preference Primaries</w:t>
      </w:r>
      <w:r w:rsidRPr="00993342">
        <w:rPr>
          <w:snapToGrid w:val="0"/>
          <w:szCs w:val="40"/>
        </w:rPr>
        <w:tab/>
        <w:t>$</w:t>
      </w:r>
      <w:r w:rsidRPr="00993342">
        <w:rPr>
          <w:snapToGrid w:val="0"/>
          <w:szCs w:val="40"/>
        </w:rPr>
        <w:tab/>
        <w:t>2,200,000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00006117">
        <w:rPr>
          <w:snapToGrid w:val="0"/>
          <w:szCs w:val="40"/>
        </w:rPr>
        <w:t>6</w:t>
      </w:r>
      <w:r w:rsidRPr="00993342">
        <w:rPr>
          <w:snapToGrid w:val="0"/>
          <w:szCs w:val="40"/>
        </w:rPr>
        <w:t>)</w:t>
      </w:r>
      <w:r w:rsidRPr="00993342">
        <w:rPr>
          <w:snapToGrid w:val="0"/>
          <w:szCs w:val="40"/>
        </w:rPr>
        <w:tab/>
        <w:t xml:space="preserve">B04 </w:t>
      </w:r>
      <w:r w:rsidRPr="00993342">
        <w:rPr>
          <w:snapToGrid w:val="0"/>
          <w:szCs w:val="40"/>
        </w:rPr>
        <w:noBreakHyphen/>
        <w:t xml:space="preserve"> Judicial Department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Disaster Recovery Plan</w:t>
      </w:r>
      <w:r w:rsidRPr="00993342">
        <w:rPr>
          <w:snapToGrid w:val="0"/>
          <w:szCs w:val="40"/>
        </w:rPr>
        <w:tab/>
        <w:t>$</w:t>
      </w:r>
      <w:r w:rsidRPr="00993342">
        <w:rPr>
          <w:snapToGrid w:val="0"/>
          <w:szCs w:val="40"/>
        </w:rPr>
        <w:tab/>
        <w:t>2,500,000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00006117">
        <w:rPr>
          <w:snapToGrid w:val="0"/>
          <w:szCs w:val="40"/>
        </w:rPr>
        <w:t>7</w:t>
      </w:r>
      <w:r w:rsidRPr="00993342">
        <w:rPr>
          <w:snapToGrid w:val="0"/>
          <w:szCs w:val="40"/>
        </w:rPr>
        <w:t>)</w:t>
      </w:r>
      <w:r w:rsidRPr="00993342">
        <w:rPr>
          <w:snapToGrid w:val="0"/>
          <w:szCs w:val="40"/>
        </w:rPr>
        <w:tab/>
        <w:t>D10 - State Law Enforcement Division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New Laboratory Facility</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00006117">
        <w:rPr>
          <w:snapToGrid w:val="0"/>
          <w:szCs w:val="40"/>
        </w:rPr>
        <w:t>8</w:t>
      </w:r>
      <w:r w:rsidRPr="00993342">
        <w:rPr>
          <w:snapToGrid w:val="0"/>
          <w:szCs w:val="40"/>
        </w:rPr>
        <w:t>)</w:t>
      </w:r>
      <w:r w:rsidRPr="00993342">
        <w:rPr>
          <w:snapToGrid w:val="0"/>
          <w:szCs w:val="40"/>
        </w:rPr>
        <w:tab/>
        <w:t>D10 - State Law Enforcement Division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Vehicles</w:t>
      </w:r>
      <w:r w:rsidRPr="00993342">
        <w:rPr>
          <w:snapToGrid w:val="0"/>
          <w:szCs w:val="40"/>
        </w:rPr>
        <w:tab/>
        <w:t>$</w:t>
      </w:r>
      <w:r w:rsidRPr="00993342">
        <w:rPr>
          <w:snapToGrid w:val="0"/>
          <w:szCs w:val="40"/>
        </w:rPr>
        <w:tab/>
        <w:t>900,000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00006117">
        <w:rPr>
          <w:snapToGrid w:val="0"/>
          <w:szCs w:val="40"/>
        </w:rPr>
        <w:t>9</w:t>
      </w:r>
      <w:r w:rsidRPr="00993342">
        <w:rPr>
          <w:snapToGrid w:val="0"/>
          <w:szCs w:val="40"/>
        </w:rPr>
        <w:t>)</w:t>
      </w:r>
      <w:r w:rsidRPr="00993342">
        <w:rPr>
          <w:snapToGrid w:val="0"/>
          <w:szCs w:val="40"/>
        </w:rPr>
        <w:tab/>
        <w:t xml:space="preserve">K05 </w:t>
      </w:r>
      <w:r w:rsidRPr="00993342">
        <w:rPr>
          <w:snapToGrid w:val="0"/>
          <w:szCs w:val="40"/>
        </w:rPr>
        <w:noBreakHyphen/>
        <w:t xml:space="preserve">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Law Enforcement Vehicles</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sidR="00006117">
        <w:rPr>
          <w:snapToGrid w:val="0"/>
          <w:szCs w:val="40"/>
        </w:rPr>
        <w:t>70</w:t>
      </w:r>
      <w:r w:rsidRPr="00993342">
        <w:rPr>
          <w:snapToGrid w:val="0"/>
          <w:szCs w:val="40"/>
        </w:rPr>
        <w:t>)</w:t>
      </w:r>
      <w:r w:rsidRPr="00993342">
        <w:rPr>
          <w:snapToGrid w:val="0"/>
          <w:szCs w:val="40"/>
        </w:rPr>
        <w:tab/>
        <w:t>K05 -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Body Armor Replacement</w:t>
      </w:r>
      <w:r w:rsidRPr="00993342">
        <w:rPr>
          <w:snapToGrid w:val="0"/>
          <w:szCs w:val="40"/>
        </w:rPr>
        <w:tab/>
        <w:t>$</w:t>
      </w:r>
      <w:r w:rsidRPr="00993342">
        <w:rPr>
          <w:snapToGrid w:val="0"/>
          <w:szCs w:val="40"/>
        </w:rPr>
        <w:tab/>
        <w:t>800,000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1</w:t>
      </w:r>
      <w:r w:rsidRPr="00993342">
        <w:rPr>
          <w:snapToGrid w:val="0"/>
          <w:szCs w:val="40"/>
        </w:rPr>
        <w:t>)</w:t>
      </w:r>
      <w:r w:rsidRPr="00993342">
        <w:rPr>
          <w:snapToGrid w:val="0"/>
          <w:szCs w:val="40"/>
        </w:rPr>
        <w:tab/>
        <w:t xml:space="preserve">K05 </w:t>
      </w:r>
      <w:r w:rsidRPr="00993342">
        <w:rPr>
          <w:snapToGrid w:val="0"/>
          <w:szCs w:val="40"/>
        </w:rPr>
        <w:noBreakHyphen/>
        <w:t xml:space="preserve">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 xml:space="preserve">Supply Warehouse Roof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Replacement</w:t>
      </w:r>
      <w:r w:rsidRPr="00993342">
        <w:rPr>
          <w:snapToGrid w:val="0"/>
          <w:szCs w:val="40"/>
        </w:rPr>
        <w:tab/>
        <w:t>$</w:t>
      </w:r>
      <w:r w:rsidRPr="00993342">
        <w:rPr>
          <w:snapToGrid w:val="0"/>
          <w:szCs w:val="40"/>
        </w:rPr>
        <w:tab/>
        <w:t>250,000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2</w:t>
      </w:r>
      <w:r w:rsidRPr="00993342">
        <w:rPr>
          <w:snapToGrid w:val="0"/>
          <w:szCs w:val="40"/>
        </w:rPr>
        <w:t>)</w:t>
      </w:r>
      <w:r w:rsidRPr="00993342">
        <w:rPr>
          <w:snapToGrid w:val="0"/>
          <w:szCs w:val="40"/>
        </w:rPr>
        <w:tab/>
        <w:t xml:space="preserve">R44 </w:t>
      </w:r>
      <w:r w:rsidRPr="00993342">
        <w:rPr>
          <w:snapToGrid w:val="0"/>
          <w:szCs w:val="40"/>
        </w:rPr>
        <w:noBreakHyphen/>
        <w:t xml:space="preserve"> Department of Revenue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Tax Processing System (COTS)</w:t>
      </w:r>
      <w:r w:rsidRPr="00993342">
        <w:rPr>
          <w:snapToGrid w:val="0"/>
          <w:szCs w:val="40"/>
        </w:rPr>
        <w:tab/>
        <w:t>$</w:t>
      </w:r>
      <w:r w:rsidRPr="00993342">
        <w:rPr>
          <w:snapToGrid w:val="0"/>
          <w:szCs w:val="40"/>
        </w:rPr>
        <w:tab/>
        <w:t>6,000,000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3</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Consumer Protection Equipment</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4</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Deferred Maintenance of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Greenville/Pee Dee Farmers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Market</w:t>
      </w:r>
      <w:r w:rsidRPr="00993342">
        <w:rPr>
          <w:snapToGrid w:val="0"/>
          <w:szCs w:val="40"/>
        </w:rPr>
        <w:tab/>
        <w:t>$</w:t>
      </w:r>
      <w:r w:rsidRPr="00993342">
        <w:rPr>
          <w:snapToGrid w:val="0"/>
          <w:szCs w:val="40"/>
        </w:rPr>
        <w:tab/>
        <w:t>125,000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5</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Food Grade Spec Buildings</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6</w:t>
      </w:r>
      <w:r w:rsidRPr="00993342">
        <w:rPr>
          <w:snapToGrid w:val="0"/>
          <w:szCs w:val="40"/>
        </w:rPr>
        <w:t>)</w:t>
      </w:r>
      <w:r w:rsidRPr="00993342">
        <w:rPr>
          <w:snapToGrid w:val="0"/>
          <w:szCs w:val="40"/>
        </w:rPr>
        <w:tab/>
        <w:t>P20 - Clemson University-PSA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Agriculture and Natural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Resources Field Facilities</w:t>
      </w:r>
      <w:r w:rsidRPr="00993342">
        <w:rPr>
          <w:snapToGrid w:val="0"/>
          <w:szCs w:val="40"/>
        </w:rPr>
        <w:tab/>
        <w:t>$</w:t>
      </w:r>
      <w:r w:rsidRPr="00993342">
        <w:rPr>
          <w:snapToGrid w:val="0"/>
          <w:szCs w:val="40"/>
        </w:rPr>
        <w:tab/>
        <w:t>1,500,000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7</w:t>
      </w:r>
      <w:r w:rsidRPr="00993342">
        <w:rPr>
          <w:snapToGrid w:val="0"/>
          <w:szCs w:val="40"/>
        </w:rPr>
        <w:t>)</w:t>
      </w:r>
      <w:r w:rsidRPr="00993342">
        <w:rPr>
          <w:snapToGrid w:val="0"/>
          <w:szCs w:val="40"/>
        </w:rPr>
        <w:tab/>
        <w:t xml:space="preserve">P28 - Department of Parks,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Recreation and Tourism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Welcome Center Facility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Management</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8</w:t>
      </w:r>
      <w:r w:rsidRPr="00993342">
        <w:rPr>
          <w:snapToGrid w:val="0"/>
          <w:szCs w:val="40"/>
        </w:rPr>
        <w:t>)</w:t>
      </w:r>
      <w:r w:rsidRPr="00993342">
        <w:rPr>
          <w:snapToGrid w:val="0"/>
          <w:szCs w:val="40"/>
        </w:rPr>
        <w:tab/>
        <w:t xml:space="preserve">P28 - Department of Parks,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Recreation, and Tourism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State Aquarium Aviary Mesh</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Replacement/Renovation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00006117">
        <w:rPr>
          <w:snapToGrid w:val="0"/>
          <w:szCs w:val="40"/>
        </w:rPr>
        <w:t>9</w:t>
      </w:r>
      <w:r w:rsidRPr="00993342">
        <w:rPr>
          <w:snapToGrid w:val="0"/>
          <w:szCs w:val="40"/>
        </w:rPr>
        <w:t>)</w:t>
      </w:r>
      <w:r w:rsidRPr="00993342">
        <w:rPr>
          <w:snapToGrid w:val="0"/>
          <w:szCs w:val="40"/>
        </w:rPr>
        <w:tab/>
        <w:t>Y14 - State Ports Authority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Georgetown Port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Dredging</w:t>
      </w:r>
      <w:r w:rsidRPr="00993342">
        <w:rPr>
          <w:snapToGrid w:val="0"/>
          <w:szCs w:val="40"/>
        </w:rPr>
        <w:tab/>
        <w:t>$</w:t>
      </w:r>
      <w:r w:rsidRPr="00993342">
        <w:rPr>
          <w:snapToGrid w:val="0"/>
          <w:szCs w:val="40"/>
        </w:rPr>
        <w:tab/>
        <w:t>2,600,000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sidR="00006117">
        <w:rPr>
          <w:snapToGrid w:val="0"/>
          <w:szCs w:val="40"/>
        </w:rPr>
        <w:t>80</w:t>
      </w:r>
      <w:r w:rsidRPr="00993342">
        <w:rPr>
          <w:snapToGrid w:val="0"/>
          <w:szCs w:val="40"/>
        </w:rPr>
        <w:t>)</w:t>
      </w:r>
      <w:r w:rsidRPr="00993342">
        <w:rPr>
          <w:snapToGrid w:val="0"/>
          <w:szCs w:val="40"/>
        </w:rPr>
        <w:tab/>
        <w:t>U12 - Department of Transportation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Facility Maintenance and</w:t>
      </w:r>
    </w:p>
    <w:p w:rsidR="00EF4BA1" w:rsidRPr="00C13E2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u w:val="single"/>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w:t>
      </w:r>
      <w:r w:rsidRPr="00993342">
        <w:rPr>
          <w:snapToGrid w:val="0"/>
          <w:szCs w:val="40"/>
        </w:rPr>
        <w:tab/>
      </w:r>
      <w:r w:rsidRPr="00C13E21">
        <w:rPr>
          <w:snapToGrid w:val="0"/>
          <w:szCs w:val="40"/>
          <w:u w:val="single"/>
        </w:rPr>
        <w:t>$</w:t>
      </w:r>
      <w:r w:rsidRPr="00C13E21">
        <w:rPr>
          <w:snapToGrid w:val="0"/>
          <w:szCs w:val="40"/>
          <w:u w:val="single"/>
        </w:rPr>
        <w:tab/>
        <w:t>870,000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t>
      </w:r>
      <w:r w:rsidRPr="00993342">
        <w:rPr>
          <w:snapToGrid w:val="0"/>
          <w:szCs w:val="40"/>
        </w:rPr>
        <w:tab/>
        <w:t>84,813,211</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C41FD6" w:rsidRDefault="001F5302"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t>SECTION</w:t>
      </w:r>
      <w:r>
        <w:rPr>
          <w:snapToGrid w:val="0"/>
          <w:szCs w:val="40"/>
        </w:rPr>
        <w:tab/>
        <w:t>2.</w:t>
      </w:r>
      <w:r>
        <w:rPr>
          <w:snapToGrid w:val="0"/>
          <w:szCs w:val="40"/>
        </w:rPr>
        <w:tab/>
      </w:r>
      <w:r w:rsidR="00EF4BA1" w:rsidRPr="00C41FD6">
        <w:rPr>
          <w:snapToGrid w:val="0"/>
          <w:szCs w:val="40"/>
        </w:rPr>
        <w:t>(A)</w:t>
      </w:r>
      <w:r w:rsidR="00EF4BA1">
        <w:rPr>
          <w:snapToGrid w:val="0"/>
          <w:szCs w:val="40"/>
        </w:rPr>
        <w:tab/>
      </w:r>
      <w:r w:rsidR="00EF4BA1" w:rsidRPr="00C41FD6">
        <w:rPr>
          <w:snapToGrid w:val="0"/>
          <w:szCs w:val="40"/>
        </w:rPr>
        <w:t xml:space="preserve">Of the funds appropriated above in Section 1, </w:t>
      </w:r>
      <w:r>
        <w:rPr>
          <w:snapToGrid w:val="0"/>
          <w:szCs w:val="40"/>
        </w:rPr>
        <w:t>i</w:t>
      </w:r>
      <w:r w:rsidR="00EF4BA1" w:rsidRPr="00C41FD6">
        <w:rPr>
          <w:snapToGrid w:val="0"/>
          <w:szCs w:val="40"/>
        </w:rPr>
        <w:t>tem (4) to the Commission on Higher Education for Out</w:t>
      </w:r>
      <w:r>
        <w:rPr>
          <w:snapToGrid w:val="0"/>
          <w:szCs w:val="40"/>
        </w:rPr>
        <w:noBreakHyphen/>
      </w:r>
      <w:r w:rsidR="00EF4BA1" w:rsidRPr="00C41FD6">
        <w:rPr>
          <w:snapToGrid w:val="0"/>
          <w:szCs w:val="40"/>
        </w:rPr>
        <w:t>of</w:t>
      </w:r>
      <w:r>
        <w:rPr>
          <w:snapToGrid w:val="0"/>
          <w:szCs w:val="40"/>
        </w:rPr>
        <w:noBreakHyphen/>
      </w:r>
      <w:r w:rsidR="00EF4BA1" w:rsidRPr="00C41FD6">
        <w:rPr>
          <w:snapToGrid w:val="0"/>
          <w:szCs w:val="40"/>
        </w:rPr>
        <w:t xml:space="preserve">State </w:t>
      </w:r>
      <w:r w:rsidR="00EF4BA1" w:rsidRPr="00C41FD6">
        <w:rPr>
          <w:snapToGrid w:val="0"/>
          <w:szCs w:val="40"/>
        </w:rPr>
        <w:lastRenderedPageBreak/>
        <w:t xml:space="preserve">Veteran Tuition Reimbursement </w:t>
      </w:r>
      <w:r w:rsidR="00EF4BA1" w:rsidRPr="00C41FD6">
        <w:rPr>
          <w:snapToGrid w:val="0"/>
          <w:szCs w:val="40"/>
        </w:rPr>
        <w:noBreakHyphen/>
        <w:t xml:space="preserve"> Colleges, the Office of State Treasurer is directed to establish a fund, separate and distinct from the general fund and all other funds, entitled the College and University </w:t>
      </w:r>
      <w:r w:rsidRPr="00C41FD6">
        <w:rPr>
          <w:snapToGrid w:val="0"/>
          <w:szCs w:val="40"/>
        </w:rPr>
        <w:t>Out</w:t>
      </w:r>
      <w:r>
        <w:rPr>
          <w:snapToGrid w:val="0"/>
          <w:szCs w:val="40"/>
        </w:rPr>
        <w:noBreakHyphen/>
      </w:r>
      <w:r w:rsidRPr="00C41FD6">
        <w:rPr>
          <w:snapToGrid w:val="0"/>
          <w:szCs w:val="40"/>
        </w:rPr>
        <w:t>of</w:t>
      </w:r>
      <w:r>
        <w:rPr>
          <w:snapToGrid w:val="0"/>
          <w:szCs w:val="40"/>
        </w:rPr>
        <w:noBreakHyphen/>
      </w:r>
      <w:r w:rsidRPr="00C41FD6">
        <w:rPr>
          <w:snapToGrid w:val="0"/>
          <w:szCs w:val="40"/>
        </w:rPr>
        <w:t>State</w:t>
      </w:r>
      <w:r w:rsidR="00EF4BA1" w:rsidRPr="00C41FD6">
        <w:rPr>
          <w:snapToGrid w:val="0"/>
          <w:szCs w:val="40"/>
        </w:rPr>
        <w:t xml:space="preserve"> Veteran Tuition Differential Reimbursement Fund.  Any funds appropriated in this act for this purpose must be deposited into the fund and interest accrued by the fund must remain in the fund.</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(B)</w:t>
      </w:r>
      <w:r w:rsidRPr="00C41FD6">
        <w:rPr>
          <w:snapToGrid w:val="0"/>
          <w:szCs w:val="40"/>
        </w:rPr>
        <w:tab/>
        <w:t>The purpose of the fund is to reimburse public institutions of higher learning, as defined in Section 59</w:t>
      </w:r>
      <w:r w:rsidRPr="00C41FD6">
        <w:rPr>
          <w:snapToGrid w:val="0"/>
          <w:szCs w:val="40"/>
        </w:rPr>
        <w:noBreakHyphen/>
        <w:t>103</w:t>
      </w:r>
      <w:r w:rsidRPr="00C41FD6">
        <w:rPr>
          <w:snapToGrid w:val="0"/>
          <w:szCs w:val="40"/>
        </w:rPr>
        <w:noBreakHyphen/>
        <w:t>5 of the 1976 Code, for revenue loss resulting from the provisions of Section 59</w:t>
      </w:r>
      <w:r w:rsidRPr="00C41FD6">
        <w:rPr>
          <w:snapToGrid w:val="0"/>
          <w:szCs w:val="40"/>
        </w:rPr>
        <w:noBreakHyphen/>
        <w:t>112</w:t>
      </w:r>
      <w:r w:rsidRPr="00C41FD6">
        <w:rPr>
          <w:snapToGrid w:val="0"/>
          <w:szCs w:val="40"/>
        </w:rPr>
        <w:noBreakHyphen/>
        <w:t>50(C).  By March 1, 2016, a public institution of higher learning seeking a reimbursement from this fund must submit an application to the Commission on Higher Education to receive a reimbursement from the fund.  The total reimbursement to a public institution may not exceed the difference between the amount the institution would have charged but for Section 59</w:t>
      </w:r>
      <w:r w:rsidRPr="00C41FD6">
        <w:rPr>
          <w:snapToGrid w:val="0"/>
          <w:szCs w:val="40"/>
        </w:rPr>
        <w:noBreakHyphen/>
        <w:t>112</w:t>
      </w:r>
      <w:r w:rsidRPr="00C41FD6">
        <w:rPr>
          <w:snapToGrid w:val="0"/>
          <w:szCs w:val="40"/>
        </w:rPr>
        <w:noBreakHyphen/>
        <w:t>50(C), and the amount the institution actually charged.  The Commission on Higher Education may require any proof it determines necessary to verify the veracity of the application.</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(C)</w:t>
      </w:r>
      <w:r w:rsidRPr="00C41FD6">
        <w:rPr>
          <w:snapToGrid w:val="0"/>
          <w:szCs w:val="40"/>
        </w:rPr>
        <w:tab/>
        <w:t>By June 15, 2016, the Commission on Higher Education must distribute the funds to those institutions that have applied pursuant to subsection (B).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t>SECTION</w:t>
      </w:r>
      <w:r>
        <w:rPr>
          <w:snapToGrid w:val="0"/>
          <w:szCs w:val="40"/>
        </w:rPr>
        <w:tab/>
      </w:r>
      <w:r w:rsidRPr="00C41FD6">
        <w:rPr>
          <w:snapToGrid w:val="0"/>
          <w:szCs w:val="40"/>
        </w:rPr>
        <w:t>3.</w:t>
      </w:r>
      <w:r w:rsidRPr="00C41FD6">
        <w:rPr>
          <w:snapToGrid w:val="0"/>
          <w:szCs w:val="40"/>
        </w:rPr>
        <w:tab/>
        <w:t>Of the funds appropriated above in Section 1 to institutions of higher learning entitled “Maintenance: Critical Care and Repair (1:1 Match)”, each institution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Funds must not be used for new construction and may only be utilized by an institution to the extent the funds are matched by the institution for necessary repair and maintenance projects generally.</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Matching funds exclude supplemental, capital reserve, lottery, or non</w:t>
      </w:r>
      <w:r w:rsidRPr="00C41FD6">
        <w:rPr>
          <w:snapToGrid w:val="0"/>
          <w:szCs w:val="40"/>
        </w:rPr>
        <w:noBreakHyphen/>
        <w:t xml:space="preserve">recurring state funds appropriated to an institution either in the current fiscal year or from a prior fiscal year for repair and maintenance or maintenance projects.  </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 xml:space="preserve">Prior to the utilization of these funds, institutions must certify to the Commission on Higher Education, in a manner it prescribes, the </w:t>
      </w:r>
      <w:r w:rsidRPr="00C41FD6">
        <w:rPr>
          <w:snapToGrid w:val="0"/>
          <w:szCs w:val="40"/>
        </w:rPr>
        <w:lastRenderedPageBreak/>
        <w:t>extent to which they have met this requirement, including the sources of funds utilized to meet this requirement.</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Not later than 120 days after the close of the fiscal year, the Commission on Higher Education shall report to the Chairman of the Senate Finance Committee and the Chairman of the House Ways and Means Committee regarding the utilization of this provision.</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Funds not expended in the prior fiscal year may be carried forward into the current fiscal year and utilized for the same purpose, subject to the same matching requirement.</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SECTION</w:t>
      </w:r>
      <w:r w:rsidRPr="00C41FD6">
        <w:rPr>
          <w:snapToGrid w:val="0"/>
          <w:szCs w:val="40"/>
        </w:rPr>
        <w:tab/>
        <w:t>4.</w:t>
      </w:r>
      <w:r w:rsidRPr="00C41FD6">
        <w:rPr>
          <w:snapToGrid w:val="0"/>
          <w:szCs w:val="40"/>
        </w:rPr>
        <w:tab/>
        <w:t xml:space="preserve">Funds appropriated above in Section 1, </w:t>
      </w:r>
      <w:r w:rsidR="001F5302">
        <w:rPr>
          <w:snapToGrid w:val="0"/>
          <w:szCs w:val="40"/>
        </w:rPr>
        <w:t>i</w:t>
      </w:r>
      <w:r w:rsidRPr="00C41FD6">
        <w:rPr>
          <w:snapToGrid w:val="0"/>
          <w:szCs w:val="40"/>
        </w:rPr>
        <w:t>tem (79) to the Department of Transportation shall be used to fund the Orangeburg District Office Building Renovation, Clarendon County Maintenance Complex Construction, SHEP Greenville/Spartanburg Office Construction, and Lexington Maintenance Complex Construction.</w:t>
      </w: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993342"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3342">
        <w:rPr>
          <w:snapToGrid w:val="0"/>
          <w:szCs w:val="40"/>
        </w:rPr>
        <w:t>SECTION</w:t>
      </w:r>
      <w:r w:rsidRPr="00993342">
        <w:rPr>
          <w:snapToGrid w:val="0"/>
          <w:szCs w:val="40"/>
        </w:rPr>
        <w:tab/>
      </w:r>
      <w:r>
        <w:rPr>
          <w:snapToGrid w:val="0"/>
          <w:szCs w:val="40"/>
        </w:rPr>
        <w:t>5</w:t>
      </w:r>
      <w:r w:rsidRPr="00993342">
        <w:rPr>
          <w:snapToGrid w:val="0"/>
          <w:szCs w:val="40"/>
        </w:rPr>
        <w:t>.</w:t>
      </w:r>
      <w:r w:rsidRPr="00993342">
        <w:tab/>
      </w:r>
      <w:r w:rsidRPr="00993342">
        <w:rPr>
          <w:snapToGrid w:val="0"/>
          <w:szCs w:val="40"/>
        </w:rPr>
        <w:t>The Comptroller General shall post the appropriations contained in</w:t>
      </w:r>
      <w:r>
        <w:rPr>
          <w:snapToGrid w:val="0"/>
          <w:szCs w:val="40"/>
        </w:rPr>
        <w:t xml:space="preserve"> SECTION 1 of</w:t>
      </w:r>
      <w:r w:rsidRPr="00993342">
        <w:rPr>
          <w:snapToGrid w:val="0"/>
          <w:szCs w:val="40"/>
        </w:rPr>
        <w:t xml:space="preserve"> this joint resolution as provided in Section 11</w:t>
      </w:r>
      <w:r w:rsidRPr="00993342">
        <w:rPr>
          <w:snapToGrid w:val="0"/>
          <w:szCs w:val="40"/>
        </w:rPr>
        <w:noBreakHyphen/>
        <w:t>11</w:t>
      </w:r>
      <w:r w:rsidRPr="00993342">
        <w:rPr>
          <w:snapToGrid w:val="0"/>
          <w:szCs w:val="40"/>
        </w:rPr>
        <w:noBreakHyphen/>
        <w:t xml:space="preserve">320(D) of the 1976 Code.  Unexpended funds appropriated pursuant to </w:t>
      </w:r>
      <w:r>
        <w:rPr>
          <w:snapToGrid w:val="0"/>
          <w:szCs w:val="40"/>
        </w:rPr>
        <w:t xml:space="preserve">SECTION 1 of </w:t>
      </w:r>
      <w:r w:rsidRPr="00993342">
        <w:rPr>
          <w:snapToGrid w:val="0"/>
          <w:szCs w:val="40"/>
        </w:rPr>
        <w:t>this joint resolution may be carried forward to succeeding fiscal years and expended for the same purposes.</w:t>
      </w:r>
    </w:p>
    <w:p w:rsidR="00EF4BA1" w:rsidRPr="00993342"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342">
        <w:rPr>
          <w:snapToGrid w:val="0"/>
          <w:szCs w:val="40"/>
        </w:rPr>
        <w:t>SECTION</w:t>
      </w:r>
      <w:r w:rsidRPr="00993342">
        <w:rPr>
          <w:snapToGrid w:val="0"/>
          <w:szCs w:val="40"/>
        </w:rPr>
        <w:tab/>
      </w:r>
      <w:r>
        <w:rPr>
          <w:snapToGrid w:val="0"/>
          <w:szCs w:val="40"/>
        </w:rPr>
        <w:t>6</w:t>
      </w:r>
      <w:r w:rsidRPr="00993342">
        <w:rPr>
          <w:snapToGrid w:val="0"/>
          <w:szCs w:val="40"/>
        </w:rPr>
        <w:t>.</w:t>
      </w:r>
      <w:r w:rsidRPr="00993342">
        <w:rPr>
          <w:snapToGrid w:val="0"/>
          <w:szCs w:val="40"/>
        </w:rPr>
        <w:tab/>
      </w:r>
      <w:r>
        <w:rPr>
          <w:snapToGrid w:val="0"/>
          <w:szCs w:val="40"/>
        </w:rPr>
        <w:t>T</w:t>
      </w:r>
      <w:r w:rsidRPr="00993342">
        <w:t>his joint resolution takes effect thirty days after the completion of the 2014</w:t>
      </w:r>
      <w:r w:rsidRPr="00993342">
        <w:noBreakHyphen/>
        <w:t>2015 Fiscal Year in accordance with the provisions of Section 36(B)(3)(a), Article III, Constitution of South Carolina, 1895, and Section 11</w:t>
      </w:r>
      <w:r w:rsidRPr="00993342">
        <w:noBreakHyphen/>
        <w:t>11</w:t>
      </w:r>
      <w:r w:rsidRPr="00993342">
        <w:noBreakHyphen/>
        <w:t>320(D)(1) of the 1976 Code.</w:t>
      </w:r>
      <w:r>
        <w:tab/>
      </w:r>
    </w:p>
    <w:p w:rsidR="00662E2A" w:rsidRDefault="00662E2A"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265364" w:rsidRDefault="00265364" w:rsidP="00265364"/>
    <w:sectPr w:rsidR="00265364"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282" w:rsidRDefault="00992282" w:rsidP="009F0C77">
      <w:r>
        <w:separator/>
      </w:r>
    </w:p>
  </w:endnote>
  <w:endnote w:type="continuationSeparator" w:id="0">
    <w:p w:rsidR="00992282" w:rsidRDefault="00992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D36BC7-178C-4329-B9A3-CBC0F7CA863A}"/>
    <w:embedBold r:id="rId2" w:fontKey="{B9A2EA37-30DB-41A6-8F7C-B7A0AFA27D10}"/>
  </w:font>
  <w:font w:name="Calibri">
    <w:panose1 w:val="020F0502020204030204"/>
    <w:charset w:val="00"/>
    <w:family w:val="swiss"/>
    <w:pitch w:val="variable"/>
    <w:sig w:usb0="E10002FF" w:usb1="4000ACFF" w:usb2="00000009" w:usb3="00000000" w:csb0="0000019F" w:csb1="00000000"/>
    <w:embedRegular r:id="rId3" w:fontKey="{DBF81CF2-5850-46B0-9AD7-1C79A1DCCAB6}"/>
  </w:font>
  <w:font w:name="Cambria">
    <w:panose1 w:val="02040503050406030204"/>
    <w:charset w:val="00"/>
    <w:family w:val="roman"/>
    <w:pitch w:val="variable"/>
    <w:sig w:usb0="E00002FF" w:usb1="400004FF" w:usb2="00000000" w:usb3="00000000" w:csb0="0000019F" w:csb1="00000000"/>
    <w:embedRegular r:id="rId4" w:fontKey="{ED04EC1A-E9FD-4C43-AFC0-C2671219FE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82" w:rsidRPr="00BA3272" w:rsidRDefault="00992282" w:rsidP="00BA3272">
    <w:pPr>
      <w:pStyle w:val="Footer"/>
      <w:tabs>
        <w:tab w:val="clear" w:pos="4680"/>
        <w:tab w:val="clear" w:pos="9360"/>
        <w:tab w:val="center" w:pos="2995"/>
      </w:tabs>
      <w:spacing w:before="120"/>
    </w:pPr>
    <w:r>
      <w:t>[3702-</w:t>
    </w:r>
    <w:r>
      <w:fldChar w:fldCharType="begin"/>
    </w:r>
    <w:r>
      <w:instrText xml:space="preserve"> PAGE  \* MERGEFORMAT </w:instrText>
    </w:r>
    <w:r>
      <w:fldChar w:fldCharType="separate"/>
    </w:r>
    <w:r w:rsidR="00265364">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82" w:rsidRPr="00BA3272" w:rsidRDefault="00992282" w:rsidP="00BA3272">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26536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282" w:rsidRDefault="00992282" w:rsidP="009F0C77">
      <w:r>
        <w:separator/>
      </w:r>
    </w:p>
  </w:footnote>
  <w:footnote w:type="continuationSeparator" w:id="0">
    <w:p w:rsidR="00992282" w:rsidRDefault="00992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06117"/>
    <w:rsid w:val="00011869"/>
    <w:rsid w:val="00021E5E"/>
    <w:rsid w:val="00092A14"/>
    <w:rsid w:val="000C5071"/>
    <w:rsid w:val="000E1785"/>
    <w:rsid w:val="000F40FA"/>
    <w:rsid w:val="0010776B"/>
    <w:rsid w:val="00133E66"/>
    <w:rsid w:val="001435A3"/>
    <w:rsid w:val="00143D71"/>
    <w:rsid w:val="001501B7"/>
    <w:rsid w:val="001D08F2"/>
    <w:rsid w:val="001D525B"/>
    <w:rsid w:val="001D792F"/>
    <w:rsid w:val="001D7F4F"/>
    <w:rsid w:val="001F5302"/>
    <w:rsid w:val="002138A4"/>
    <w:rsid w:val="00230620"/>
    <w:rsid w:val="002321B6"/>
    <w:rsid w:val="00250967"/>
    <w:rsid w:val="002543C8"/>
    <w:rsid w:val="00265364"/>
    <w:rsid w:val="0027643B"/>
    <w:rsid w:val="00284AAE"/>
    <w:rsid w:val="00291BE1"/>
    <w:rsid w:val="002A6431"/>
    <w:rsid w:val="002E5912"/>
    <w:rsid w:val="002F679A"/>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B56D6"/>
    <w:rsid w:val="004E7D54"/>
    <w:rsid w:val="004F2FA7"/>
    <w:rsid w:val="00502565"/>
    <w:rsid w:val="00526078"/>
    <w:rsid w:val="005273C6"/>
    <w:rsid w:val="00530A69"/>
    <w:rsid w:val="00545593"/>
    <w:rsid w:val="0057549D"/>
    <w:rsid w:val="00577C6C"/>
    <w:rsid w:val="005C2FE2"/>
    <w:rsid w:val="005E2BC9"/>
    <w:rsid w:val="00605102"/>
    <w:rsid w:val="00616D73"/>
    <w:rsid w:val="006215AA"/>
    <w:rsid w:val="006249A1"/>
    <w:rsid w:val="00636609"/>
    <w:rsid w:val="00644FFE"/>
    <w:rsid w:val="0065235C"/>
    <w:rsid w:val="00662E2A"/>
    <w:rsid w:val="0067341A"/>
    <w:rsid w:val="00674C80"/>
    <w:rsid w:val="006913C9"/>
    <w:rsid w:val="0069470D"/>
    <w:rsid w:val="006A511E"/>
    <w:rsid w:val="007101C0"/>
    <w:rsid w:val="00734F00"/>
    <w:rsid w:val="007575F1"/>
    <w:rsid w:val="007904D7"/>
    <w:rsid w:val="00792EF9"/>
    <w:rsid w:val="007A0C87"/>
    <w:rsid w:val="007A70AE"/>
    <w:rsid w:val="0080254B"/>
    <w:rsid w:val="00824303"/>
    <w:rsid w:val="008362E8"/>
    <w:rsid w:val="00867F16"/>
    <w:rsid w:val="008801E5"/>
    <w:rsid w:val="008817EC"/>
    <w:rsid w:val="0088609E"/>
    <w:rsid w:val="008A1768"/>
    <w:rsid w:val="008D17CE"/>
    <w:rsid w:val="008F4429"/>
    <w:rsid w:val="0094021A"/>
    <w:rsid w:val="009732F5"/>
    <w:rsid w:val="00985D41"/>
    <w:rsid w:val="00992282"/>
    <w:rsid w:val="00994EA1"/>
    <w:rsid w:val="009C6A0B"/>
    <w:rsid w:val="009F0C77"/>
    <w:rsid w:val="009F4DD1"/>
    <w:rsid w:val="00A24F27"/>
    <w:rsid w:val="00A41684"/>
    <w:rsid w:val="00A64E80"/>
    <w:rsid w:val="00A651F3"/>
    <w:rsid w:val="00A72BCD"/>
    <w:rsid w:val="00A741D9"/>
    <w:rsid w:val="00A833AB"/>
    <w:rsid w:val="00A9741D"/>
    <w:rsid w:val="00AD4B17"/>
    <w:rsid w:val="00B359F0"/>
    <w:rsid w:val="00B412D4"/>
    <w:rsid w:val="00BA3272"/>
    <w:rsid w:val="00BB733D"/>
    <w:rsid w:val="00BE3C22"/>
    <w:rsid w:val="00C016F7"/>
    <w:rsid w:val="00C0345E"/>
    <w:rsid w:val="00C3483A"/>
    <w:rsid w:val="00C574A5"/>
    <w:rsid w:val="00C74E9D"/>
    <w:rsid w:val="00C82FD3"/>
    <w:rsid w:val="00C92819"/>
    <w:rsid w:val="00CA26C1"/>
    <w:rsid w:val="00CC6B7B"/>
    <w:rsid w:val="00CD2089"/>
    <w:rsid w:val="00D340BC"/>
    <w:rsid w:val="00D73A67"/>
    <w:rsid w:val="00D970A9"/>
    <w:rsid w:val="00DC1200"/>
    <w:rsid w:val="00DC2EDA"/>
    <w:rsid w:val="00DE53F3"/>
    <w:rsid w:val="00DF3845"/>
    <w:rsid w:val="00E17BEB"/>
    <w:rsid w:val="00E3530B"/>
    <w:rsid w:val="00E37347"/>
    <w:rsid w:val="00E41911"/>
    <w:rsid w:val="00E535E2"/>
    <w:rsid w:val="00E92EEF"/>
    <w:rsid w:val="00EB4823"/>
    <w:rsid w:val="00EC187E"/>
    <w:rsid w:val="00EF4BA1"/>
    <w:rsid w:val="00F016C0"/>
    <w:rsid w:val="00F04AC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9DB08-294D-4DED-947A-79F2D784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A88D323C.dotm</Template>
  <TotalTime>0</TotalTime>
  <Pages>13</Pages>
  <Words>2120</Words>
  <Characters>11947</Characters>
  <Application>Microsoft Office Word</Application>
  <DocSecurity>0</DocSecurity>
  <Lines>517</Lines>
  <Paragraphs>344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(May 13, 2015) - South Carolina Legislature Online</dc:title>
  <dc:creator>angiemorgan</dc:creator>
  <cp:lastModifiedBy>Brent Walling</cp:lastModifiedBy>
  <cp:revision>2</cp:revision>
  <cp:lastPrinted>2012-02-22T19:29:00Z</cp:lastPrinted>
  <dcterms:created xsi:type="dcterms:W3CDTF">2015-05-13T21:31:00Z</dcterms:created>
  <dcterms:modified xsi:type="dcterms:W3CDTF">2015-05-13T21:31:00Z</dcterms:modified>
</cp:coreProperties>
</file>