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1F3" w:rsidRDefault="007F61F3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0F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5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DECLARE FRIDAY, MARCH 6</w:t>
      </w:r>
      <w:r w:rsidRPr="002863B9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2863B9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31372A" w:rsidRPr="0031372A">
        <w:rPr>
          <w:color w:val="000000" w:themeColor="text1"/>
          <w:u w:color="000000" w:themeColor="text1"/>
        </w:rPr>
        <w:t>’</w:t>
      </w:r>
      <w:r w:rsidRPr="002863B9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>Whereas, the Educational Talent Search Program at the University of South Carolina encourages middle and high school students to complete their secondary education and to pursue completion of post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 xml:space="preserve">secondary degrees;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 xml:space="preserve">Whereas, the Educational Talent Search Program serves to prepare students of tomorrow with skills and knowledge </w:t>
      </w:r>
      <w:r>
        <w:rPr>
          <w:color w:val="000000" w:themeColor="text1"/>
          <w:u w:color="000000" w:themeColor="text1"/>
        </w:rPr>
        <w:t xml:space="preserve">that will enable them </w:t>
      </w:r>
      <w:r w:rsidRPr="002863B9">
        <w:rPr>
          <w:color w:val="000000" w:themeColor="text1"/>
          <w:u w:color="000000" w:themeColor="text1"/>
        </w:rPr>
        <w:t xml:space="preserve">to become productive and contributing members of society;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>Whereas, a key component of student success is the use of etiquette and decorum that allow</w:t>
      </w:r>
      <w:r>
        <w:rPr>
          <w:color w:val="000000" w:themeColor="text1"/>
          <w:u w:color="000000" w:themeColor="text1"/>
        </w:rPr>
        <w:t>s</w:t>
      </w:r>
      <w:r w:rsidRPr="002863B9">
        <w:rPr>
          <w:color w:val="000000" w:themeColor="text1"/>
          <w:u w:color="000000" w:themeColor="text1"/>
        </w:rPr>
        <w:t xml:space="preserve"> students to respond appropriately in familiar and unfamiliar situations and that help</w:t>
      </w:r>
      <w:r>
        <w:rPr>
          <w:color w:val="000000" w:themeColor="text1"/>
          <w:u w:color="000000" w:themeColor="text1"/>
        </w:rPr>
        <w:t>s</w:t>
      </w:r>
      <w:r w:rsidRPr="002863B9">
        <w:rPr>
          <w:color w:val="000000" w:themeColor="text1"/>
          <w:u w:color="000000" w:themeColor="text1"/>
        </w:rPr>
        <w:t xml:space="preserve"> them build self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>confidence and self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 xml:space="preserve">esteem;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>Whereas, the eighth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 xml:space="preserve">grade curriculum focuses on etiquette during the month of February and culminates with an etiquette luncheon on Friday, March </w:t>
      </w:r>
      <w:r>
        <w:rPr>
          <w:color w:val="000000" w:themeColor="text1"/>
          <w:u w:color="000000" w:themeColor="text1"/>
        </w:rPr>
        <w:t>6</w:t>
      </w:r>
      <w:r w:rsidRPr="002863B9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2863B9">
        <w:rPr>
          <w:color w:val="000000" w:themeColor="text1"/>
          <w:u w:color="000000" w:themeColor="text1"/>
        </w:rPr>
        <w:t xml:space="preserve">, designed to provide students an opportunity to implement what they have learned in a practical setting;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0F10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863B9">
        <w:rPr>
          <w:color w:val="000000" w:themeColor="text1"/>
          <w:u w:color="000000" w:themeColor="text1"/>
        </w:rPr>
        <w:t>Whereas, the lessons learned by these students are lessons all South Carolinians would benefit from learning</w:t>
      </w:r>
      <w:r w:rsidR="001B0F10">
        <w:t>.  Now, therefore,</w:t>
      </w:r>
    </w:p>
    <w:p w:rsidR="001B0F10" w:rsidRDefault="001B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F10" w:rsidRDefault="001B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0F10" w:rsidRDefault="001B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59E" w:rsidRPr="002863B9" w:rsidRDefault="001B0F10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BB659E">
        <w:t xml:space="preserve"> </w:t>
      </w:r>
      <w:r w:rsidR="00BB659E" w:rsidRPr="002863B9">
        <w:rPr>
          <w:color w:val="000000" w:themeColor="text1"/>
          <w:u w:color="000000" w:themeColor="text1"/>
        </w:rPr>
        <w:t xml:space="preserve">the members of the South Carolina House of Representatives, by this resolution, declare Friday, March </w:t>
      </w:r>
      <w:r w:rsidR="00BB659E">
        <w:rPr>
          <w:color w:val="000000" w:themeColor="text1"/>
          <w:u w:color="000000" w:themeColor="text1"/>
        </w:rPr>
        <w:t>6, 2015</w:t>
      </w:r>
      <w:r w:rsidR="00BB659E" w:rsidRPr="002863B9">
        <w:rPr>
          <w:color w:val="000000" w:themeColor="text1"/>
          <w:u w:color="000000" w:themeColor="text1"/>
        </w:rPr>
        <w:t>, as “Etiquette Day in South Carolina” and commend the University of South Carolina</w:t>
      </w:r>
      <w:r w:rsidR="0031372A" w:rsidRPr="0031372A">
        <w:rPr>
          <w:color w:val="000000" w:themeColor="text1"/>
          <w:u w:color="000000" w:themeColor="text1"/>
        </w:rPr>
        <w:t>’</w:t>
      </w:r>
      <w:r w:rsidR="00BB659E" w:rsidRPr="002863B9">
        <w:rPr>
          <w:color w:val="000000" w:themeColor="text1"/>
          <w:u w:color="000000" w:themeColor="text1"/>
        </w:rPr>
        <w:t xml:space="preserve">s Educational Talent Search Program and its participants for their outstanding achievements and progress in becoming productive citizens. </w:t>
      </w:r>
    </w:p>
    <w:p w:rsidR="00BB659E" w:rsidRDefault="00BB65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0F10" w:rsidRDefault="00BB65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863B9">
        <w:rPr>
          <w:color w:val="000000" w:themeColor="text1"/>
          <w:u w:color="000000" w:themeColor="text1"/>
        </w:rPr>
        <w:t>Be it further resolved that a copy of this resolution be forwarded t</w:t>
      </w:r>
      <w:r>
        <w:rPr>
          <w:color w:val="000000" w:themeColor="text1"/>
          <w:u w:color="000000" w:themeColor="text1"/>
        </w:rPr>
        <w:t>o Dr. Paul L. Beasley, director</w:t>
      </w:r>
      <w:r w:rsidRPr="002863B9">
        <w:rPr>
          <w:color w:val="000000" w:themeColor="text1"/>
          <w:u w:color="000000" w:themeColor="text1"/>
        </w:rPr>
        <w:t xml:space="preserve">, and Regina Hailey Smith, program manager, </w:t>
      </w:r>
      <w:r>
        <w:rPr>
          <w:color w:val="000000" w:themeColor="text1"/>
          <w:u w:color="000000" w:themeColor="text1"/>
        </w:rPr>
        <w:t xml:space="preserve">for </w:t>
      </w:r>
      <w:r w:rsidRPr="002863B9">
        <w:rPr>
          <w:color w:val="000000" w:themeColor="text1"/>
          <w:u w:color="000000" w:themeColor="text1"/>
        </w:rPr>
        <w:t>the University of South Carolina TRIO Programs.</w:t>
      </w:r>
    </w:p>
    <w:p w:rsidR="00654999" w:rsidRDefault="003137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1F3" w:rsidRDefault="007F61F3" w:rsidP="007F61F3">
      <w:pPr>
        <w:suppressAutoHyphens/>
      </w:pPr>
    </w:p>
    <w:sectPr w:rsidR="007F61F3" w:rsidSect="007F61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F10" w:rsidRDefault="001B0F10" w:rsidP="009F0C77">
      <w:r>
        <w:separator/>
      </w:r>
    </w:p>
  </w:endnote>
  <w:endnote w:type="continuationSeparator" w:id="0">
    <w:p w:rsidR="001B0F10" w:rsidRDefault="001B0F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9510C-81E8-43DF-A31E-40B6CB4C9BC6}"/>
    <w:embedBold r:id="rId2" w:fontKey="{8321B9F0-AB8D-47AD-A38C-25BFBEF3EB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DEDB9A-171B-4C24-8AED-604670E3E2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B12AAB-3CF6-4A96-B0CE-57C8F27D78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0DC207-F8B3-45C7-8708-68DEF55193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999" w:rsidRPr="007F61F3" w:rsidRDefault="007F61F3" w:rsidP="007F61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F10" w:rsidRDefault="001B0F10" w:rsidP="009F0C77">
      <w:r>
        <w:separator/>
      </w:r>
    </w:p>
  </w:footnote>
  <w:footnote w:type="continuationSeparator" w:id="0">
    <w:p w:rsidR="001B0F10" w:rsidRDefault="001B0F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7SA15"/>
    <w:docVar w:name="CoverBillType" w:val="r"/>
    <w:docVar w:name="docpath" w:val="L:\Council\bills\GM\24267SA15.DOCX"/>
    <w:docVar w:name="dvBillNumber" w:val="37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0F1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0F10"/>
    <w:rsid w:val="001D08F2"/>
    <w:rsid w:val="001D525B"/>
    <w:rsid w:val="001D7F4F"/>
    <w:rsid w:val="00205238"/>
    <w:rsid w:val="002321B6"/>
    <w:rsid w:val="00250967"/>
    <w:rsid w:val="002543C8"/>
    <w:rsid w:val="0025541D"/>
    <w:rsid w:val="00271C74"/>
    <w:rsid w:val="00284AAE"/>
    <w:rsid w:val="002E5912"/>
    <w:rsid w:val="00301B21"/>
    <w:rsid w:val="0031372A"/>
    <w:rsid w:val="00325348"/>
    <w:rsid w:val="0032732C"/>
    <w:rsid w:val="00336AD0"/>
    <w:rsid w:val="003565D7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999"/>
    <w:rsid w:val="006913C9"/>
    <w:rsid w:val="0069470D"/>
    <w:rsid w:val="00734F00"/>
    <w:rsid w:val="007964DD"/>
    <w:rsid w:val="007A70AE"/>
    <w:rsid w:val="007F61F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659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0108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0FE22B-5537-4032-A125-CB876882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5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5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0E9E5-2192-4201-8AB3-C7D505244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2</Pages>
  <Words>282</Words>
  <Characters>1617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3713 Text of Previous Version (Feb. 24, 2015) - South Carolina Legislature Online</dc:title>
  <dc:creator>%USERNAME%</dc:creator>
  <cp:lastModifiedBy>N Cumfer</cp:lastModifiedBy>
  <cp:revision>2</cp:revision>
  <cp:lastPrinted>2015-02-20T16:06:00Z</cp:lastPrinted>
  <dcterms:created xsi:type="dcterms:W3CDTF">2015-02-24T18:39:00Z</dcterms:created>
  <dcterms:modified xsi:type="dcterms:W3CDTF">2015-02-24T18:39:00Z</dcterms:modified>
</cp:coreProperties>
</file>