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BD1895" w:rsidRP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19, 2015</w:t>
      </w:r>
    </w:p>
    <w:p w:rsid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895" w:rsidRPr="00BD1895" w:rsidRDefault="00BD1895" w:rsidP="00BD189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3762</w:t>
      </w:r>
    </w:p>
    <w:p w:rsid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895" w:rsidRDefault="00BD1895" w:rsidP="00BD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E02C6">
        <w:t>Reps. Hayes and Hiott</w:t>
      </w:r>
    </w:p>
    <w:p w:rsid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3/19/15--H.</w:t>
      </w:r>
    </w:p>
    <w:p w:rsid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BD1895" w:rsidRPr="00BD1895" w:rsidRDefault="00BD1895" w:rsidP="00BD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895" w:rsidRDefault="00BD1895" w:rsidP="00BD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BD1895" w:rsidRPr="00BD1895" w:rsidRDefault="00BD1895" w:rsidP="00BD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3762) to amend Section 50</w:t>
      </w:r>
      <w:r>
        <w:noBreakHyphen/>
        <w:t>11</w:t>
      </w:r>
      <w:r>
        <w:noBreakHyphen/>
        <w:t>2460, as amended, Code of Laws of South Carolina, 1976, relating to animal traps that are allowed for trapping, so as to provide, etc., respectfully</w:t>
      </w:r>
    </w:p>
    <w:p w:rsidR="00BD1895" w:rsidRPr="00BD1895" w:rsidRDefault="00BD1895" w:rsidP="00BD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895" w:rsidRPr="00A75EAB" w:rsidRDefault="00BD1895" w:rsidP="00BD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75EAB">
        <w:t>Amend the bill, as and if amended, by adding the following appropriately numbered SECTION:</w:t>
      </w:r>
    </w:p>
    <w:p w:rsidR="00BD1895" w:rsidRPr="00A75EAB" w:rsidRDefault="00BD1895" w:rsidP="00BD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75EAB">
        <w:t>/SECTION</w:t>
      </w:r>
      <w:r w:rsidRPr="00A75EAB">
        <w:tab/>
        <w:t>__.</w:t>
      </w:r>
      <w:r w:rsidRPr="00A75EAB">
        <w:tab/>
        <w:t>Section 50</w:t>
      </w:r>
      <w:r w:rsidRPr="00A75EAB">
        <w:noBreakHyphen/>
        <w:t>11</w:t>
      </w:r>
      <w:r w:rsidRPr="00A75EAB">
        <w:noBreakHyphen/>
        <w:t>2550 of the 1976 Code is repealed.  /</w:t>
      </w:r>
    </w:p>
    <w:p w:rsidR="00BD1895" w:rsidRPr="00A75EAB" w:rsidRDefault="00BD1895" w:rsidP="00BD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75EAB">
        <w:t>Renumber sections to conform.</w:t>
      </w:r>
    </w:p>
    <w:p w:rsidR="00BD1895" w:rsidRDefault="00BD1895" w:rsidP="00BD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75EAB">
        <w:t>Amend title to conform.</w:t>
      </w:r>
    </w:p>
    <w:p w:rsidR="00BD1895" w:rsidRPr="00A75EAB" w:rsidRDefault="00BD1895" w:rsidP="00BD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BD1895" w:rsidRPr="00BD1895" w:rsidRDefault="00BD1895" w:rsidP="00BD18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D1895" w:rsidRDefault="00BD18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D1895" w:rsidSect="00BD189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C0BDE" w:rsidRDefault="00CC0B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0B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33F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73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50</w:t>
      </w:r>
      <w:r w:rsidR="000E6DBE">
        <w:noBreakHyphen/>
      </w:r>
      <w:r>
        <w:t>11</w:t>
      </w:r>
      <w:r w:rsidR="000E6DBE">
        <w:noBreakHyphen/>
      </w:r>
      <w:r>
        <w:t>2460, AS AMENDED, CODE OF LAWS OF SOUTH CAROLINA, 1976, RELATING TO ANIMAL TRAPS THAT ARE ALLOWED FOR TRAPPING, SO AS TO PROVIDE THAT A TRAP MAY BEAR ITS OWNER</w:t>
      </w:r>
      <w:r w:rsidR="000E6DBE" w:rsidRPr="000E6DBE">
        <w:t>’</w:t>
      </w:r>
      <w:r>
        <w:t>S DEPARTMENT OF NATURAL RESOURCES</w:t>
      </w:r>
      <w:r w:rsidR="000E6DBE">
        <w:noBreakHyphen/>
      </w:r>
      <w:r>
        <w:t>ISSUED CUSTOMER NUMBER.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67357">
        <w:t>Section 50</w:t>
      </w:r>
      <w:r w:rsidR="000E6DBE">
        <w:noBreakHyphen/>
      </w:r>
      <w:r w:rsidR="00B67357">
        <w:t>11</w:t>
      </w:r>
      <w:r w:rsidR="000E6DBE">
        <w:noBreakHyphen/>
      </w:r>
      <w:r w:rsidR="00B67357">
        <w:t>2460(C), as last amended by Act 257 of 2012, is further amended to read:</w:t>
      </w:r>
    </w:p>
    <w:p w:rsidR="00B67357" w:rsidRDefault="00B673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357" w:rsidRDefault="00B673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“(C)</w:t>
      </w:r>
      <w:r>
        <w:tab/>
      </w:r>
      <w:r w:rsidRPr="008D0BFA">
        <w:t>All traps must bear the owner</w:t>
      </w:r>
      <w:r w:rsidR="000E6DBE" w:rsidRPr="000E6DBE">
        <w:t>’</w:t>
      </w:r>
      <w:r w:rsidRPr="008D0BFA">
        <w:t xml:space="preserve">s name and address </w:t>
      </w:r>
      <w:r>
        <w:rPr>
          <w:u w:val="single"/>
        </w:rPr>
        <w:t>or department</w:t>
      </w:r>
      <w:r w:rsidR="000E6DBE">
        <w:rPr>
          <w:u w:val="single"/>
        </w:rPr>
        <w:noBreakHyphen/>
      </w:r>
      <w:r>
        <w:rPr>
          <w:u w:val="single"/>
        </w:rPr>
        <w:t>issued customer number</w:t>
      </w:r>
      <w:r>
        <w:t xml:space="preserve"> </w:t>
      </w:r>
      <w:r w:rsidRPr="008D0BFA">
        <w:t>either directly thereon or by an attached identification tag.</w:t>
      </w:r>
      <w:r>
        <w:t>”</w:t>
      </w: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3F2" w:rsidRDefault="001A33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67357">
        <w:t>2</w:t>
      </w:r>
      <w:r>
        <w:t>.</w:t>
      </w:r>
      <w:r>
        <w:tab/>
        <w:t>This act takes effect upon approval by the Governor.</w:t>
      </w:r>
    </w:p>
    <w:p w:rsidR="0033137E" w:rsidRDefault="000E6D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17BC" w:rsidRDefault="002C17BC" w:rsidP="002C17BC">
      <w:pPr>
        <w:suppressAutoHyphens/>
      </w:pPr>
    </w:p>
    <w:sectPr w:rsidR="002C17BC" w:rsidSect="00BD189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3F2" w:rsidRDefault="001A33F2" w:rsidP="009F0C77">
      <w:r>
        <w:separator/>
      </w:r>
    </w:p>
  </w:endnote>
  <w:endnote w:type="continuationSeparator" w:id="0">
    <w:p w:rsidR="001A33F2" w:rsidRDefault="001A33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E1DA8A-48FB-4F5E-B732-6BE430F265EA}"/>
    <w:embedBold r:id="rId2" w:fontKey="{CAA520D3-74F7-4F8A-A377-B6A5ECE918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652675-B5B2-4B9B-909B-DFA25DF71B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811AAA-F0CD-4604-AC18-89591E86CB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37E" w:rsidRPr="00CC0BDE" w:rsidRDefault="00CC0BDE" w:rsidP="00CC0B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[3762</w:t>
    </w:r>
    <w:r w:rsidR="00BD1895">
      <w:t>-</w:t>
    </w:r>
    <w:r w:rsidR="00BD1895">
      <w:fldChar w:fldCharType="begin"/>
    </w:r>
    <w:r w:rsidR="00BD1895">
      <w:instrText xml:space="preserve"> PAGE  \* MERGEFORMAT </w:instrText>
    </w:r>
    <w:r w:rsidR="00BD1895">
      <w:fldChar w:fldCharType="separate"/>
    </w:r>
    <w:r w:rsidR="00D56152">
      <w:rPr>
        <w:noProof/>
      </w:rPr>
      <w:t>1</w:t>
    </w:r>
    <w:r w:rsidR="00BD1895">
      <w:fldChar w:fldCharType="end"/>
    </w:r>
    <w:r w:rsidR="00BD189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895" w:rsidRPr="00CC0BDE" w:rsidRDefault="00BD1895" w:rsidP="00CC0B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17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3F2" w:rsidRDefault="001A33F2" w:rsidP="009F0C77">
      <w:r>
        <w:separator/>
      </w:r>
    </w:p>
  </w:footnote>
  <w:footnote w:type="continuationSeparator" w:id="0">
    <w:p w:rsidR="001A33F2" w:rsidRDefault="001A33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81CM15"/>
    <w:docVar w:name="CoverBillType" w:val="b"/>
    <w:docVar w:name="docpath" w:val="L:\Council\bills\SWB\5281CM15.DOCX"/>
    <w:docVar w:name="dvBillNumber" w:val="376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A33F2"/>
    <w:rsid w:val="00011869"/>
    <w:rsid w:val="00015CD6"/>
    <w:rsid w:val="000E1785"/>
    <w:rsid w:val="000E6DBE"/>
    <w:rsid w:val="000F40FA"/>
    <w:rsid w:val="0010776B"/>
    <w:rsid w:val="00133E66"/>
    <w:rsid w:val="001435A3"/>
    <w:rsid w:val="00146ED3"/>
    <w:rsid w:val="00151044"/>
    <w:rsid w:val="001A33F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17BC"/>
    <w:rsid w:val="002E5912"/>
    <w:rsid w:val="00301B21"/>
    <w:rsid w:val="00325348"/>
    <w:rsid w:val="0032732C"/>
    <w:rsid w:val="0033137E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45AB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7357"/>
    <w:rsid w:val="00BD1895"/>
    <w:rsid w:val="00BE3C22"/>
    <w:rsid w:val="00C0345E"/>
    <w:rsid w:val="00C3483A"/>
    <w:rsid w:val="00C442AA"/>
    <w:rsid w:val="00C74E9D"/>
    <w:rsid w:val="00C82FD3"/>
    <w:rsid w:val="00C92819"/>
    <w:rsid w:val="00CC0BDE"/>
    <w:rsid w:val="00CC6B7B"/>
    <w:rsid w:val="00CD2089"/>
    <w:rsid w:val="00D56152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9C6FD2-0D97-4961-ABF5-CA62AC98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8B7BB-9C26-4638-8BDD-DBA3E4C90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29D10052.dotm</Template>
  <TotalTime>0</TotalTime>
  <Pages>2</Pages>
  <Words>239</Words>
  <Characters>1226</Characters>
  <Application>Microsoft Office Word</Application>
  <DocSecurity>0</DocSecurity>
  <Lines>63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3762 Text of Previous Version (Mar. 19, 2015) - South Carolina Legislature Online</dc:title>
  <dc:creator>SandyBarden</dc:creator>
  <cp:lastModifiedBy>Artie Braswell</cp:lastModifiedBy>
  <cp:revision>2</cp:revision>
  <cp:lastPrinted>2015-02-25T20:49:00Z</cp:lastPrinted>
  <dcterms:created xsi:type="dcterms:W3CDTF">2015-03-19T20:06:00Z</dcterms:created>
  <dcterms:modified xsi:type="dcterms:W3CDTF">2015-03-19T20:06:00Z</dcterms:modified>
</cp:coreProperties>
</file>