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48A1" w:rsidRDefault="001248A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124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181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BC7" w:rsidRPr="0008415C" w:rsidRDefault="003F2BC7" w:rsidP="003F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rsidRPr="0008415C">
        <w:t>TO AMEND THE CODE OF LAWS OF SOUTH CAROLINA, 1976, BY ADDING SECTION 59</w:t>
      </w:r>
      <w:r w:rsidR="00AD2144">
        <w:noBreakHyphen/>
      </w:r>
      <w:r w:rsidRPr="0008415C">
        <w:t>29</w:t>
      </w:r>
      <w:r w:rsidR="00AD2144">
        <w:noBreakHyphen/>
      </w:r>
      <w:r w:rsidRPr="0008415C">
        <w:t xml:space="preserve">155 SO AS TO PROVIDE THAT </w:t>
      </w:r>
      <w:r w:rsidR="00F2363B">
        <w:t>BEGINNING WITH THE 2017</w:t>
      </w:r>
      <w:r w:rsidR="00AD2144">
        <w:noBreakHyphen/>
      </w:r>
      <w:r w:rsidR="00F2363B">
        <w:t>2018</w:t>
      </w:r>
      <w:r>
        <w:t xml:space="preserve"> SCHOOL YEAR, </w:t>
      </w:r>
      <w:r w:rsidRPr="007E4297">
        <w:t>SUCCESSFUL COMPLETION OF THREE HIGH SCHOOL</w:t>
      </w:r>
      <w:r w:rsidR="00AD2144">
        <w:noBreakHyphen/>
      </w:r>
      <w:r w:rsidRPr="007E4297">
        <w:t>LEVEL VIRTUAL LEARNING CREDIT UNITS DURING HIGH SCHOOL IS REQUIRED TO GRADUATE FROM AN ACCREDITED HIGH SCHOOL IN THIS STATE, SUBJECT TO THE AVAILABILITY OF COURSEWORK PROVIDING THESE VIRTUAL LEARNING CREDIT UNITS FROM IMPLEMENTATION OF THE SOUTH CAROLINA VIRTUAL SCHOOL PROGRAM UPON THE APPROPRIATION OF FUNDS BY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181E" w:rsidRDefault="005718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181E" w:rsidRDefault="005718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BC7" w:rsidRPr="007E4297" w:rsidRDefault="0057181E" w:rsidP="003F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2BC7" w:rsidRPr="007E4297">
        <w:t>Article 1, Chapter 29, Title 59 of the 1976 Code is amended by adding:</w:t>
      </w:r>
    </w:p>
    <w:p w:rsidR="003F2BC7" w:rsidRPr="007E4297" w:rsidRDefault="003F2BC7" w:rsidP="003F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BC7" w:rsidRDefault="003F2BC7" w:rsidP="003F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E4297">
        <w:t>“</w:t>
      </w:r>
      <w:r>
        <w:t>Section 59</w:t>
      </w:r>
      <w:r w:rsidR="00AD2144">
        <w:noBreakHyphen/>
      </w:r>
      <w:r>
        <w:t>29</w:t>
      </w:r>
      <w:r w:rsidR="00AD2144">
        <w:noBreakHyphen/>
      </w:r>
      <w:r>
        <w:t>155.</w:t>
      </w:r>
      <w:r>
        <w:tab/>
      </w:r>
      <w:r w:rsidRPr="007E4297">
        <w:t>Successful completion of three high school</w:t>
      </w:r>
      <w:r w:rsidR="00AD2144">
        <w:noBreakHyphen/>
      </w:r>
      <w:r w:rsidRPr="007E4297">
        <w:t>level virtual learning credit units during high school is required to graduate from an accredited high school in this State, subject to the availability of coursework providing these virtual learning credit units from implementation of the South Carolina Virtual School Program upon the appropriation of funds by the General Assembly as provided in Section 59</w:t>
      </w:r>
      <w:r w:rsidR="00AD2144">
        <w:noBreakHyphen/>
      </w:r>
      <w:r w:rsidRPr="007E4297">
        <w:t>16</w:t>
      </w:r>
      <w:r w:rsidR="00AD2144">
        <w:noBreakHyphen/>
      </w:r>
      <w:r w:rsidRPr="007E4297">
        <w:t>80.”</w:t>
      </w:r>
    </w:p>
    <w:p w:rsidR="0057181E" w:rsidRDefault="005718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81E" w:rsidRDefault="005718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2BC7">
        <w:t>2</w:t>
      </w:r>
      <w:r>
        <w:t>.</w:t>
      </w:r>
      <w:r>
        <w:tab/>
        <w:t xml:space="preserve">This act takes effect </w:t>
      </w:r>
      <w:r w:rsidR="00F2363B">
        <w:t>beginning with the 2017</w:t>
      </w:r>
      <w:r w:rsidR="00AD2144">
        <w:noBreakHyphen/>
      </w:r>
      <w:r w:rsidR="00F2363B">
        <w:t>2018 school year</w:t>
      </w:r>
      <w:r>
        <w:t>.</w:t>
      </w:r>
    </w:p>
    <w:p w:rsidR="00DF6CE2" w:rsidRDefault="00AD21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48A1" w:rsidRDefault="001248A1" w:rsidP="001248A1">
      <w:pPr>
        <w:suppressAutoHyphens/>
      </w:pPr>
    </w:p>
    <w:sectPr w:rsidR="001248A1" w:rsidSect="001248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81E" w:rsidRDefault="0057181E" w:rsidP="009F0C77">
      <w:r>
        <w:separator/>
      </w:r>
    </w:p>
  </w:endnote>
  <w:endnote w:type="continuationSeparator" w:id="0">
    <w:p w:rsidR="0057181E" w:rsidRDefault="005718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2AB1F6-B9EA-416E-A31E-DBC41343A655}"/>
    <w:embedBold r:id="rId2" w:fontKey="{2E002508-44A1-4DC7-BC55-76D8459ED0B0}"/>
  </w:font>
  <w:font w:name="Calibri">
    <w:panose1 w:val="020F0502020204030204"/>
    <w:charset w:val="00"/>
    <w:family w:val="swiss"/>
    <w:pitch w:val="variable"/>
    <w:sig w:usb0="E10002FF" w:usb1="4000ACFF" w:usb2="00000009" w:usb3="00000000" w:csb0="0000019F" w:csb1="00000000"/>
    <w:embedRegular r:id="rId3" w:fontKey="{1F9D5211-DBAD-44C1-9005-8B6E9623E3C4}"/>
  </w:font>
  <w:font w:name="Cambria">
    <w:panose1 w:val="02040503050406030204"/>
    <w:charset w:val="00"/>
    <w:family w:val="roman"/>
    <w:pitch w:val="variable"/>
    <w:sig w:usb0="E00002FF" w:usb1="400004FF" w:usb2="00000000" w:usb3="00000000" w:csb0="0000019F" w:csb1="00000000"/>
    <w:embedRegular r:id="rId4" w:fontKey="{2067B8F7-5582-4ECC-936E-4C9E697890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CE2" w:rsidRPr="001248A1" w:rsidRDefault="001248A1" w:rsidP="001248A1">
    <w:pPr>
      <w:pStyle w:val="Footer"/>
      <w:tabs>
        <w:tab w:val="clear" w:pos="4680"/>
        <w:tab w:val="clear" w:pos="9360"/>
        <w:tab w:val="center" w:pos="2995"/>
      </w:tabs>
      <w:spacing w:before="120"/>
    </w:pPr>
    <w:r>
      <w:t>[4042]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81E" w:rsidRDefault="0057181E" w:rsidP="009F0C77">
      <w:r>
        <w:separator/>
      </w:r>
    </w:p>
  </w:footnote>
  <w:footnote w:type="continuationSeparator" w:id="0">
    <w:p w:rsidR="0057181E" w:rsidRDefault="005718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67AB15"/>
    <w:docVar w:name="CoverBillType" w:val="b"/>
    <w:docVar w:name="docpath" w:val="L:\Council\bills\NL\13467AB15.DOCX"/>
    <w:docVar w:name="dvBillNumber" w:val="4042"/>
    <w:docVar w:name="dvBillNumberPrefix" w:val="H. "/>
    <w:docVar w:name="dvOriginalBody" w:val="House"/>
    <w:docVar w:name="dvSteno" w:val="NL"/>
    <w:docVar w:name="NameofBody" w:val="h"/>
    <w:docVar w:name="vgroup2" w:val="Council"/>
  </w:docVars>
  <w:rsids>
    <w:rsidRoot w:val="0057181E"/>
    <w:rsid w:val="00011869"/>
    <w:rsid w:val="00015CD6"/>
    <w:rsid w:val="000E1785"/>
    <w:rsid w:val="000F40FA"/>
    <w:rsid w:val="0010776B"/>
    <w:rsid w:val="001248A1"/>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2BC7"/>
    <w:rsid w:val="003F6D79"/>
    <w:rsid w:val="0041760A"/>
    <w:rsid w:val="00417C01"/>
    <w:rsid w:val="004809EE"/>
    <w:rsid w:val="004E7D54"/>
    <w:rsid w:val="005273C6"/>
    <w:rsid w:val="00530A69"/>
    <w:rsid w:val="00545593"/>
    <w:rsid w:val="0057181E"/>
    <w:rsid w:val="00577C6C"/>
    <w:rsid w:val="005C2FE2"/>
    <w:rsid w:val="005E2BC9"/>
    <w:rsid w:val="00605102"/>
    <w:rsid w:val="006215AA"/>
    <w:rsid w:val="006913C9"/>
    <w:rsid w:val="0069470D"/>
    <w:rsid w:val="00734F00"/>
    <w:rsid w:val="007A70AE"/>
    <w:rsid w:val="008362E8"/>
    <w:rsid w:val="008A1768"/>
    <w:rsid w:val="008E2742"/>
    <w:rsid w:val="008F0F33"/>
    <w:rsid w:val="008F4429"/>
    <w:rsid w:val="0094021A"/>
    <w:rsid w:val="009B44AF"/>
    <w:rsid w:val="009C6A0B"/>
    <w:rsid w:val="009F0C77"/>
    <w:rsid w:val="009F4DD1"/>
    <w:rsid w:val="00A41684"/>
    <w:rsid w:val="00A64E80"/>
    <w:rsid w:val="00A72BCD"/>
    <w:rsid w:val="00A741D9"/>
    <w:rsid w:val="00A833AB"/>
    <w:rsid w:val="00A9741D"/>
    <w:rsid w:val="00AD2144"/>
    <w:rsid w:val="00AD4B17"/>
    <w:rsid w:val="00B412D4"/>
    <w:rsid w:val="00BE3C22"/>
    <w:rsid w:val="00C0345E"/>
    <w:rsid w:val="00C3483A"/>
    <w:rsid w:val="00C74E9D"/>
    <w:rsid w:val="00C82FD3"/>
    <w:rsid w:val="00C92819"/>
    <w:rsid w:val="00CC6B7B"/>
    <w:rsid w:val="00CD2089"/>
    <w:rsid w:val="00D73A67"/>
    <w:rsid w:val="00D970A9"/>
    <w:rsid w:val="00DF3845"/>
    <w:rsid w:val="00DF6CE2"/>
    <w:rsid w:val="00E41911"/>
    <w:rsid w:val="00E92EEF"/>
    <w:rsid w:val="00EF2368"/>
    <w:rsid w:val="00F2363B"/>
    <w:rsid w:val="00F24442"/>
    <w:rsid w:val="00F50AE3"/>
    <w:rsid w:val="00F67CF1"/>
    <w:rsid w:val="00F840F0"/>
    <w:rsid w:val="00F8759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6B033D-8A5A-4CAB-93B5-DF95DEC05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60D06-FF8A-462F-9D25-5F1B67F84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E1C33D22.dotm</Template>
  <TotalTime>0</TotalTime>
  <Pages>1</Pages>
  <Words>187</Words>
  <Characters>1011</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4042 Text of Previous Version (Apr. 23, 2015) - South Carolina Legislature Online</dc:title>
  <dc:creator>nancylee</dc:creator>
  <cp:lastModifiedBy>N Cumfer</cp:lastModifiedBy>
  <cp:revision>2</cp:revision>
  <cp:lastPrinted>2015-01-20T20:19:00Z</cp:lastPrinted>
  <dcterms:created xsi:type="dcterms:W3CDTF">2015-04-23T14:55:00Z</dcterms:created>
  <dcterms:modified xsi:type="dcterms:W3CDTF">2015-04-23T14:55:00Z</dcterms:modified>
</cp:coreProperties>
</file>