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C09" w:rsidRDefault="006B1C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6B1C09" w:rsidRDefault="006B1C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6B1C09" w:rsidRDefault="006B1C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12, 2015</w:t>
      </w:r>
    </w:p>
    <w:p w:rsidR="006B1C09" w:rsidRDefault="006B1C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C09" w:rsidRPr="006B1C09" w:rsidRDefault="006B1C09" w:rsidP="006B1C09">
      <w:pPr>
        <w:tabs>
          <w:tab w:val="right" w:pos="5933"/>
        </w:tabs>
        <w:suppressAutoHyphens/>
      </w:pPr>
      <w:r>
        <w:tab/>
      </w:r>
      <w:r>
        <w:rPr>
          <w:b/>
          <w:sz w:val="36"/>
        </w:rPr>
        <w:t>S. 405</w:t>
      </w:r>
    </w:p>
    <w:p w:rsidR="006B1C09" w:rsidRDefault="006B1C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C09" w:rsidRDefault="006B1C09" w:rsidP="006B1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04CE2">
        <w:t>Senator L. Martin</w:t>
      </w:r>
    </w:p>
    <w:p w:rsidR="006B1C09" w:rsidRDefault="006B1C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C09" w:rsidRDefault="006B1C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2/12/15--S.</w:t>
      </w:r>
    </w:p>
    <w:p w:rsidR="006B1C09" w:rsidRDefault="006B1C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2015.</w:t>
      </w:r>
    </w:p>
    <w:p w:rsidR="006B1C09" w:rsidRPr="006B1C09" w:rsidRDefault="006B1C09" w:rsidP="006B1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1C09" w:rsidRDefault="006B1C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C09" w:rsidRPr="006B1C09" w:rsidRDefault="006B1C09" w:rsidP="006B1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6B1C09" w:rsidRDefault="006B1C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405) to affirm the dedication of the General Assembly to the future success of South Carolina’s young people and to the prevention of child abuse and neglect and to declare, etc., respectfully</w:t>
      </w:r>
    </w:p>
    <w:p w:rsidR="006B1C09" w:rsidRPr="006B1C09" w:rsidRDefault="006B1C09" w:rsidP="006B1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B1C09" w:rsidRDefault="006B1C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6B1C09" w:rsidRDefault="006B1C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C09" w:rsidRDefault="006B1C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1C09" w:rsidSect="006B1C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F4B61" w:rsidRDefault="00CF4B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172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198" w:rsidRDefault="009506CB" w:rsidP="000F4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00198" w:rsidRPr="007C6118">
        <w:rPr>
          <w:color w:val="000000" w:themeColor="text1"/>
          <w:u w:color="000000" w:themeColor="text1"/>
        </w:rPr>
        <w:t>AFFIRM THE DEDICATION OF THE GENERAL ASSEMBLY TO THE FUTURE SUCCESS OF SOUTH CAROLINA</w:t>
      </w:r>
      <w:r w:rsidR="00AB3F34" w:rsidRPr="00AB3F34">
        <w:rPr>
          <w:color w:val="000000" w:themeColor="text1"/>
          <w:u w:color="000000" w:themeColor="text1"/>
        </w:rPr>
        <w:t>’</w:t>
      </w:r>
      <w:r w:rsidR="00D00198">
        <w:rPr>
          <w:color w:val="000000" w:themeColor="text1"/>
          <w:u w:color="000000" w:themeColor="text1"/>
        </w:rPr>
        <w:t>S YOUNG PEOPLE AND</w:t>
      </w:r>
      <w:r w:rsidR="00D00198" w:rsidRPr="007C6118">
        <w:rPr>
          <w:color w:val="000000" w:themeColor="text1"/>
          <w:u w:color="000000" w:themeColor="text1"/>
        </w:rPr>
        <w:t xml:space="preserve"> TO THE PREVENTION OF CHILD ABUSE AND NEGLECT AND TO DECLARE THE MONTH OF APRIL </w:t>
      </w:r>
      <w:r w:rsidR="00C825D6">
        <w:rPr>
          <w:color w:val="000000" w:themeColor="text1"/>
          <w:u w:color="000000" w:themeColor="text1"/>
        </w:rPr>
        <w:t xml:space="preserve">2015 </w:t>
      </w:r>
      <w:r w:rsidR="00D00198" w:rsidRPr="007C6118">
        <w:rPr>
          <w:color w:val="000000" w:themeColor="text1"/>
          <w:u w:color="000000" w:themeColor="text1"/>
        </w:rPr>
        <w:t>AS “CHILD ABUSE PREVENTION MONTH” IN THE STATE OF SOUTH CAROLINA.</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253A" w:rsidRPr="007C6118" w:rsidRDefault="00191722"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A253A" w:rsidRPr="007C6118">
        <w:rPr>
          <w:color w:val="000000" w:themeColor="text1"/>
          <w:u w:color="000000" w:themeColor="text1"/>
        </w:rPr>
        <w:t>every child is entitled to grow up in a safe, loving</w:t>
      </w:r>
      <w:r w:rsidR="004A253A">
        <w:rPr>
          <w:color w:val="000000" w:themeColor="text1"/>
          <w:u w:color="000000" w:themeColor="text1"/>
        </w:rPr>
        <w:t>,</w:t>
      </w:r>
      <w:r w:rsidR="004A253A" w:rsidRPr="007C6118">
        <w:rPr>
          <w:color w:val="000000" w:themeColor="text1"/>
          <w:u w:color="000000" w:themeColor="text1"/>
        </w:rPr>
        <w:t xml:space="preserve"> and stable family</w:t>
      </w:r>
      <w:r w:rsidR="00C825D6">
        <w:rPr>
          <w:color w:val="000000" w:themeColor="text1"/>
          <w:u w:color="000000" w:themeColor="text1"/>
        </w:rPr>
        <w:t>,</w:t>
      </w:r>
      <w:r w:rsidR="004A253A" w:rsidRPr="007C6118">
        <w:rPr>
          <w:color w:val="000000" w:themeColor="text1"/>
          <w:u w:color="000000" w:themeColor="text1"/>
        </w:rPr>
        <w:t xml:space="preserve"> protected from verbal, sexual, emotional</w:t>
      </w:r>
      <w:r w:rsidR="004A253A">
        <w:rPr>
          <w:color w:val="000000" w:themeColor="text1"/>
          <w:u w:color="000000" w:themeColor="text1"/>
        </w:rPr>
        <w:t>,</w:t>
      </w:r>
      <w:r w:rsidR="004A253A" w:rsidRPr="007C6118">
        <w:rPr>
          <w:color w:val="000000" w:themeColor="text1"/>
          <w:u w:color="000000" w:themeColor="text1"/>
        </w:rPr>
        <w:t xml:space="preserve"> and physical abuse</w:t>
      </w:r>
      <w:r w:rsidR="004A253A">
        <w:rPr>
          <w:color w:val="000000" w:themeColor="text1"/>
          <w:u w:color="000000" w:themeColor="text1"/>
        </w:rPr>
        <w:t>;</w:t>
      </w:r>
      <w:r w:rsidR="004A253A" w:rsidRPr="007C6118">
        <w:rPr>
          <w:color w:val="000000" w:themeColor="text1"/>
          <w:u w:color="000000" w:themeColor="text1"/>
        </w:rPr>
        <w:t xml:space="preserve"> exploitation</w:t>
      </w:r>
      <w:r w:rsidR="004A253A">
        <w:rPr>
          <w:color w:val="000000" w:themeColor="text1"/>
          <w:u w:color="000000" w:themeColor="text1"/>
        </w:rPr>
        <w:t>;</w:t>
      </w:r>
      <w:r w:rsidR="00AF136A">
        <w:rPr>
          <w:color w:val="000000" w:themeColor="text1"/>
          <w:u w:color="000000" w:themeColor="text1"/>
        </w:rPr>
        <w:t xml:space="preserve"> and neglect; and</w:t>
      </w:r>
    </w:p>
    <w:p w:rsidR="004A253A" w:rsidRPr="007C6118" w:rsidRDefault="004A253A"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3A" w:rsidRPr="007C6118" w:rsidRDefault="004A253A"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child abuse continues to be one of our nation</w:t>
      </w:r>
      <w:r w:rsidR="00AB3F34" w:rsidRPr="00AB3F34">
        <w:rPr>
          <w:color w:val="000000" w:themeColor="text1"/>
          <w:u w:color="000000" w:themeColor="text1"/>
        </w:rPr>
        <w:t>’</w:t>
      </w:r>
      <w:r w:rsidRPr="007C6118">
        <w:rPr>
          <w:color w:val="000000" w:themeColor="text1"/>
          <w:u w:color="000000" w:themeColor="text1"/>
        </w:rPr>
        <w:t>s and state</w:t>
      </w:r>
      <w:r w:rsidR="00AB3F34" w:rsidRPr="00AB3F34">
        <w:rPr>
          <w:color w:val="000000" w:themeColor="text1"/>
          <w:u w:color="000000" w:themeColor="text1"/>
        </w:rPr>
        <w:t>’</w:t>
      </w:r>
      <w:r w:rsidRPr="007C6118">
        <w:rPr>
          <w:color w:val="000000" w:themeColor="text1"/>
          <w:u w:color="000000" w:themeColor="text1"/>
        </w:rPr>
        <w:t>s most serious public</w:t>
      </w:r>
      <w:r w:rsidR="00AB3F34">
        <w:rPr>
          <w:color w:val="000000" w:themeColor="text1"/>
          <w:u w:color="000000" w:themeColor="text1"/>
        </w:rPr>
        <w:noBreakHyphen/>
      </w:r>
      <w:r w:rsidRPr="007C6118">
        <w:rPr>
          <w:color w:val="000000" w:themeColor="text1"/>
          <w:u w:color="000000" w:themeColor="text1"/>
        </w:rPr>
        <w:t>health problem</w:t>
      </w:r>
      <w:r>
        <w:rPr>
          <w:color w:val="000000" w:themeColor="text1"/>
          <w:u w:color="000000" w:themeColor="text1"/>
        </w:rPr>
        <w:t>s</w:t>
      </w:r>
      <w:r w:rsidR="00AF136A">
        <w:rPr>
          <w:color w:val="000000" w:themeColor="text1"/>
          <w:u w:color="000000" w:themeColor="text1"/>
        </w:rPr>
        <w:t>,</w:t>
      </w:r>
      <w:r w:rsidRPr="007C6118">
        <w:rPr>
          <w:color w:val="000000" w:themeColor="text1"/>
          <w:u w:color="000000" w:themeColor="text1"/>
        </w:rPr>
        <w:t xml:space="preserve"> with the combined direct and indirect costs of child ma</w:t>
      </w:r>
      <w:r w:rsidR="00AF136A">
        <w:rPr>
          <w:color w:val="000000" w:themeColor="text1"/>
          <w:u w:color="000000" w:themeColor="text1"/>
        </w:rPr>
        <w:t>ltreatment in the millions; and</w:t>
      </w:r>
    </w:p>
    <w:p w:rsidR="004A253A" w:rsidRPr="007C6118" w:rsidRDefault="004A253A"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3A" w:rsidRPr="007C6118" w:rsidRDefault="004A253A"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7C6118">
        <w:rPr>
          <w:color w:val="000000" w:themeColor="text1"/>
          <w:u w:color="000000" w:themeColor="text1"/>
        </w:rPr>
        <w:t xml:space="preserve">, all citizens </w:t>
      </w:r>
      <w:r>
        <w:rPr>
          <w:color w:val="000000" w:themeColor="text1"/>
          <w:u w:color="000000" w:themeColor="text1"/>
        </w:rPr>
        <w:t>play</w:t>
      </w:r>
      <w:r w:rsidRPr="007C6118">
        <w:rPr>
          <w:color w:val="000000" w:themeColor="text1"/>
          <w:u w:color="000000" w:themeColor="text1"/>
        </w:rPr>
        <w:t xml:space="preserve"> a </w:t>
      </w:r>
      <w:r>
        <w:rPr>
          <w:color w:val="000000" w:themeColor="text1"/>
          <w:u w:color="000000" w:themeColor="text1"/>
        </w:rPr>
        <w:t>vita</w:t>
      </w:r>
      <w:r w:rsidRPr="007C6118">
        <w:rPr>
          <w:color w:val="000000" w:themeColor="text1"/>
          <w:u w:color="000000" w:themeColor="text1"/>
        </w:rPr>
        <w:t xml:space="preserve">l </w:t>
      </w:r>
      <w:r>
        <w:rPr>
          <w:color w:val="000000" w:themeColor="text1"/>
          <w:u w:color="000000" w:themeColor="text1"/>
        </w:rPr>
        <w:t>role in</w:t>
      </w:r>
      <w:r w:rsidRPr="007C6118">
        <w:rPr>
          <w:color w:val="000000" w:themeColor="text1"/>
          <w:u w:color="000000" w:themeColor="text1"/>
        </w:rPr>
        <w:t xml:space="preserve"> preventing child abuse and neglect by promoting healthy, nurturing relationships between children and adults; and</w:t>
      </w:r>
    </w:p>
    <w:p w:rsidR="004A253A" w:rsidRPr="007C6118" w:rsidRDefault="004A253A"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3A" w:rsidRPr="007C6118" w:rsidRDefault="004A253A"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preventing child abuse and neglect is a community issue that depends on involvement among peopl</w:t>
      </w:r>
      <w:r w:rsidR="00AF136A">
        <w:rPr>
          <w:color w:val="000000" w:themeColor="text1"/>
          <w:u w:color="000000" w:themeColor="text1"/>
        </w:rPr>
        <w:t>e throughout the community; and</w:t>
      </w:r>
    </w:p>
    <w:p w:rsidR="004A253A" w:rsidRPr="007C6118" w:rsidRDefault="004A253A"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3A" w:rsidRDefault="004A253A"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xml:space="preserve">, programs </w:t>
      </w:r>
      <w:r>
        <w:rPr>
          <w:color w:val="000000" w:themeColor="text1"/>
          <w:u w:color="000000" w:themeColor="text1"/>
        </w:rPr>
        <w:t xml:space="preserve">that are </w:t>
      </w:r>
      <w:r w:rsidRPr="007C6118">
        <w:rPr>
          <w:color w:val="000000" w:themeColor="text1"/>
          <w:u w:color="000000" w:themeColor="text1"/>
        </w:rPr>
        <w:t>effective</w:t>
      </w:r>
      <w:r>
        <w:rPr>
          <w:color w:val="000000" w:themeColor="text1"/>
          <w:u w:color="000000" w:themeColor="text1"/>
        </w:rPr>
        <w:t xml:space="preserve"> and</w:t>
      </w:r>
      <w:r w:rsidRPr="007C6118">
        <w:rPr>
          <w:color w:val="000000" w:themeColor="text1"/>
          <w:u w:color="000000" w:themeColor="text1"/>
        </w:rPr>
        <w:t xml:space="preserve"> research</w:t>
      </w:r>
      <w:r w:rsidR="00AB3F34">
        <w:rPr>
          <w:color w:val="000000" w:themeColor="text1"/>
          <w:u w:color="000000" w:themeColor="text1"/>
        </w:rPr>
        <w:noBreakHyphen/>
      </w:r>
      <w:r w:rsidRPr="007C6118">
        <w:rPr>
          <w:color w:val="000000" w:themeColor="text1"/>
          <w:u w:color="000000" w:themeColor="text1"/>
        </w:rPr>
        <w:t>proven</w:t>
      </w:r>
      <w:r>
        <w:rPr>
          <w:color w:val="000000" w:themeColor="text1"/>
          <w:u w:color="000000" w:themeColor="text1"/>
        </w:rPr>
        <w:t xml:space="preserve"> in the</w:t>
      </w:r>
      <w:r w:rsidRPr="007C6118">
        <w:rPr>
          <w:color w:val="000000" w:themeColor="text1"/>
          <w:u w:color="000000" w:themeColor="text1"/>
        </w:rPr>
        <w:t xml:space="preserve"> prevention </w:t>
      </w:r>
      <w:r>
        <w:rPr>
          <w:color w:val="000000" w:themeColor="text1"/>
          <w:u w:color="000000" w:themeColor="text1"/>
        </w:rPr>
        <w:t xml:space="preserve">of </w:t>
      </w:r>
      <w:r w:rsidRPr="007C6118">
        <w:rPr>
          <w:color w:val="000000" w:themeColor="text1"/>
          <w:u w:color="000000" w:themeColor="text1"/>
        </w:rPr>
        <w:t>child abuse succeed because of partnership</w:t>
      </w:r>
      <w:r>
        <w:rPr>
          <w:color w:val="000000" w:themeColor="text1"/>
          <w:u w:color="000000" w:themeColor="text1"/>
        </w:rPr>
        <w:t>s</w:t>
      </w:r>
      <w:r w:rsidRPr="007C6118">
        <w:rPr>
          <w:color w:val="000000" w:themeColor="text1"/>
          <w:u w:color="000000" w:themeColor="text1"/>
        </w:rPr>
        <w:t xml:space="preserve"> formed between families, social</w:t>
      </w:r>
      <w:r w:rsidR="00AB3F34">
        <w:rPr>
          <w:color w:val="000000" w:themeColor="text1"/>
          <w:u w:color="000000" w:themeColor="text1"/>
        </w:rPr>
        <w:noBreakHyphen/>
      </w:r>
      <w:r w:rsidRPr="007C6118">
        <w:rPr>
          <w:color w:val="000000" w:themeColor="text1"/>
          <w:u w:color="000000" w:themeColor="text1"/>
        </w:rPr>
        <w:t>service agencies, schools, faith communities, civic organizations,</w:t>
      </w:r>
      <w:r w:rsidR="00C65232">
        <w:rPr>
          <w:color w:val="000000" w:themeColor="text1"/>
          <w:u w:color="000000" w:themeColor="text1"/>
        </w:rPr>
        <w:t xml:space="preserve"> child welfare advocacy organizations, </w:t>
      </w:r>
      <w:r w:rsidRPr="007C6118">
        <w:rPr>
          <w:color w:val="000000" w:themeColor="text1"/>
          <w:u w:color="000000" w:themeColor="text1"/>
        </w:rPr>
        <w:t>law</w:t>
      </w:r>
      <w:r w:rsidR="00AB3F34">
        <w:rPr>
          <w:color w:val="000000" w:themeColor="text1"/>
          <w:u w:color="000000" w:themeColor="text1"/>
        </w:rPr>
        <w:noBreakHyphen/>
      </w:r>
      <w:r w:rsidRPr="007C6118">
        <w:rPr>
          <w:color w:val="000000" w:themeColor="text1"/>
          <w:u w:color="000000" w:themeColor="text1"/>
        </w:rPr>
        <w:t xml:space="preserve">enforcement agencies, and the business community; </w:t>
      </w:r>
      <w:r>
        <w:rPr>
          <w:color w:val="000000" w:themeColor="text1"/>
          <w:u w:color="000000" w:themeColor="text1"/>
        </w:rPr>
        <w:t>and</w:t>
      </w:r>
    </w:p>
    <w:p w:rsidR="004A253A" w:rsidRPr="007C6118" w:rsidRDefault="004A253A"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3A" w:rsidRDefault="00C65232"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3B0AA3">
        <w:rPr>
          <w:color w:val="000000" w:themeColor="text1"/>
          <w:u w:color="000000" w:themeColor="text1"/>
        </w:rPr>
        <w:t>it is entirely appropriate for the General Assembly to add its collective voice in support of th</w:t>
      </w:r>
      <w:r>
        <w:rPr>
          <w:color w:val="000000" w:themeColor="text1"/>
          <w:u w:color="000000" w:themeColor="text1"/>
        </w:rPr>
        <w:t>ese worthy partnerships and programs</w:t>
      </w:r>
      <w:r w:rsidR="00AF136A">
        <w:t>. Now, therefore,</w:t>
      </w:r>
    </w:p>
    <w:p w:rsidR="004A253A" w:rsidRDefault="004A253A"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3A" w:rsidRDefault="004A253A"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A253A" w:rsidRDefault="004A253A"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3A" w:rsidRDefault="004A253A"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7C6118">
        <w:rPr>
          <w:color w:val="000000" w:themeColor="text1"/>
          <w:u w:color="000000" w:themeColor="text1"/>
        </w:rPr>
        <w:t>the General Assembly of the State of South Carolina, by this resolution, affirm</w:t>
      </w:r>
      <w:r w:rsidR="00A674CF">
        <w:rPr>
          <w:color w:val="000000" w:themeColor="text1"/>
          <w:u w:color="000000" w:themeColor="text1"/>
        </w:rPr>
        <w:t>s</w:t>
      </w:r>
      <w:r w:rsidRPr="007C6118">
        <w:rPr>
          <w:color w:val="000000" w:themeColor="text1"/>
          <w:u w:color="000000" w:themeColor="text1"/>
        </w:rPr>
        <w:t xml:space="preserve"> its dedication to the future success of South Carolina</w:t>
      </w:r>
      <w:r w:rsidR="00AB3F34" w:rsidRPr="00AB3F34">
        <w:rPr>
          <w:color w:val="000000" w:themeColor="text1"/>
          <w:u w:color="000000" w:themeColor="text1"/>
        </w:rPr>
        <w:t>’</w:t>
      </w:r>
      <w:r w:rsidRPr="007C6118">
        <w:rPr>
          <w:color w:val="000000" w:themeColor="text1"/>
          <w:u w:color="000000" w:themeColor="text1"/>
        </w:rPr>
        <w:t xml:space="preserve">s children </w:t>
      </w:r>
      <w:r>
        <w:rPr>
          <w:color w:val="000000" w:themeColor="text1"/>
          <w:u w:color="000000" w:themeColor="text1"/>
        </w:rPr>
        <w:t xml:space="preserve">and </w:t>
      </w:r>
      <w:r w:rsidRPr="007C6118">
        <w:rPr>
          <w:color w:val="000000" w:themeColor="text1"/>
          <w:u w:color="000000" w:themeColor="text1"/>
        </w:rPr>
        <w:t xml:space="preserve">to the prevention </w:t>
      </w:r>
      <w:r>
        <w:rPr>
          <w:color w:val="000000" w:themeColor="text1"/>
          <w:u w:color="000000" w:themeColor="text1"/>
        </w:rPr>
        <w:t xml:space="preserve">of </w:t>
      </w:r>
      <w:r w:rsidRPr="007C6118">
        <w:rPr>
          <w:color w:val="000000" w:themeColor="text1"/>
          <w:u w:color="000000" w:themeColor="text1"/>
        </w:rPr>
        <w:t>child abuse and neglect and declare</w:t>
      </w:r>
      <w:r w:rsidR="00A215E7">
        <w:rPr>
          <w:color w:val="000000" w:themeColor="text1"/>
          <w:u w:color="000000" w:themeColor="text1"/>
        </w:rPr>
        <w:t>s</w:t>
      </w:r>
      <w:r w:rsidRPr="007C6118">
        <w:rPr>
          <w:color w:val="000000" w:themeColor="text1"/>
          <w:u w:color="000000" w:themeColor="text1"/>
        </w:rPr>
        <w:t xml:space="preserve"> the month of April </w:t>
      </w:r>
      <w:r w:rsidR="00C046DF">
        <w:rPr>
          <w:color w:val="000000" w:themeColor="text1"/>
          <w:u w:color="000000" w:themeColor="text1"/>
        </w:rPr>
        <w:t xml:space="preserve">2015 </w:t>
      </w:r>
      <w:r w:rsidRPr="007C6118">
        <w:rPr>
          <w:color w:val="000000" w:themeColor="text1"/>
          <w:u w:color="000000" w:themeColor="text1"/>
        </w:rPr>
        <w:t>as “Child Abuse Prevention Month” in the State of South Carolina.</w:t>
      </w:r>
    </w:p>
    <w:p w:rsidR="00F8022B" w:rsidRDefault="00AB3F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649D" w:rsidRDefault="001E649D" w:rsidP="001E649D">
      <w:pPr>
        <w:suppressAutoHyphens/>
      </w:pPr>
    </w:p>
    <w:sectPr w:rsidR="001E649D" w:rsidSect="006B1C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722" w:rsidRDefault="00191722" w:rsidP="009F0C77">
      <w:r>
        <w:separator/>
      </w:r>
    </w:p>
  </w:endnote>
  <w:endnote w:type="continuationSeparator" w:id="0">
    <w:p w:rsidR="00191722" w:rsidRDefault="001917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D512E1-537C-4266-8CAA-A3395C8ECDD3}"/>
    <w:embedBold r:id="rId2" w:fontKey="{901C26EB-4DFC-4577-9D0A-B4A0022C4403}"/>
  </w:font>
  <w:font w:name="Calibri">
    <w:panose1 w:val="020F0502020204030204"/>
    <w:charset w:val="00"/>
    <w:family w:val="swiss"/>
    <w:pitch w:val="variable"/>
    <w:sig w:usb0="E10002FF" w:usb1="4000ACFF" w:usb2="00000009" w:usb3="00000000" w:csb0="0000019F" w:csb1="00000000"/>
    <w:embedRegular r:id="rId3" w:fontKey="{3F20024B-3C09-4F2E-8AC0-9055A5E09500}"/>
  </w:font>
  <w:font w:name="Segoe UI">
    <w:panose1 w:val="020B0502040204020203"/>
    <w:charset w:val="00"/>
    <w:family w:val="swiss"/>
    <w:pitch w:val="variable"/>
    <w:sig w:usb0="E10022FF" w:usb1="C000E47F" w:usb2="00000029" w:usb3="00000000" w:csb0="000001DF" w:csb1="00000000"/>
    <w:embedRegular r:id="rId4" w:fontKey="{99C4877A-0725-4B2E-B26C-F3A8819DD31B}"/>
  </w:font>
  <w:font w:name="Cambria">
    <w:panose1 w:val="02040503050406030204"/>
    <w:charset w:val="00"/>
    <w:family w:val="roman"/>
    <w:pitch w:val="variable"/>
    <w:sig w:usb0="E00002FF" w:usb1="400004FF" w:usb2="00000000" w:usb3="00000000" w:csb0="0000019F" w:csb1="00000000"/>
    <w:embedRegular r:id="rId5" w:fontKey="{258A99D8-71EB-4202-A748-A62C6AA1B9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22B" w:rsidRPr="00CF4B61" w:rsidRDefault="00CF4B61" w:rsidP="00CF4B61">
    <w:pPr>
      <w:pStyle w:val="Footer"/>
      <w:tabs>
        <w:tab w:val="clear" w:pos="4680"/>
        <w:tab w:val="clear" w:pos="9360"/>
        <w:tab w:val="center" w:pos="2995"/>
      </w:tabs>
      <w:spacing w:before="120"/>
    </w:pPr>
    <w:r>
      <w:t>[405</w:t>
    </w:r>
    <w:r w:rsidR="006B1C09">
      <w:t>-</w:t>
    </w:r>
    <w:r w:rsidR="006B1C09">
      <w:fldChar w:fldCharType="begin"/>
    </w:r>
    <w:r w:rsidR="006B1C09">
      <w:instrText xml:space="preserve"> PAGE  \* MERGEFORMAT </w:instrText>
    </w:r>
    <w:r w:rsidR="006B1C09">
      <w:fldChar w:fldCharType="separate"/>
    </w:r>
    <w:r w:rsidR="005F58E4">
      <w:rPr>
        <w:noProof/>
      </w:rPr>
      <w:t>1</w:t>
    </w:r>
    <w:r w:rsidR="006B1C09">
      <w:fldChar w:fldCharType="end"/>
    </w:r>
    <w:r w:rsidR="006B1C0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C09" w:rsidRPr="00CF4B61" w:rsidRDefault="006B1C09" w:rsidP="00CF4B61">
    <w:pPr>
      <w:pStyle w:val="Footer"/>
      <w:tabs>
        <w:tab w:val="clear" w:pos="4680"/>
        <w:tab w:val="clear" w:pos="9360"/>
        <w:tab w:val="center" w:pos="2995"/>
      </w:tabs>
      <w:spacing w:before="120"/>
    </w:pPr>
    <w:r>
      <w:t>[405]</w:t>
    </w:r>
    <w:r>
      <w:tab/>
    </w:r>
    <w:r>
      <w:fldChar w:fldCharType="begin"/>
    </w:r>
    <w:r>
      <w:instrText xml:space="preserve"> PAGE  \* MERGEFORMAT </w:instrText>
    </w:r>
    <w:r>
      <w:fldChar w:fldCharType="separate"/>
    </w:r>
    <w:r w:rsidR="001E64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722" w:rsidRDefault="00191722" w:rsidP="009F0C77">
      <w:r>
        <w:separator/>
      </w:r>
    </w:p>
  </w:footnote>
  <w:footnote w:type="continuationSeparator" w:id="0">
    <w:p w:rsidR="00191722" w:rsidRDefault="001917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85VR15"/>
    <w:docVar w:name="CoverBillType" w:val="c"/>
    <w:docVar w:name="docpath" w:val="L:\Council\bills\RM\1085VR15.DOCX"/>
    <w:docVar w:name="dvBillNumber" w:val="405"/>
    <w:docVar w:name="dvBillNumberPrefix" w:val="S. "/>
    <w:docVar w:name="dvOriginalBody" w:val="Senate"/>
    <w:docVar w:name="dvSteno" w:val="RM"/>
    <w:docVar w:name="NameofBody" w:val="s"/>
    <w:docVar w:name="vgroup2" w:val="Council"/>
  </w:docVars>
  <w:rsids>
    <w:rsidRoot w:val="00191722"/>
    <w:rsid w:val="00026C9A"/>
    <w:rsid w:val="000965A1"/>
    <w:rsid w:val="000E1785"/>
    <w:rsid w:val="000F39F2"/>
    <w:rsid w:val="000F4D4C"/>
    <w:rsid w:val="001023A4"/>
    <w:rsid w:val="0010776B"/>
    <w:rsid w:val="00123955"/>
    <w:rsid w:val="00133E66"/>
    <w:rsid w:val="00134ACF"/>
    <w:rsid w:val="00144E15"/>
    <w:rsid w:val="00191722"/>
    <w:rsid w:val="00196146"/>
    <w:rsid w:val="001A4A62"/>
    <w:rsid w:val="001A681E"/>
    <w:rsid w:val="001D08F2"/>
    <w:rsid w:val="001E649D"/>
    <w:rsid w:val="002037CA"/>
    <w:rsid w:val="002047A2"/>
    <w:rsid w:val="002321B6"/>
    <w:rsid w:val="0023696B"/>
    <w:rsid w:val="002455D4"/>
    <w:rsid w:val="00250967"/>
    <w:rsid w:val="002759C5"/>
    <w:rsid w:val="00277DEE"/>
    <w:rsid w:val="00280D88"/>
    <w:rsid w:val="00294ABE"/>
    <w:rsid w:val="002A3EB4"/>
    <w:rsid w:val="00325348"/>
    <w:rsid w:val="00325ABB"/>
    <w:rsid w:val="00393688"/>
    <w:rsid w:val="003B0AA3"/>
    <w:rsid w:val="003D411E"/>
    <w:rsid w:val="003E3C1E"/>
    <w:rsid w:val="003E6148"/>
    <w:rsid w:val="00400EAA"/>
    <w:rsid w:val="0041760A"/>
    <w:rsid w:val="00426D88"/>
    <w:rsid w:val="004809EE"/>
    <w:rsid w:val="004A253A"/>
    <w:rsid w:val="00511EE9"/>
    <w:rsid w:val="00521E00"/>
    <w:rsid w:val="00577C6C"/>
    <w:rsid w:val="0058501B"/>
    <w:rsid w:val="005F58E4"/>
    <w:rsid w:val="0061228A"/>
    <w:rsid w:val="006215AA"/>
    <w:rsid w:val="006340D9"/>
    <w:rsid w:val="00643B8E"/>
    <w:rsid w:val="00665EBC"/>
    <w:rsid w:val="0069470D"/>
    <w:rsid w:val="006A476C"/>
    <w:rsid w:val="006B1C09"/>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506CB"/>
    <w:rsid w:val="00990668"/>
    <w:rsid w:val="009B397B"/>
    <w:rsid w:val="009E0537"/>
    <w:rsid w:val="009F0C77"/>
    <w:rsid w:val="009F4DD1"/>
    <w:rsid w:val="00A215E7"/>
    <w:rsid w:val="00A4596B"/>
    <w:rsid w:val="00A64E80"/>
    <w:rsid w:val="00A674CF"/>
    <w:rsid w:val="00A741D9"/>
    <w:rsid w:val="00A9741D"/>
    <w:rsid w:val="00AB3F34"/>
    <w:rsid w:val="00AD4B17"/>
    <w:rsid w:val="00AF136A"/>
    <w:rsid w:val="00B26FA6"/>
    <w:rsid w:val="00B741CB"/>
    <w:rsid w:val="00B934F3"/>
    <w:rsid w:val="00BB6347"/>
    <w:rsid w:val="00BD2134"/>
    <w:rsid w:val="00C038D8"/>
    <w:rsid w:val="00C045DD"/>
    <w:rsid w:val="00C046DF"/>
    <w:rsid w:val="00C3136F"/>
    <w:rsid w:val="00C3483A"/>
    <w:rsid w:val="00C65232"/>
    <w:rsid w:val="00C74E9D"/>
    <w:rsid w:val="00C825D6"/>
    <w:rsid w:val="00C82FD3"/>
    <w:rsid w:val="00CC21CB"/>
    <w:rsid w:val="00CC6B7B"/>
    <w:rsid w:val="00CD3619"/>
    <w:rsid w:val="00CF4447"/>
    <w:rsid w:val="00CF4B61"/>
    <w:rsid w:val="00D00198"/>
    <w:rsid w:val="00D405E7"/>
    <w:rsid w:val="00D41D56"/>
    <w:rsid w:val="00D575B8"/>
    <w:rsid w:val="00D6260D"/>
    <w:rsid w:val="00D6662B"/>
    <w:rsid w:val="00D95E2F"/>
    <w:rsid w:val="00D970A9"/>
    <w:rsid w:val="00DB3AC0"/>
    <w:rsid w:val="00DC6813"/>
    <w:rsid w:val="00DE68F0"/>
    <w:rsid w:val="00DF3845"/>
    <w:rsid w:val="00DF7E17"/>
    <w:rsid w:val="00E25389"/>
    <w:rsid w:val="00EB00A2"/>
    <w:rsid w:val="00EB1BF3"/>
    <w:rsid w:val="00EF3EEE"/>
    <w:rsid w:val="00F149A7"/>
    <w:rsid w:val="00F50BAF"/>
    <w:rsid w:val="00F52C10"/>
    <w:rsid w:val="00F8022B"/>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3BE682-3D77-49BF-A695-F96E4AD0F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46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6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0F719-C4B1-439B-85A7-79947E1EC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3B53E654.dotm</Template>
  <TotalTime>0</TotalTime>
  <Pages>3</Pages>
  <Words>353</Words>
  <Characters>1948</Characters>
  <Application>Microsoft Office Word</Application>
  <DocSecurity>0</DocSecurity>
  <Lines>74</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 Text of Previous Version (Feb. 12, 2015) - South Carolina Legislature Online</dc:title>
  <dc:subject/>
  <dc:creator>McDowell</dc:creator>
  <cp:keywords/>
  <dc:description/>
  <cp:lastModifiedBy>Artie Braswell</cp:lastModifiedBy>
  <cp:revision>2</cp:revision>
  <cp:lastPrinted>2015-02-03T14:17:00Z</cp:lastPrinted>
  <dcterms:created xsi:type="dcterms:W3CDTF">2015-02-12T21:31:00Z</dcterms:created>
  <dcterms:modified xsi:type="dcterms:W3CDTF">2015-02-12T21:31:00Z</dcterms:modified>
</cp:coreProperties>
</file>