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198" w:rsidRDefault="00D801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129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6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 w:rsidR="00F6430C">
        <w:noBreakHyphen/>
      </w:r>
      <w:r>
        <w:t>5</w:t>
      </w:r>
      <w:r w:rsidR="00F6430C">
        <w:noBreakHyphen/>
      </w:r>
      <w:r>
        <w:t xml:space="preserve">1030 SO AS TO PROVIDE THAT A PERSON WHO IS AUTHORIZED TO PLANT AND GROW SHELLFISH, PLACE SHELLFISH IN OR UNDER PROTECTIVE DEVICES AFFIXED TO TIDAL FLATS OR LAND UNDER COASTAL WATERS, </w:t>
      </w:r>
      <w:r w:rsidR="005D50D5">
        <w:t>OR</w:t>
      </w:r>
      <w:r>
        <w:t xml:space="preserve"> GROW SHELLFISH </w:t>
      </w:r>
      <w:r w:rsidR="005D50D5">
        <w:t xml:space="preserve">BY CERTAIN MEANS, </w:t>
      </w:r>
      <w:r>
        <w:t>MAY SELL SHELLFISH FOR CONSUMPTION WITHIN THE STATE THROUGHOUT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4651A">
        <w:t>Article 9, Chapter 5, Title 50 of the 1976 Code is amended by adding:</w:t>
      </w:r>
    </w:p>
    <w:p w:rsidR="0074651A" w:rsidRDefault="00746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EA0" w:rsidRDefault="00746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 w:rsidR="00F6430C">
        <w:noBreakHyphen/>
      </w:r>
      <w:r>
        <w:t>5</w:t>
      </w:r>
      <w:r w:rsidR="00F6430C">
        <w:noBreakHyphen/>
      </w:r>
      <w:r>
        <w:t>1030.</w:t>
      </w:r>
      <w:r>
        <w:tab/>
        <w:t>Notwithstanding another provision of law, a person may sell shellfish for consumption within the State at all times during the year if he is authorized to:</w:t>
      </w:r>
    </w:p>
    <w:p w:rsidR="00493EA0" w:rsidRDefault="00493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74651A">
        <w:t>(1)</w:t>
      </w:r>
      <w:r>
        <w:tab/>
      </w:r>
      <w:r w:rsidR="0074651A">
        <w:t>plant and grow shellfish using off</w:t>
      </w:r>
      <w:r w:rsidR="00F6430C">
        <w:noBreakHyphen/>
      </w:r>
      <w:r w:rsidR="0074651A">
        <w:t>bottom culture;</w:t>
      </w:r>
    </w:p>
    <w:p w:rsidR="00493EA0" w:rsidRDefault="00493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74651A">
        <w:t>(2)</w:t>
      </w:r>
      <w:r>
        <w:tab/>
      </w:r>
      <w:r w:rsidR="0074651A">
        <w:t>place shellfish in or under protective devices affixed directly to the tidal flats or land under</w:t>
      </w:r>
      <w:r w:rsidR="00F6430C">
        <w:t xml:space="preserve"> coastal waters, such as boxes, trays, pens, bags, or nets;</w:t>
      </w:r>
      <w:r w:rsidR="00F251C4">
        <w:t xml:space="preserve"> </w:t>
      </w:r>
      <w:r w:rsidR="00586712">
        <w:t>or</w:t>
      </w:r>
    </w:p>
    <w:p w:rsidR="0074651A" w:rsidRDefault="00493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F6430C">
        <w:t>(3)</w:t>
      </w:r>
      <w:r>
        <w:tab/>
      </w:r>
      <w:r w:rsidR="0070053F">
        <w:t>grow shellfish by means of racks, rafts, or floats</w:t>
      </w:r>
      <w:r w:rsidR="00F251C4">
        <w:t>.</w:t>
      </w:r>
      <w:r w:rsidR="00F6430C">
        <w:t>”</w:t>
      </w:r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651A">
        <w:t>2</w:t>
      </w:r>
      <w:r>
        <w:t>.</w:t>
      </w:r>
      <w:r>
        <w:tab/>
        <w:t>This act takes effect upon approval by the Governor.</w:t>
      </w:r>
    </w:p>
    <w:p w:rsidR="00E557A0" w:rsidRDefault="00F643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0198" w:rsidRDefault="00D80198" w:rsidP="00D80198">
      <w:pPr>
        <w:suppressAutoHyphens/>
      </w:pPr>
    </w:p>
    <w:sectPr w:rsidR="00D80198" w:rsidSect="00D801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51A" w:rsidRDefault="0074651A" w:rsidP="009F0C77">
      <w:r>
        <w:separator/>
      </w:r>
    </w:p>
  </w:endnote>
  <w:endnote w:type="continuationSeparator" w:id="0">
    <w:p w:rsidR="0074651A" w:rsidRDefault="007465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993FB4-7155-4D2F-A63B-EFE8B88A7E90}"/>
    <w:embedBold r:id="rId2" w:fontKey="{CF5C08F8-89EE-4814-92C0-6D85A3D1CE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511861-2CB3-4CD5-A7A1-5F8117B1E2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133F89-162E-4713-8440-2A812D2E53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7A0" w:rsidRPr="00D80198" w:rsidRDefault="00D80198" w:rsidP="00D801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51A" w:rsidRDefault="0074651A" w:rsidP="009F0C77">
      <w:r>
        <w:separator/>
      </w:r>
    </w:p>
  </w:footnote>
  <w:footnote w:type="continuationSeparator" w:id="0">
    <w:p w:rsidR="0074651A" w:rsidRDefault="007465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7CM15"/>
    <w:docVar w:name="CoverBillType" w:val="b"/>
    <w:docVar w:name="docpath" w:val="L:\Council\bills\SWB\5337CM15.DOCX"/>
    <w:docVar w:name="dvBillNumber" w:val="430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3129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EA0"/>
    <w:rsid w:val="004E7D54"/>
    <w:rsid w:val="005273C6"/>
    <w:rsid w:val="00530A69"/>
    <w:rsid w:val="00545593"/>
    <w:rsid w:val="00577C6C"/>
    <w:rsid w:val="00586712"/>
    <w:rsid w:val="005C2FE2"/>
    <w:rsid w:val="005D50D5"/>
    <w:rsid w:val="005E2BC9"/>
    <w:rsid w:val="00605102"/>
    <w:rsid w:val="006215AA"/>
    <w:rsid w:val="006913C9"/>
    <w:rsid w:val="0069470D"/>
    <w:rsid w:val="0070053F"/>
    <w:rsid w:val="00734F00"/>
    <w:rsid w:val="0074651A"/>
    <w:rsid w:val="00793710"/>
    <w:rsid w:val="007A70AE"/>
    <w:rsid w:val="008362E8"/>
    <w:rsid w:val="008A1768"/>
    <w:rsid w:val="008F0F33"/>
    <w:rsid w:val="008F4429"/>
    <w:rsid w:val="0093129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198"/>
    <w:rsid w:val="00D970A9"/>
    <w:rsid w:val="00DF3845"/>
    <w:rsid w:val="00E34EAC"/>
    <w:rsid w:val="00E41911"/>
    <w:rsid w:val="00E557A0"/>
    <w:rsid w:val="00E92EEF"/>
    <w:rsid w:val="00EF2368"/>
    <w:rsid w:val="00F24442"/>
    <w:rsid w:val="00F251C4"/>
    <w:rsid w:val="00F50AE3"/>
    <w:rsid w:val="00F6430C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13881-7CBD-4876-AE0E-CE5967D94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26F07-F5C8-4026-A5F3-FFEAF81D4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5C0433E.dotm</Template>
  <TotalTime>0</TotalTime>
  <Pages>1</Pages>
  <Words>180</Words>
  <Characters>871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4302 Text of Previous Version (Jun. 3, 2015) - South Carolina Legislature Online</dc:title>
  <dc:creator>SandyBarden</dc:creator>
  <cp:lastModifiedBy>N Cumfer</cp:lastModifiedBy>
  <cp:revision>2</cp:revision>
  <cp:lastPrinted>2015-06-02T17:09:00Z</cp:lastPrinted>
  <dcterms:created xsi:type="dcterms:W3CDTF">2015-06-03T14:20:00Z</dcterms:created>
  <dcterms:modified xsi:type="dcterms:W3CDTF">2015-06-03T14:20:00Z</dcterms:modified>
</cp:coreProperties>
</file>