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826" w:rsidRDefault="00F878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00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7E8"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3E266C">
        <w:noBreakHyphen/>
      </w:r>
      <w:r>
        <w:t>7</w:t>
      </w:r>
      <w:r w:rsidR="003E266C">
        <w:noBreakHyphen/>
      </w:r>
      <w:r>
        <w:t xml:space="preserve">270, AS AMENDED, CODE OF LAWS OF SOUTH CAROLINA, 1976, RELATING TO THE DESIGNATION OF VOTING PRECINCTS IN GEORGETOWN COUNTY, SO AS TO RENAME </w:t>
      </w:r>
      <w:r w:rsidR="00161CC0">
        <w:t>FOUR</w:t>
      </w:r>
      <w:r>
        <w:t xml:space="preserve"> PRECINCTS, AND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0EA" w:rsidRDefault="00000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00EA" w:rsidRDefault="00000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7E8"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3E266C">
        <w:noBreakHyphen/>
      </w:r>
      <w:r>
        <w:t>7</w:t>
      </w:r>
      <w:r w:rsidR="003E266C">
        <w:noBreakHyphen/>
      </w:r>
      <w:r>
        <w:t>270 of the 1976 Code, as last amended by Act 35 of 2009, is further amended to read:</w:t>
      </w:r>
    </w:p>
    <w:p w:rsidR="00D607E8"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7E8"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3E266C">
        <w:noBreakHyphen/>
      </w:r>
      <w:r>
        <w:t>7</w:t>
      </w:r>
      <w:r w:rsidR="003E266C">
        <w:noBreakHyphen/>
      </w:r>
      <w:r>
        <w:t>270.</w:t>
      </w:r>
      <w:r>
        <w:tab/>
      </w:r>
      <w:r w:rsidRPr="00F95ED4">
        <w:t>(A)</w:t>
      </w:r>
      <w:r>
        <w:tab/>
      </w:r>
      <w:r w:rsidRPr="00F95ED4">
        <w:t>In Georgetown County there are the following voting precincts:</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Andrews</w:t>
      </w:r>
      <w:r w:rsidRPr="00245E15">
        <w:rPr>
          <w:strike/>
        </w:rPr>
        <w:t>;</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Andrews Outside</w:t>
      </w:r>
      <w:r w:rsidRPr="00245E15">
        <w:rPr>
          <w:strike/>
        </w:rPr>
        <w:t>;</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Bethel</w:t>
      </w:r>
      <w:r w:rsidRPr="00245E15">
        <w:rPr>
          <w:strike/>
        </w:rPr>
        <w:t>;</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Black River</w:t>
      </w:r>
      <w:r w:rsidRPr="00245E15">
        <w:rPr>
          <w:strike/>
        </w:rPr>
        <w:t>;</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Brown</w:t>
      </w:r>
      <w:r w:rsidR="003E266C" w:rsidRPr="003E266C">
        <w:t>’</w:t>
      </w:r>
      <w:r w:rsidRPr="00F95ED4">
        <w:t>s Ferry</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1CC0">
        <w:rPr>
          <w:strike/>
        </w:rPr>
        <w:t>Carver</w:t>
      </w:r>
      <w:r w:rsidR="003E266C" w:rsidRPr="003E266C">
        <w:rPr>
          <w:strike/>
        </w:rPr>
        <w:t>’</w:t>
      </w:r>
      <w:r w:rsidRPr="00161CC0">
        <w:rPr>
          <w:strike/>
        </w:rPr>
        <w:t>s</w:t>
      </w:r>
      <w:r w:rsidRPr="00F95ED4">
        <w:t xml:space="preserve"> </w:t>
      </w:r>
      <w:r w:rsidR="00161CC0">
        <w:rPr>
          <w:u w:val="single"/>
        </w:rPr>
        <w:t>Carvers</w:t>
      </w:r>
      <w:r w:rsidR="00161CC0">
        <w:t xml:space="preserve"> </w:t>
      </w:r>
      <w:r w:rsidRPr="00F95ED4">
        <w:t>Bay</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Cedar Creek;</w:t>
      </w:r>
      <w:r w:rsidRPr="00F95ED4">
        <w:t xml:space="preserve"> </w:t>
      </w:r>
    </w:p>
    <w:p w:rsidR="00245E15" w:rsidRDefault="00245E15"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Choppee</w:t>
      </w:r>
      <w:r w:rsidRPr="00245E15">
        <w:rPr>
          <w:strike/>
        </w:rPr>
        <w:t>;</w:t>
      </w:r>
      <w:r w:rsidR="00D607E8"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Dream Keepers</w:t>
      </w:r>
      <w:r>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Folly Grove</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1</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Georgetown No. 2</w:t>
      </w:r>
      <w:r w:rsidR="003E266C">
        <w:rPr>
          <w:strike/>
        </w:rPr>
        <w:noBreakHyphen/>
      </w:r>
      <w:r w:rsidRPr="00454977">
        <w:rPr>
          <w:strike/>
        </w:rPr>
        <w:t>Dream Keepers;</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3</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4</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5</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Grier</w:t>
      </w:r>
      <w:r w:rsidR="003E266C" w:rsidRPr="003E266C">
        <w:rPr>
          <w:strike/>
        </w:rPr>
        <w:t>’</w:t>
      </w:r>
      <w:r w:rsidRPr="00454977">
        <w:rPr>
          <w:strike/>
        </w:rPr>
        <w:t>s;</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lastRenderedPageBreak/>
        <w:t>Kensington</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Lambert Town</w:t>
      </w:r>
      <w:r>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w:t>
      </w:r>
      <w:r w:rsidR="003E266C" w:rsidRPr="003E266C">
        <w:t>’</w:t>
      </w:r>
      <w:r w:rsidRPr="00F95ED4">
        <w:t>s Inlet No. 1</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w:t>
      </w:r>
      <w:r w:rsidR="003E266C" w:rsidRPr="003E266C">
        <w:t>’</w:t>
      </w:r>
      <w:r w:rsidRPr="00F95ED4">
        <w:t>s Inlet No. 2</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w:t>
      </w:r>
      <w:r w:rsidR="003E266C" w:rsidRPr="003E266C">
        <w:t>’</w:t>
      </w:r>
      <w:r w:rsidRPr="00F95ED4">
        <w:t>s Inlet No. 3</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w:t>
      </w:r>
      <w:r w:rsidR="003E266C" w:rsidRPr="003E266C">
        <w:t>’</w:t>
      </w:r>
      <w:r w:rsidRPr="00F95ED4">
        <w:t>s Inlet No. 4</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Myersville</w:t>
      </w:r>
      <w:r w:rsidRPr="00245E15">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w:t>
      </w:r>
      <w:r w:rsidR="003E266C" w:rsidRPr="003E266C">
        <w:t>’</w:t>
      </w:r>
      <w:r w:rsidRPr="00F95ED4">
        <w:t>s Island No. 1</w:t>
      </w:r>
      <w:r w:rsidRPr="00245E15">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w:t>
      </w:r>
      <w:r w:rsidR="003E266C" w:rsidRPr="003E266C">
        <w:t>’</w:t>
      </w:r>
      <w:r w:rsidRPr="00F95ED4">
        <w:t>s Island No. 2</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w:t>
      </w:r>
      <w:r w:rsidR="003E266C" w:rsidRPr="003E266C">
        <w:t>’</w:t>
      </w:r>
      <w:r w:rsidRPr="00F95ED4">
        <w:t>s Island No. 3</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w:t>
      </w:r>
      <w:r w:rsidR="003E266C" w:rsidRPr="003E266C">
        <w:t>’</w:t>
      </w:r>
      <w:r w:rsidRPr="00F95ED4">
        <w:t>s Island No. 4</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w:t>
      </w:r>
      <w:r w:rsidR="003E266C" w:rsidRPr="003E266C">
        <w:t>’</w:t>
      </w:r>
      <w:r w:rsidRPr="00F95ED4">
        <w:t>s Island No. 5</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Pee Dee</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Pennyroyal</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Plantersville</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Pleasant Hill</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Potato Bed Ferry</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Sampit</w:t>
      </w:r>
      <w:r w:rsidR="00161CC0">
        <w:rPr>
          <w:strike/>
        </w:rPr>
        <w:t>;</w:t>
      </w:r>
      <w:r w:rsidRPr="00161CC0">
        <w:rPr>
          <w:strike/>
        </w:rPr>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Santee</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Spring Gulley</w:t>
      </w:r>
      <w:r w:rsidRPr="00161CC0">
        <w:rPr>
          <w:strike/>
        </w:rPr>
        <w:t>; and</w:t>
      </w:r>
      <w:r w:rsidRPr="00F95ED4">
        <w:t xml:space="preserve"> </w:t>
      </w:r>
    </w:p>
    <w:p w:rsidR="00D607E8" w:rsidRPr="00F95ED4"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Winyah Bay</w:t>
      </w:r>
      <w:r w:rsidRPr="00161CC0">
        <w:rPr>
          <w:strike/>
        </w:rPr>
        <w:t>.</w:t>
      </w:r>
    </w:p>
    <w:p w:rsidR="00D607E8" w:rsidRPr="00F95ED4"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ab/>
        <w:t>(B)</w:t>
      </w:r>
      <w:r w:rsidR="00161CC0">
        <w:tab/>
      </w:r>
      <w:r w:rsidRPr="00F95ED4">
        <w:t xml:space="preserve">The precinct lines defining the above precincts in Georgetown County are as shown on the official map prepared by and on file with the Office of Research and Statistics of the Revenue and Fiscal Affairs Office designated as </w:t>
      </w:r>
      <w:r w:rsidRPr="000B711B">
        <w:rPr>
          <w:strike/>
        </w:rPr>
        <w:t>P</w:t>
      </w:r>
      <w:r w:rsidR="003E266C">
        <w:rPr>
          <w:strike/>
        </w:rPr>
        <w:noBreakHyphen/>
      </w:r>
      <w:r w:rsidRPr="000B711B">
        <w:rPr>
          <w:strike/>
        </w:rPr>
        <w:t>43</w:t>
      </w:r>
      <w:r w:rsidR="003E266C">
        <w:rPr>
          <w:strike/>
        </w:rPr>
        <w:noBreakHyphen/>
      </w:r>
      <w:r w:rsidRPr="000B711B">
        <w:rPr>
          <w:strike/>
        </w:rPr>
        <w:t>09</w:t>
      </w:r>
      <w:r w:rsidRPr="00F95ED4">
        <w:t xml:space="preserve"> </w:t>
      </w:r>
      <w:r w:rsidRPr="000B711B">
        <w:rPr>
          <w:u w:val="single"/>
        </w:rPr>
        <w:t>P</w:t>
      </w:r>
      <w:r w:rsidR="003E266C">
        <w:rPr>
          <w:u w:val="single"/>
        </w:rPr>
        <w:noBreakHyphen/>
      </w:r>
      <w:r w:rsidRPr="000B711B">
        <w:rPr>
          <w:u w:val="single"/>
        </w:rPr>
        <w:t>43</w:t>
      </w:r>
      <w:r w:rsidR="003E266C">
        <w:rPr>
          <w:u w:val="single"/>
        </w:rPr>
        <w:noBreakHyphen/>
      </w:r>
      <w:r w:rsidRPr="000B711B">
        <w:rPr>
          <w:u w:val="single"/>
        </w:rPr>
        <w:t>16</w:t>
      </w:r>
      <w:r w:rsidRPr="003E266C">
        <w:t xml:space="preserve"> </w:t>
      </w:r>
      <w:r w:rsidRPr="00F95ED4">
        <w:t>and as shown on copies of the official map provided by the office to the Board of Voter Registration and Elections of Georgetown County.</w:t>
      </w:r>
    </w:p>
    <w:p w:rsidR="00D607E8" w:rsidRPr="00F95ED4"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ab/>
        <w:t>(C)</w:t>
      </w:r>
      <w:r w:rsidR="00AF2E6B">
        <w:tab/>
      </w:r>
      <w:r w:rsidRPr="00F95ED4">
        <w:t>The polling places for the precincts provided in this section must be established by the Board of Voter Registration and Elections of Georgetown County subject to approval by a majority of the Georgetown County Legislative Delegation.</w:t>
      </w:r>
      <w:r>
        <w:t>”</w:t>
      </w:r>
    </w:p>
    <w:p w:rsidR="00D607E8" w:rsidRPr="00DA2A44"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607E8"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D38A0" w:rsidRDefault="003E26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826" w:rsidRDefault="00F87826" w:rsidP="00F87826">
      <w:pPr>
        <w:suppressAutoHyphens/>
      </w:pPr>
    </w:p>
    <w:sectPr w:rsidR="00F87826" w:rsidSect="00F878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66C" w:rsidRDefault="003E266C" w:rsidP="009F0C77">
      <w:r>
        <w:separator/>
      </w:r>
    </w:p>
  </w:endnote>
  <w:endnote w:type="continuationSeparator" w:id="0">
    <w:p w:rsidR="003E266C" w:rsidRDefault="003E26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EFA029-68F5-4137-9633-C405A7ADF4EE}"/>
    <w:embedBold r:id="rId2" w:fontKey="{52B1D0F2-6178-4AC2-BFB4-E6806C1A35E7}"/>
  </w:font>
  <w:font w:name="Calibri">
    <w:panose1 w:val="020F0502020204030204"/>
    <w:charset w:val="00"/>
    <w:family w:val="swiss"/>
    <w:pitch w:val="variable"/>
    <w:sig w:usb0="E00002FF" w:usb1="4000ACFF" w:usb2="00000001" w:usb3="00000000" w:csb0="0000019F" w:csb1="00000000"/>
    <w:embedRegular r:id="rId3" w:fontKey="{BBF8ED80-8460-4254-BF40-F0E6694C6AB1}"/>
  </w:font>
  <w:font w:name="Segoe UI">
    <w:panose1 w:val="020B0502040204020203"/>
    <w:charset w:val="00"/>
    <w:family w:val="swiss"/>
    <w:pitch w:val="variable"/>
    <w:sig w:usb0="E10022FF" w:usb1="C000E47F" w:usb2="00000029" w:usb3="00000000" w:csb0="000001DF" w:csb1="00000000"/>
    <w:embedRegular r:id="rId4" w:fontKey="{8DAB429A-C9EA-4B8C-9026-71EE29840D0C}"/>
  </w:font>
  <w:font w:name="Cambria">
    <w:panose1 w:val="02040503050406030204"/>
    <w:charset w:val="00"/>
    <w:family w:val="roman"/>
    <w:pitch w:val="variable"/>
    <w:sig w:usb0="E00002FF" w:usb1="400004FF" w:usb2="00000000" w:usb3="00000000" w:csb0="0000019F" w:csb1="00000000"/>
    <w:embedRegular r:id="rId5" w:fontKey="{FC587DD7-A37D-469B-BADC-CA1A4B0E59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8A0" w:rsidRPr="00F87826" w:rsidRDefault="00F87826" w:rsidP="00F87826">
    <w:pPr>
      <w:pStyle w:val="Footer"/>
      <w:tabs>
        <w:tab w:val="clear" w:pos="4680"/>
        <w:tab w:val="clear" w:pos="9360"/>
        <w:tab w:val="center" w:pos="2995"/>
      </w:tabs>
      <w:spacing w:before="120"/>
    </w:pPr>
    <w:r>
      <w:t>[4659]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66C" w:rsidRDefault="003E266C" w:rsidP="009F0C77">
      <w:r>
        <w:separator/>
      </w:r>
    </w:p>
  </w:footnote>
  <w:footnote w:type="continuationSeparator" w:id="0">
    <w:p w:rsidR="003E266C" w:rsidRDefault="003E26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6ZW16"/>
    <w:docVar w:name="CoverBillType" w:val="b"/>
    <w:docVar w:name="docpath" w:val="L:\Council\bills\GGS\22816ZW16.DOCX"/>
    <w:docVar w:name="dvBillNumber" w:val="4659"/>
    <w:docVar w:name="dvBillNumberPrefix" w:val="H. "/>
    <w:docVar w:name="dvOriginalBody" w:val="House"/>
    <w:docVar w:name="dvSteno" w:val="GGS"/>
    <w:docVar w:name="NameofBody" w:val="h"/>
    <w:docVar w:name="vgroup2" w:val="Council"/>
  </w:docVars>
  <w:rsids>
    <w:rsidRoot w:val="000000EA"/>
    <w:rsid w:val="000000EA"/>
    <w:rsid w:val="00011869"/>
    <w:rsid w:val="00015CD6"/>
    <w:rsid w:val="000A2545"/>
    <w:rsid w:val="000E1785"/>
    <w:rsid w:val="000F40FA"/>
    <w:rsid w:val="0010776B"/>
    <w:rsid w:val="00133E66"/>
    <w:rsid w:val="001435A3"/>
    <w:rsid w:val="00146ED3"/>
    <w:rsid w:val="00151044"/>
    <w:rsid w:val="00161CC0"/>
    <w:rsid w:val="001D08F2"/>
    <w:rsid w:val="001D38A0"/>
    <w:rsid w:val="001D525B"/>
    <w:rsid w:val="001D7F4F"/>
    <w:rsid w:val="00205238"/>
    <w:rsid w:val="002321B6"/>
    <w:rsid w:val="00245E15"/>
    <w:rsid w:val="00250967"/>
    <w:rsid w:val="002543C8"/>
    <w:rsid w:val="0025541D"/>
    <w:rsid w:val="00284AAE"/>
    <w:rsid w:val="002E5912"/>
    <w:rsid w:val="00301B21"/>
    <w:rsid w:val="00325348"/>
    <w:rsid w:val="0032732C"/>
    <w:rsid w:val="00336AD0"/>
    <w:rsid w:val="0037079A"/>
    <w:rsid w:val="003C4DAB"/>
    <w:rsid w:val="003D01E8"/>
    <w:rsid w:val="003E266C"/>
    <w:rsid w:val="003E5288"/>
    <w:rsid w:val="003F6D79"/>
    <w:rsid w:val="0041760A"/>
    <w:rsid w:val="00417C01"/>
    <w:rsid w:val="00436113"/>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2E6B"/>
    <w:rsid w:val="00B412D4"/>
    <w:rsid w:val="00BE3C22"/>
    <w:rsid w:val="00C0345E"/>
    <w:rsid w:val="00C3483A"/>
    <w:rsid w:val="00C74E9D"/>
    <w:rsid w:val="00C82FD3"/>
    <w:rsid w:val="00C92819"/>
    <w:rsid w:val="00CC6B7B"/>
    <w:rsid w:val="00CD2089"/>
    <w:rsid w:val="00D607E8"/>
    <w:rsid w:val="00D73A67"/>
    <w:rsid w:val="00D970A9"/>
    <w:rsid w:val="00DF3845"/>
    <w:rsid w:val="00E41911"/>
    <w:rsid w:val="00E92EEF"/>
    <w:rsid w:val="00EF2368"/>
    <w:rsid w:val="00F24442"/>
    <w:rsid w:val="00F50AE3"/>
    <w:rsid w:val="00F656BA"/>
    <w:rsid w:val="00F67CF1"/>
    <w:rsid w:val="00F840F0"/>
    <w:rsid w:val="00F87826"/>
    <w:rsid w:val="00F972C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BB4B0D-D524-4526-B736-574D8F476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26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6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35D76-AC13-45A2-972D-03264E3F2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307</Words>
  <Characters>1582</Characters>
  <Application>Microsoft Office Word</Application>
  <DocSecurity>0</DocSecurity>
  <Lines>76</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4659 Text of Previous Version (Jan. 13, 2016) - South Carolina Legislature Online</dc:title>
  <dc:creator>GloriaShackelford</dc:creator>
  <cp:lastModifiedBy>N Cumfer</cp:lastModifiedBy>
  <cp:revision>2</cp:revision>
  <cp:lastPrinted>2016-01-13T14:50:00Z</cp:lastPrinted>
  <dcterms:created xsi:type="dcterms:W3CDTF">2016-01-13T21:10:00Z</dcterms:created>
  <dcterms:modified xsi:type="dcterms:W3CDTF">2016-01-13T21:10:00Z</dcterms:modified>
</cp:coreProperties>
</file>