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BA4" w:rsidRPr="00522CE0" w:rsidRDefault="006F4B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636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SENATE UPON THE DEATH OF </w:t>
      </w:r>
      <w:r w:rsidR="00843919">
        <w:rPr>
          <w:rFonts w:eastAsia="Times New Roman"/>
        </w:rPr>
        <w:t xml:space="preserve">MR. </w:t>
      </w:r>
      <w:r>
        <w:rPr>
          <w:rFonts w:eastAsia="Times New Roman"/>
        </w:rPr>
        <w:t>MCDUFFIE “M.D.” PUTNAM, JR., OF ROEBUCK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death of Mr. McDuffie “M.D.” Putnam, Jr., of Roebuck</w:t>
      </w:r>
      <w:r w:rsidR="00E0493D">
        <w:rPr>
          <w:rFonts w:eastAsia="Times New Roman"/>
        </w:rPr>
        <w:t>,</w:t>
      </w:r>
      <w:r>
        <w:rPr>
          <w:rFonts w:eastAsia="Times New Roman"/>
        </w:rPr>
        <w:t xml:space="preserve"> on February 15, 2015 at the age of ninety</w:t>
      </w:r>
      <w:r w:rsidR="00E0493D">
        <w:rPr>
          <w:rFonts w:eastAsia="Times New Roman"/>
        </w:rPr>
        <w:noBreakHyphen/>
      </w:r>
      <w:r>
        <w:rPr>
          <w:rFonts w:eastAsia="Times New Roman"/>
        </w:rPr>
        <w:t>six; and</w:t>
      </w:r>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3919">
        <w:rPr>
          <w:rFonts w:eastAsia="Times New Roman"/>
        </w:rPr>
        <w:t xml:space="preserve">a native of Spartanburg County, </w:t>
      </w:r>
      <w:r>
        <w:rPr>
          <w:rFonts w:eastAsia="Times New Roman"/>
        </w:rPr>
        <w:t>Mr. Putnam was born March 19, 1918</w:t>
      </w:r>
      <w:r w:rsidR="00843919">
        <w:rPr>
          <w:rFonts w:eastAsia="Times New Roman"/>
        </w:rPr>
        <w:t xml:space="preserve"> to the late McDuffie Putnam, S</w:t>
      </w:r>
      <w:r>
        <w:rPr>
          <w:rFonts w:eastAsia="Times New Roman"/>
        </w:rPr>
        <w:t>r., and Lillian Sprouse Putnam; and</w:t>
      </w: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19" w:rsidRDefault="00843919" w:rsidP="0032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26173">
        <w:rPr>
          <w:rFonts w:eastAsia="Times New Roman"/>
        </w:rPr>
        <w:t xml:space="preserve">a </w:t>
      </w:r>
      <w:r>
        <w:rPr>
          <w:rFonts w:eastAsia="Times New Roman"/>
        </w:rPr>
        <w:t>graduate of the University of South Carolina and Furman University</w:t>
      </w:r>
      <w:r w:rsidR="00326173">
        <w:rPr>
          <w:rFonts w:eastAsia="Times New Roman"/>
        </w:rPr>
        <w:t>, Mr. Putnam was a teacher and principal in Greenville County. He was also employed by Spartanburg School District Six, where he was the principal of Roebuck High School and Roebuck Jr. High School, and was also assistant superintendent.</w:t>
      </w:r>
      <w:r>
        <w:rPr>
          <w:rFonts w:eastAsia="Times New Roman"/>
        </w:rPr>
        <w:t xml:space="preserve"> After retiring with forty</w:t>
      </w:r>
      <w:r w:rsidR="00E0493D">
        <w:rPr>
          <w:rFonts w:eastAsia="Times New Roman"/>
        </w:rPr>
        <w:noBreakHyphen/>
      </w:r>
      <w:r>
        <w:rPr>
          <w:rFonts w:eastAsia="Times New Roman"/>
        </w:rPr>
        <w:t xml:space="preserve">three years of service, he continued to be actively involved with </w:t>
      </w:r>
      <w:r w:rsidR="00E0493D">
        <w:rPr>
          <w:rFonts w:eastAsia="Times New Roman"/>
        </w:rPr>
        <w:t xml:space="preserve">the district’s </w:t>
      </w:r>
      <w:r>
        <w:rPr>
          <w:rFonts w:eastAsia="Times New Roman"/>
        </w:rPr>
        <w:t>school and community activities; and</w:t>
      </w: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19" w:rsidRDefault="00843919" w:rsidP="00E0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0493D">
        <w:rPr>
          <w:rFonts w:eastAsia="Times New Roman"/>
        </w:rPr>
        <w:t>Mr. Putnam faithfully served his church, Roebuck Baptist Church, for over sixty years. He served as a Sunday School teacher, the Sunday School superintendent, he established and led the Adults Unlimited Class, and served on many committees. Mr. Putnam considered it a privilege to serve as deacon and was named Deacon Emeritus at the church; and</w:t>
      </w: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Putnam was a member</w:t>
      </w:r>
      <w:r w:rsidR="00056BCA">
        <w:rPr>
          <w:rFonts w:eastAsia="Times New Roman"/>
        </w:rPr>
        <w:t xml:space="preserve"> of the Spartanburg Lions Club and received</w:t>
      </w:r>
      <w:r>
        <w:rPr>
          <w:rFonts w:eastAsia="Times New Roman"/>
        </w:rPr>
        <w:t xml:space="preserve"> the Lions International Melvin Jones Award. He was </w:t>
      </w:r>
      <w:r w:rsidR="00E0493D">
        <w:rPr>
          <w:rFonts w:eastAsia="Times New Roman"/>
        </w:rPr>
        <w:lastRenderedPageBreak/>
        <w:t xml:space="preserve">also </w:t>
      </w:r>
      <w:r>
        <w:rPr>
          <w:rFonts w:eastAsia="Times New Roman"/>
        </w:rPr>
        <w:t>active with the Roebuck Improvement Association</w:t>
      </w:r>
      <w:r w:rsidR="00056BCA">
        <w:rPr>
          <w:rFonts w:eastAsia="Times New Roman"/>
        </w:rPr>
        <w:t>,</w:t>
      </w:r>
      <w:r>
        <w:rPr>
          <w:rFonts w:eastAsia="Times New Roman"/>
        </w:rPr>
        <w:t xml:space="preserve"> serving as vice president for man</w:t>
      </w:r>
      <w:r w:rsidR="00056BCA">
        <w:rPr>
          <w:rFonts w:eastAsia="Times New Roman"/>
        </w:rPr>
        <w:t>y</w:t>
      </w:r>
      <w:r>
        <w:rPr>
          <w:rFonts w:eastAsia="Times New Roman"/>
        </w:rPr>
        <w:t xml:space="preserve"> years; and</w:t>
      </w:r>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Putnam </w:t>
      </w:r>
      <w:r w:rsidR="00843919">
        <w:rPr>
          <w:rFonts w:eastAsia="Times New Roman"/>
        </w:rPr>
        <w:t>leaves to cherish his memory his wife</w:t>
      </w:r>
      <w:r>
        <w:rPr>
          <w:rFonts w:eastAsia="Times New Roman"/>
        </w:rPr>
        <w:t xml:space="preserve"> of seventy</w:t>
      </w:r>
      <w:r w:rsidR="00E0493D">
        <w:rPr>
          <w:rFonts w:eastAsia="Times New Roman"/>
        </w:rPr>
        <w:noBreakHyphen/>
      </w:r>
      <w:r>
        <w:rPr>
          <w:rFonts w:eastAsia="Times New Roman"/>
        </w:rPr>
        <w:t>one years, Jo Thomas Putnam; his daughter, Mary Ann Catafygiotu (Tom); granddaughters, Tiffany Catafygiotu and Megan Howard (Ryan); great</w:t>
      </w:r>
      <w:r w:rsidR="00E0493D">
        <w:rPr>
          <w:rFonts w:eastAsia="Times New Roman"/>
        </w:rPr>
        <w:noBreakHyphen/>
      </w:r>
      <w:r>
        <w:rPr>
          <w:rFonts w:eastAsia="Times New Roman"/>
        </w:rPr>
        <w:t xml:space="preserve">grandchildren, Macyn and Camden Howard; sister, Dorothy Putnam Turnley of Greenwood, South Carolina; brother, Bill Putnam (Marie) of Columbia; and numerous nieces and nephews. Mr. Putnam was predeceased by one brother, Donald Putnam; and one </w:t>
      </w:r>
      <w:r w:rsidR="00843919">
        <w:rPr>
          <w:rFonts w:eastAsia="Times New Roman"/>
        </w:rPr>
        <w:t>sister, Lucia Putnam Snipes</w:t>
      </w:r>
      <w:r w:rsidR="00326173">
        <w:rPr>
          <w:rFonts w:eastAsia="Times New Roman"/>
        </w:rPr>
        <w:t xml:space="preserve">. He will be greatly missed. </w:t>
      </w:r>
      <w:r w:rsidR="00776365">
        <w:rPr>
          <w:rFonts w:eastAsia="Times New Roman"/>
        </w:rPr>
        <w:t>Now, therefore,</w:t>
      </w: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E5A47">
        <w:rPr>
          <w:rFonts w:eastAsia="Times New Roman"/>
        </w:rPr>
        <w:t>the members of the Senate, by this resolution, express their profound sorrow upon the death of Mr. McDuffie “M.D.” Putnam, Jr</w:t>
      </w:r>
      <w:r w:rsidR="00843919">
        <w:rPr>
          <w:rFonts w:eastAsia="Times New Roman"/>
        </w:rPr>
        <w:t>.</w:t>
      </w:r>
      <w:r w:rsidR="006E5A47">
        <w:rPr>
          <w:rFonts w:eastAsia="Times New Roman"/>
        </w:rPr>
        <w:t>, or Roebuck and extend the deepest sympathy to his family and many friends</w:t>
      </w:r>
      <w:r>
        <w:rPr>
          <w:rFonts w:eastAsia="Times New Roman"/>
        </w:rPr>
        <w:t>.</w:t>
      </w: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Pr="00522CE0"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E5A47">
        <w:rPr>
          <w:rFonts w:eastAsia="Times New Roman"/>
        </w:rPr>
        <w:t>the family of Mr. McDuffie “M.D.” Putnam, Jr</w:t>
      </w:r>
      <w:r>
        <w:rPr>
          <w:rFonts w:eastAsia="Times New Roman"/>
        </w:rPr>
        <w:t>.</w:t>
      </w:r>
    </w:p>
    <w:p w:rsidR="00B33534" w:rsidRDefault="00E049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4BA4" w:rsidRDefault="006F4BA4" w:rsidP="006F4BA4">
      <w:pPr>
        <w:suppressAutoHyphens/>
        <w:jc w:val="both"/>
        <w:rPr>
          <w:rFonts w:eastAsia="Times New Roman"/>
        </w:rPr>
      </w:pPr>
    </w:p>
    <w:sectPr w:rsidR="006F4BA4" w:rsidSect="006F4B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919" w:rsidRDefault="00843919" w:rsidP="00522CE0">
      <w:r>
        <w:separator/>
      </w:r>
    </w:p>
  </w:endnote>
  <w:endnote w:type="continuationSeparator" w:id="0">
    <w:p w:rsidR="00843919" w:rsidRDefault="008439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258694-3B1E-4AA6-B8AC-FC201A8FFA1A}"/>
    <w:embedBold r:id="rId2" w:fontKey="{254047F3-F5FA-4394-A9E9-8273734492C3}"/>
  </w:font>
  <w:font w:name="Calibri">
    <w:panose1 w:val="020F0502020204030204"/>
    <w:charset w:val="00"/>
    <w:family w:val="swiss"/>
    <w:pitch w:val="variable"/>
    <w:sig w:usb0="E10002FF" w:usb1="4000ACFF" w:usb2="00000009" w:usb3="00000000" w:csb0="0000019F" w:csb1="00000000"/>
    <w:embedRegular r:id="rId3" w:fontKey="{6BE33C94-48EA-4108-B6DA-3AA399389919}"/>
  </w:font>
  <w:font w:name="Cambria">
    <w:panose1 w:val="02040503050406030204"/>
    <w:charset w:val="00"/>
    <w:family w:val="roman"/>
    <w:pitch w:val="variable"/>
    <w:sig w:usb0="E00002FF" w:usb1="400004FF" w:usb2="00000000" w:usb3="00000000" w:csb0="0000019F" w:csb1="00000000"/>
    <w:embedRegular r:id="rId4" w:fontKey="{900BDC57-8C00-4044-B694-68B78B38B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534" w:rsidRPr="006F4BA4" w:rsidRDefault="006F4BA4" w:rsidP="006F4BA4">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919" w:rsidRDefault="00843919" w:rsidP="00522CE0">
      <w:r>
        <w:separator/>
      </w:r>
    </w:p>
  </w:footnote>
  <w:footnote w:type="continuationSeparator" w:id="0">
    <w:p w:rsidR="00843919" w:rsidRDefault="008439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CDU.KMM.SRM"/>
    <w:docVar w:name="CoverAttorneyInitials" w:val="KMM"/>
    <w:docVar w:name="CoverAttorneyLastName" w:val="Moffitt"/>
    <w:docVar w:name="CoverBillType" w:val="r"/>
    <w:docVar w:name="CoverSenator" w:val="SRM"/>
    <w:docVar w:name="dvBillNumber" w:val="472"/>
    <w:docVar w:name="dvBillNumberPrefix" w:val="S. "/>
    <w:docVar w:name="dvOriginalBody" w:val="Senate"/>
    <w:docVar w:name="fulldraftpath" w:val="L:\S-RES\SRM\005MCDU.KMM.SRM.DOCX"/>
    <w:docVar w:name="NameofBody" w:val="S"/>
    <w:docVar w:name="vgroup2" w:val="S-RES"/>
  </w:docVars>
  <w:rsids>
    <w:rsidRoot w:val="00776365"/>
    <w:rsid w:val="00042AC1"/>
    <w:rsid w:val="00046516"/>
    <w:rsid w:val="00056BCA"/>
    <w:rsid w:val="0007601D"/>
    <w:rsid w:val="000B0720"/>
    <w:rsid w:val="000B5EAF"/>
    <w:rsid w:val="001315B2"/>
    <w:rsid w:val="00170561"/>
    <w:rsid w:val="00186AC9"/>
    <w:rsid w:val="00197DF1"/>
    <w:rsid w:val="001B3DD9"/>
    <w:rsid w:val="001B7E5D"/>
    <w:rsid w:val="001D3BAC"/>
    <w:rsid w:val="00216025"/>
    <w:rsid w:val="00245C4E"/>
    <w:rsid w:val="002574B4"/>
    <w:rsid w:val="002C1321"/>
    <w:rsid w:val="002C2031"/>
    <w:rsid w:val="002C5896"/>
    <w:rsid w:val="002D3BED"/>
    <w:rsid w:val="00307C2B"/>
    <w:rsid w:val="0032617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5A47"/>
    <w:rsid w:val="006F4BA4"/>
    <w:rsid w:val="00720D40"/>
    <w:rsid w:val="007318D4"/>
    <w:rsid w:val="00765784"/>
    <w:rsid w:val="00776365"/>
    <w:rsid w:val="007A4390"/>
    <w:rsid w:val="007A4BB2"/>
    <w:rsid w:val="007E5CB7"/>
    <w:rsid w:val="008314D2"/>
    <w:rsid w:val="00843919"/>
    <w:rsid w:val="008B2F42"/>
    <w:rsid w:val="008C3697"/>
    <w:rsid w:val="008E131E"/>
    <w:rsid w:val="008E185F"/>
    <w:rsid w:val="008F023B"/>
    <w:rsid w:val="008F45A9"/>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534"/>
    <w:rsid w:val="00B5790D"/>
    <w:rsid w:val="00B92377"/>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A5F50"/>
    <w:rsid w:val="00DE5635"/>
    <w:rsid w:val="00E0493D"/>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A05594D-5701-4305-A1C2-FA81C834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B536CEBE.dotm</Template>
  <TotalTime>0</TotalTime>
  <Pages>2</Pages>
  <Words>400</Words>
  <Characters>2086</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 Text of Previous Version (Feb. 18, 2015) - South Carolina Legislature Online</dc:title>
  <dc:subject/>
  <dc:creator>%USERNAME%</dc:creator>
  <cp:keywords/>
  <dc:description/>
  <cp:lastModifiedBy>N Cumfer</cp:lastModifiedBy>
  <cp:revision>2</cp:revision>
  <dcterms:created xsi:type="dcterms:W3CDTF">2015-02-18T21:24:00Z</dcterms:created>
  <dcterms:modified xsi:type="dcterms:W3CDTF">2015-02-18T21:24:00Z</dcterms:modified>
</cp:coreProperties>
</file>