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4FA" w:rsidRDefault="00F814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15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71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FE546E">
        <w:t xml:space="preserve">LEROY </w:t>
      </w:r>
      <w:r w:rsidR="00FE546E" w:rsidRPr="00E75532">
        <w:rPr>
          <w:color w:val="000000" w:themeColor="text1"/>
          <w:u w:color="000000" w:themeColor="text1"/>
        </w:rPr>
        <w:t>DIXON</w:t>
      </w:r>
      <w:r w:rsidR="00FE546E">
        <w:t xml:space="preserve"> OF 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712E" w:rsidRDefault="00B01573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712E">
        <w:t xml:space="preserve">the members of the South Carolina House of Representatives were saddened to learn of the death of Leroy </w:t>
      </w:r>
      <w:r w:rsidR="009E712E" w:rsidRPr="00E75532">
        <w:rPr>
          <w:color w:val="000000" w:themeColor="text1"/>
          <w:u w:color="000000" w:themeColor="text1"/>
        </w:rPr>
        <w:t>Dixon</w:t>
      </w:r>
      <w:r w:rsidR="00170C0E">
        <w:rPr>
          <w:color w:val="000000" w:themeColor="text1"/>
          <w:u w:color="000000" w:themeColor="text1"/>
        </w:rPr>
        <w:t xml:space="preserve"> </w:t>
      </w:r>
      <w:r w:rsidR="009E712E">
        <w:t xml:space="preserve">on </w:t>
      </w:r>
      <w:r w:rsidR="005A7359">
        <w:t xml:space="preserve">Thursday, </w:t>
      </w:r>
      <w:r w:rsidR="009E712E">
        <w:t>July 16, 2015;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E75532">
        <w:rPr>
          <w:color w:val="000000" w:themeColor="text1"/>
          <w:u w:color="000000" w:themeColor="text1"/>
        </w:rPr>
        <w:t>longtime resident of Lee County</w:t>
      </w:r>
      <w:r>
        <w:t xml:space="preserve">, </w:t>
      </w:r>
      <w:r>
        <w:rPr>
          <w:color w:val="000000" w:themeColor="text1"/>
          <w:u w:color="000000" w:themeColor="text1"/>
        </w:rPr>
        <w:t>Mr. Dixon</w:t>
      </w:r>
      <w:r w:rsidRPr="00E75532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born on July 24, 1936, </w:t>
      </w:r>
      <w:r w:rsidRPr="00E75532">
        <w:rPr>
          <w:color w:val="000000" w:themeColor="text1"/>
          <w:u w:color="000000" w:themeColor="text1"/>
        </w:rPr>
        <w:t>a son of the late John and Lucinda Dixon</w:t>
      </w:r>
      <w:r w:rsidR="005A7359">
        <w:rPr>
          <w:color w:val="000000" w:themeColor="text1"/>
          <w:u w:color="000000" w:themeColor="text1"/>
        </w:rPr>
        <w:t>, one of</w:t>
      </w:r>
      <w:r w:rsidR="00A318B9">
        <w:rPr>
          <w:color w:val="000000" w:themeColor="text1"/>
          <w:u w:color="000000" w:themeColor="text1"/>
        </w:rPr>
        <w:t xml:space="preserve"> their</w:t>
      </w:r>
      <w:r w:rsidR="005A7359">
        <w:rPr>
          <w:color w:val="000000" w:themeColor="text1"/>
          <w:u w:color="000000" w:themeColor="text1"/>
        </w:rPr>
        <w:t xml:space="preserve"> eleven children</w:t>
      </w:r>
      <w:r>
        <w:rPr>
          <w:color w:val="000000" w:themeColor="text1"/>
          <w:u w:color="000000" w:themeColor="text1"/>
        </w:rPr>
        <w:t>; and</w:t>
      </w:r>
    </w:p>
    <w:p w:rsidR="009E0576" w:rsidRDefault="009E0576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0576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reared as a sh</w:t>
      </w:r>
      <w:r w:rsidR="000A320A">
        <w:rPr>
          <w:color w:val="000000" w:themeColor="text1"/>
          <w:u w:color="000000" w:themeColor="text1"/>
        </w:rPr>
        <w:t xml:space="preserve">arecropper, he earned a diploma </w:t>
      </w:r>
      <w:r w:rsidR="00A318B9">
        <w:rPr>
          <w:color w:val="000000" w:themeColor="text1"/>
          <w:u w:color="000000" w:themeColor="text1"/>
        </w:rPr>
        <w:t xml:space="preserve">in 1982 </w:t>
      </w:r>
      <w:r w:rsidR="000A320A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Bishopville High School through studying with ICS Newport Pacific High School, and he received certification from East Coast Training as a technician </w:t>
      </w:r>
      <w:r w:rsidR="00C1144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maintenance supervis</w:t>
      </w:r>
      <w:r w:rsidR="00C11440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>; and</w:t>
      </w:r>
    </w:p>
    <w:p w:rsidR="009E0576" w:rsidRDefault="009E0576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master plumber by profession, </w:t>
      </w:r>
      <w:r w:rsidR="00FE546E">
        <w:rPr>
          <w:color w:val="000000" w:themeColor="text1"/>
          <w:u w:color="000000" w:themeColor="text1"/>
        </w:rPr>
        <w:t>Mr. Dixon</w:t>
      </w:r>
      <w:r w:rsidRPr="00E75532">
        <w:rPr>
          <w:color w:val="000000" w:themeColor="text1"/>
          <w:u w:color="000000" w:themeColor="text1"/>
        </w:rPr>
        <w:t xml:space="preserve"> was known for his </w:t>
      </w:r>
      <w:r>
        <w:rPr>
          <w:color w:val="000000" w:themeColor="text1"/>
          <w:u w:color="000000" w:themeColor="text1"/>
        </w:rPr>
        <w:t xml:space="preserve">expert </w:t>
      </w:r>
      <w:r w:rsidRPr="00E75532">
        <w:rPr>
          <w:color w:val="000000" w:themeColor="text1"/>
          <w:u w:color="000000" w:themeColor="text1"/>
        </w:rPr>
        <w:t>plumbing, electrical, carpentry, and heating and air</w:t>
      </w:r>
      <w:r w:rsidR="00FE546E">
        <w:rPr>
          <w:color w:val="000000" w:themeColor="text1"/>
          <w:u w:color="000000" w:themeColor="text1"/>
        </w:rPr>
        <w:noBreakHyphen/>
      </w:r>
      <w:r w:rsidRPr="00E75532">
        <w:rPr>
          <w:color w:val="000000" w:themeColor="text1"/>
          <w:u w:color="000000" w:themeColor="text1"/>
        </w:rPr>
        <w:t>conditioning skills</w:t>
      </w:r>
      <w:r>
        <w:rPr>
          <w:color w:val="000000" w:themeColor="text1"/>
          <w:u w:color="000000" w:themeColor="text1"/>
        </w:rPr>
        <w:t>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Dixon </w:t>
      </w:r>
      <w:r w:rsidR="005A7359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</w:t>
      </w:r>
      <w:r w:rsidR="005A7359">
        <w:rPr>
          <w:color w:val="000000" w:themeColor="text1"/>
          <w:u w:color="000000" w:themeColor="text1"/>
        </w:rPr>
        <w:t>the</w:t>
      </w:r>
      <w:r w:rsidR="00FE6336">
        <w:rPr>
          <w:color w:val="000000" w:themeColor="text1"/>
          <w:u w:color="000000" w:themeColor="text1"/>
        </w:rPr>
        <w:t xml:space="preserve"> Worthy P</w:t>
      </w:r>
      <w:r w:rsidRPr="00E75532">
        <w:rPr>
          <w:color w:val="000000" w:themeColor="text1"/>
          <w:u w:color="000000" w:themeColor="text1"/>
        </w:rPr>
        <w:t>atron of Benjamin Chapter No. 346 O</w:t>
      </w:r>
      <w:r w:rsidR="005A7359">
        <w:rPr>
          <w:color w:val="000000" w:themeColor="text1"/>
          <w:u w:color="000000" w:themeColor="text1"/>
        </w:rPr>
        <w:t xml:space="preserve">rder of the </w:t>
      </w:r>
      <w:r w:rsidRPr="00E75532">
        <w:rPr>
          <w:color w:val="000000" w:themeColor="text1"/>
          <w:u w:color="000000" w:themeColor="text1"/>
        </w:rPr>
        <w:t>E</w:t>
      </w:r>
      <w:r w:rsidR="005A7359">
        <w:rPr>
          <w:color w:val="000000" w:themeColor="text1"/>
          <w:u w:color="000000" w:themeColor="text1"/>
        </w:rPr>
        <w:t xml:space="preserve">astern </w:t>
      </w:r>
      <w:r w:rsidRPr="00E75532">
        <w:rPr>
          <w:color w:val="000000" w:themeColor="text1"/>
          <w:u w:color="000000" w:themeColor="text1"/>
        </w:rPr>
        <w:t>S</w:t>
      </w:r>
      <w:r w:rsidR="005A7359">
        <w:rPr>
          <w:color w:val="000000" w:themeColor="text1"/>
          <w:u w:color="000000" w:themeColor="text1"/>
        </w:rPr>
        <w:t>tars</w:t>
      </w:r>
      <w:r w:rsidR="00576F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E75532">
        <w:rPr>
          <w:color w:val="000000" w:themeColor="text1"/>
          <w:u w:color="000000" w:themeColor="text1"/>
        </w:rPr>
        <w:t>1958</w:t>
      </w:r>
      <w:r>
        <w:rPr>
          <w:color w:val="000000" w:themeColor="text1"/>
          <w:u w:color="000000" w:themeColor="text1"/>
        </w:rPr>
        <w:t xml:space="preserve"> to 2000</w:t>
      </w:r>
      <w:r w:rsidR="000A320A">
        <w:rPr>
          <w:color w:val="000000" w:themeColor="text1"/>
          <w:u w:color="000000" w:themeColor="text1"/>
        </w:rPr>
        <w:t>,</w:t>
      </w:r>
      <w:r w:rsidRPr="00E75532">
        <w:rPr>
          <w:color w:val="000000" w:themeColor="text1"/>
          <w:u w:color="000000" w:themeColor="text1"/>
        </w:rPr>
        <w:t xml:space="preserve"> and </w:t>
      </w:r>
      <w:r w:rsidR="000A320A">
        <w:rPr>
          <w:color w:val="000000" w:themeColor="text1"/>
          <w:u w:color="000000" w:themeColor="text1"/>
        </w:rPr>
        <w:t xml:space="preserve">the </w:t>
      </w:r>
      <w:r w:rsidR="002C09DC">
        <w:rPr>
          <w:color w:val="000000" w:themeColor="text1"/>
          <w:u w:color="000000" w:themeColor="text1"/>
        </w:rPr>
        <w:t>W</w:t>
      </w:r>
      <w:r w:rsidRPr="00E75532">
        <w:rPr>
          <w:color w:val="000000" w:themeColor="text1"/>
          <w:u w:color="000000" w:themeColor="text1"/>
        </w:rPr>
        <w:t xml:space="preserve">orshipful </w:t>
      </w:r>
      <w:r w:rsidR="002C09DC">
        <w:rPr>
          <w:color w:val="000000" w:themeColor="text1"/>
          <w:u w:color="000000" w:themeColor="text1"/>
        </w:rPr>
        <w:t>M</w:t>
      </w:r>
      <w:r w:rsidRPr="00E75532">
        <w:rPr>
          <w:color w:val="000000" w:themeColor="text1"/>
          <w:u w:color="000000" w:themeColor="text1"/>
        </w:rPr>
        <w:t>aster of the Gum Spring Lodge No. 458</w:t>
      </w:r>
      <w:r w:rsidR="00576F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1958 to </w:t>
      </w:r>
      <w:r w:rsidRPr="00E75532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>; and</w:t>
      </w:r>
    </w:p>
    <w:p w:rsidR="005A7359" w:rsidRDefault="005A7359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359" w:rsidRDefault="005A7359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established the Order of the Knights of Pythagor</w:t>
      </w:r>
      <w:r w:rsidR="000A320A">
        <w:rPr>
          <w:color w:val="000000" w:themeColor="text1"/>
          <w:u w:color="000000" w:themeColor="text1"/>
        </w:rPr>
        <w:t>as C</w:t>
      </w:r>
      <w:r>
        <w:rPr>
          <w:color w:val="000000" w:themeColor="text1"/>
          <w:u w:color="000000" w:themeColor="text1"/>
        </w:rPr>
        <w:t>ouncil</w:t>
      </w:r>
      <w:r w:rsidR="00576FF0">
        <w:rPr>
          <w:color w:val="000000" w:themeColor="text1"/>
          <w:u w:color="000000" w:themeColor="text1"/>
        </w:rPr>
        <w:t xml:space="preserve"> No. </w:t>
      </w:r>
      <w:r>
        <w:rPr>
          <w:color w:val="000000" w:themeColor="text1"/>
          <w:u w:color="000000" w:themeColor="text1"/>
        </w:rPr>
        <w:t xml:space="preserve">71 and received the title of Sir Knight as a charter member, and he was a Shriner with the Crescent Temple No. 148 </w:t>
      </w:r>
      <w:r w:rsidR="00170C0E">
        <w:rPr>
          <w:color w:val="000000" w:themeColor="text1"/>
          <w:u w:color="000000" w:themeColor="text1"/>
        </w:rPr>
        <w:t xml:space="preserve">of the Ancient Egyptian Arabic Order Nobles Mystic Shrine </w:t>
      </w:r>
      <w:r w:rsidR="00170C0E">
        <w:rPr>
          <w:color w:val="000000" w:themeColor="text1"/>
          <w:u w:color="000000" w:themeColor="text1"/>
        </w:rPr>
        <w:lastRenderedPageBreak/>
        <w:t>(A.E.A.O.N.M.S.) of North an</w:t>
      </w:r>
      <w:r w:rsidR="00576FF0">
        <w:rPr>
          <w:color w:val="000000" w:themeColor="text1"/>
          <w:u w:color="000000" w:themeColor="text1"/>
        </w:rPr>
        <w:t>d South America</w:t>
      </w:r>
      <w:r>
        <w:rPr>
          <w:color w:val="000000" w:themeColor="text1"/>
          <w:u w:color="000000" w:themeColor="text1"/>
        </w:rPr>
        <w:t>, serving as a noble;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75532">
        <w:rPr>
          <w:color w:val="000000" w:themeColor="text1"/>
          <w:u w:color="000000" w:themeColor="text1"/>
        </w:rPr>
        <w:t xml:space="preserve"> a member of the Ashland Consistory No. 246</w:t>
      </w:r>
      <w:r w:rsidR="005A7359">
        <w:rPr>
          <w:color w:val="000000" w:themeColor="text1"/>
          <w:u w:color="000000" w:themeColor="text1"/>
        </w:rPr>
        <w:t>, Mr. Dixon acquired the 32nd degree</w:t>
      </w:r>
      <w:r w:rsidRPr="00E75532">
        <w:rPr>
          <w:color w:val="000000" w:themeColor="text1"/>
          <w:u w:color="000000" w:themeColor="text1"/>
        </w:rPr>
        <w:t xml:space="preserve"> </w:t>
      </w:r>
      <w:r w:rsidR="005A7359">
        <w:rPr>
          <w:color w:val="000000" w:themeColor="text1"/>
          <w:u w:color="000000" w:themeColor="text1"/>
        </w:rPr>
        <w:t>Scottish Ri</w:t>
      </w:r>
      <w:r w:rsidR="00A318B9">
        <w:rPr>
          <w:color w:val="000000" w:themeColor="text1"/>
          <w:u w:color="000000" w:themeColor="text1"/>
        </w:rPr>
        <w:t>te Mason, Southern Jurisdiction</w:t>
      </w:r>
      <w:r w:rsidR="00576FF0">
        <w:rPr>
          <w:color w:val="000000" w:themeColor="text1"/>
          <w:u w:color="000000" w:themeColor="text1"/>
        </w:rPr>
        <w:t xml:space="preserve">, as a sub-line prince </w:t>
      </w:r>
      <w:r w:rsidRPr="00E75532">
        <w:rPr>
          <w:color w:val="000000" w:themeColor="text1"/>
          <w:u w:color="000000" w:themeColor="text1"/>
        </w:rPr>
        <w:t xml:space="preserve">and </w:t>
      </w:r>
      <w:r w:rsidR="009E0576">
        <w:rPr>
          <w:color w:val="000000" w:themeColor="text1"/>
          <w:u w:color="000000" w:themeColor="text1"/>
        </w:rPr>
        <w:t xml:space="preserve">was </w:t>
      </w:r>
      <w:r w:rsidRPr="00E75532">
        <w:rPr>
          <w:color w:val="000000" w:themeColor="text1"/>
          <w:u w:color="000000" w:themeColor="text1"/>
        </w:rPr>
        <w:t xml:space="preserve">a member of the South Carolina Grand Lodge of Prince Hall Masons, </w:t>
      </w:r>
      <w:r w:rsidR="005A7359">
        <w:rPr>
          <w:color w:val="000000" w:themeColor="text1"/>
          <w:u w:color="000000" w:themeColor="text1"/>
        </w:rPr>
        <w:t xml:space="preserve">having served as a </w:t>
      </w:r>
      <w:r w:rsidRPr="00E75532">
        <w:rPr>
          <w:color w:val="000000" w:themeColor="text1"/>
          <w:u w:color="000000" w:themeColor="text1"/>
        </w:rPr>
        <w:t>past master</w:t>
      </w:r>
      <w:r w:rsidR="005A7359">
        <w:rPr>
          <w:color w:val="000000" w:themeColor="text1"/>
          <w:u w:color="000000" w:themeColor="text1"/>
        </w:rPr>
        <w:t xml:space="preserve"> there;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E0576">
        <w:rPr>
          <w:color w:val="000000" w:themeColor="text1"/>
          <w:u w:color="000000" w:themeColor="text1"/>
        </w:rPr>
        <w:t xml:space="preserve">together with </w:t>
      </w:r>
      <w:r>
        <w:rPr>
          <w:color w:val="000000" w:themeColor="text1"/>
          <w:u w:color="000000" w:themeColor="text1"/>
        </w:rPr>
        <w:t>h</w:t>
      </w:r>
      <w:r w:rsidR="009E0576">
        <w:rPr>
          <w:color w:val="000000" w:themeColor="text1"/>
          <w:u w:color="000000" w:themeColor="text1"/>
        </w:rPr>
        <w:t>is</w:t>
      </w:r>
      <w:r w:rsidR="00AA7885">
        <w:rPr>
          <w:color w:val="000000" w:themeColor="text1"/>
          <w:u w:color="000000" w:themeColor="text1"/>
        </w:rPr>
        <w:t xml:space="preserve"> beloved wife of sixty years and childhood sweetheart,</w:t>
      </w:r>
      <w:r>
        <w:rPr>
          <w:color w:val="000000" w:themeColor="text1"/>
          <w:u w:color="000000" w:themeColor="text1"/>
        </w:rPr>
        <w:t xml:space="preserve"> </w:t>
      </w:r>
      <w:r w:rsidRPr="00E75532">
        <w:rPr>
          <w:color w:val="000000" w:themeColor="text1"/>
          <w:u w:color="000000" w:themeColor="text1"/>
        </w:rPr>
        <w:t>Dorothy L. Dixon</w:t>
      </w:r>
      <w:r w:rsidR="00AA7885">
        <w:rPr>
          <w:color w:val="000000" w:themeColor="text1"/>
          <w:u w:color="000000" w:themeColor="text1"/>
        </w:rPr>
        <w:t>, he reared f</w:t>
      </w:r>
      <w:r w:rsidR="00C11440">
        <w:rPr>
          <w:color w:val="000000" w:themeColor="text1"/>
          <w:u w:color="000000" w:themeColor="text1"/>
        </w:rPr>
        <w:t>ive</w:t>
      </w:r>
      <w:r w:rsidR="00AA7885">
        <w:rPr>
          <w:color w:val="000000" w:themeColor="text1"/>
          <w:u w:color="000000" w:themeColor="text1"/>
        </w:rPr>
        <w:t xml:space="preserve"> fine children: Vivian McCall, Laura Cain, Roy Dixon</w:t>
      </w:r>
      <w:r w:rsidR="00FE546E">
        <w:rPr>
          <w:color w:val="000000" w:themeColor="text1"/>
          <w:u w:color="000000" w:themeColor="text1"/>
        </w:rPr>
        <w:t>, Lerome Dixon</w:t>
      </w:r>
      <w:r w:rsidR="00C11440">
        <w:rPr>
          <w:color w:val="000000" w:themeColor="text1"/>
          <w:u w:color="000000" w:themeColor="text1"/>
        </w:rPr>
        <w:t>, Sr., and the late Ralph Dixon</w:t>
      </w:r>
      <w:r w:rsidR="00FE546E">
        <w:rPr>
          <w:color w:val="000000" w:themeColor="text1"/>
          <w:u w:color="000000" w:themeColor="text1"/>
        </w:rPr>
        <w:t>.  They have blessed their parents with thirteen adoring grandchildren and sixteen great</w:t>
      </w:r>
      <w:r w:rsidR="00FE546E">
        <w:rPr>
          <w:color w:val="000000" w:themeColor="text1"/>
          <w:u w:color="000000" w:themeColor="text1"/>
        </w:rPr>
        <w:noBreakHyphen/>
        <w:t>grandchildren</w:t>
      </w:r>
      <w:r w:rsidR="00AA7885">
        <w:rPr>
          <w:color w:val="000000" w:themeColor="text1"/>
          <w:u w:color="000000" w:themeColor="text1"/>
        </w:rPr>
        <w:t>; and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573" w:rsidRDefault="009E712E" w:rsidP="009E7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Leroy </w:t>
      </w:r>
      <w:r w:rsidRPr="00E75532">
        <w:rPr>
          <w:color w:val="000000" w:themeColor="text1"/>
          <w:u w:color="000000" w:themeColor="text1"/>
        </w:rPr>
        <w:t>Dixon</w:t>
      </w:r>
      <w:r>
        <w:t xml:space="preserve"> and for the example of </w:t>
      </w:r>
      <w:r w:rsidR="00A318B9">
        <w:t>devotion and caring</w:t>
      </w:r>
      <w:r>
        <w:t xml:space="preserve"> he set for all who knew him</w:t>
      </w:r>
      <w:r w:rsidR="00B01573">
        <w:t>.  Now, therefore,</w:t>
      </w:r>
    </w:p>
    <w:p w:rsidR="00B01573" w:rsidRDefault="00B01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73" w:rsidRDefault="00B01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1573" w:rsidRDefault="00B01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12E" w:rsidRDefault="00B01573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E712E">
        <w:t xml:space="preserve"> </w:t>
      </w:r>
      <w:r w:rsidR="009E712E" w:rsidRPr="00C90AA3">
        <w:t xml:space="preserve">the members of the South Carolina House of Representatives, by this resolution, </w:t>
      </w:r>
      <w:r w:rsidR="009E712E">
        <w:t xml:space="preserve">express their profound sorrow upon the passing of Leroy </w:t>
      </w:r>
      <w:r w:rsidR="009E712E" w:rsidRPr="00E75532">
        <w:rPr>
          <w:color w:val="000000" w:themeColor="text1"/>
          <w:u w:color="000000" w:themeColor="text1"/>
        </w:rPr>
        <w:t>Dixon</w:t>
      </w:r>
      <w:r w:rsidR="009E712E">
        <w:t xml:space="preserve"> of Lee County</w:t>
      </w:r>
      <w:r w:rsidR="009E712E">
        <w:rPr>
          <w:color w:val="000000" w:themeColor="text1"/>
          <w:u w:color="000000" w:themeColor="text1"/>
        </w:rPr>
        <w:t xml:space="preserve"> </w:t>
      </w:r>
      <w:r w:rsidR="009E712E">
        <w:t>and extend their deepest sympathy to his large and loving family and his many friends.</w:t>
      </w:r>
    </w:p>
    <w:p w:rsidR="009E712E" w:rsidRDefault="009E712E" w:rsidP="00F81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573" w:rsidRDefault="009E712E" w:rsidP="009E7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Leroy </w:t>
      </w:r>
      <w:r w:rsidRPr="00E75532">
        <w:rPr>
          <w:color w:val="000000" w:themeColor="text1"/>
          <w:u w:color="000000" w:themeColor="text1"/>
        </w:rPr>
        <w:t>Dixon</w:t>
      </w:r>
      <w:r>
        <w:t>.</w:t>
      </w:r>
    </w:p>
    <w:p w:rsidR="001F3C7F" w:rsidRDefault="00FE5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14FA" w:rsidRDefault="00F814FA" w:rsidP="00F814FA">
      <w:pPr>
        <w:suppressAutoHyphens/>
      </w:pPr>
    </w:p>
    <w:sectPr w:rsidR="00F814FA" w:rsidSect="00F814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20A" w:rsidRDefault="000A320A" w:rsidP="009F0C77">
      <w:r>
        <w:separator/>
      </w:r>
    </w:p>
  </w:endnote>
  <w:endnote w:type="continuationSeparator" w:id="0">
    <w:p w:rsidR="000A320A" w:rsidRDefault="000A32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0A2D99-E99B-4D98-B752-7234858361EA}"/>
    <w:embedBold r:id="rId2" w:fontKey="{458F4F55-0A5C-4631-97C6-E1AC24FF07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DACD5D-AECD-459C-AA15-611A4877A2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5A2B3F-F927-4377-8389-030F1CB785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58BE2-CDE3-4DF2-BBB8-F8788F0412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C7F" w:rsidRPr="00F814FA" w:rsidRDefault="00F814FA" w:rsidP="00F81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20A" w:rsidRDefault="000A320A" w:rsidP="009F0C77">
      <w:r>
        <w:separator/>
      </w:r>
    </w:p>
  </w:footnote>
  <w:footnote w:type="continuationSeparator" w:id="0">
    <w:p w:rsidR="000A320A" w:rsidRDefault="000A32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65VR16"/>
    <w:docVar w:name="CoverBillType" w:val="r"/>
    <w:docVar w:name="docpath" w:val="L:\Council\bills\GM\24565VR16.DOCX"/>
    <w:docVar w:name="dvBillNumber" w:val="48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1573"/>
    <w:rsid w:val="00011869"/>
    <w:rsid w:val="00015CD6"/>
    <w:rsid w:val="000A320A"/>
    <w:rsid w:val="000B7481"/>
    <w:rsid w:val="000E1785"/>
    <w:rsid w:val="000F40FA"/>
    <w:rsid w:val="0010776B"/>
    <w:rsid w:val="00133E66"/>
    <w:rsid w:val="001435A3"/>
    <w:rsid w:val="00146ED3"/>
    <w:rsid w:val="00151044"/>
    <w:rsid w:val="00170C0E"/>
    <w:rsid w:val="001D08F2"/>
    <w:rsid w:val="001D525B"/>
    <w:rsid w:val="001D7F4F"/>
    <w:rsid w:val="001F3C7F"/>
    <w:rsid w:val="00205238"/>
    <w:rsid w:val="0021627C"/>
    <w:rsid w:val="002321B6"/>
    <w:rsid w:val="00250967"/>
    <w:rsid w:val="002543C8"/>
    <w:rsid w:val="0025541D"/>
    <w:rsid w:val="00284AAE"/>
    <w:rsid w:val="002C09D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6FF0"/>
    <w:rsid w:val="00577C6C"/>
    <w:rsid w:val="005A7359"/>
    <w:rsid w:val="005C2FE2"/>
    <w:rsid w:val="005E2BC9"/>
    <w:rsid w:val="00605102"/>
    <w:rsid w:val="006215AA"/>
    <w:rsid w:val="006913C9"/>
    <w:rsid w:val="0069470D"/>
    <w:rsid w:val="006E2683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0576"/>
    <w:rsid w:val="009E4A6E"/>
    <w:rsid w:val="009E712E"/>
    <w:rsid w:val="009F0C77"/>
    <w:rsid w:val="009F4DD1"/>
    <w:rsid w:val="00A318B9"/>
    <w:rsid w:val="00A41684"/>
    <w:rsid w:val="00A64E80"/>
    <w:rsid w:val="00A72BCD"/>
    <w:rsid w:val="00A741D9"/>
    <w:rsid w:val="00A833AB"/>
    <w:rsid w:val="00A9741D"/>
    <w:rsid w:val="00AA7885"/>
    <w:rsid w:val="00AD4B17"/>
    <w:rsid w:val="00B01573"/>
    <w:rsid w:val="00B412D4"/>
    <w:rsid w:val="00BE3C22"/>
    <w:rsid w:val="00C0345E"/>
    <w:rsid w:val="00C1144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14FA"/>
    <w:rsid w:val="00F840F0"/>
    <w:rsid w:val="00FB0D0D"/>
    <w:rsid w:val="00FB43B4"/>
    <w:rsid w:val="00FE546E"/>
    <w:rsid w:val="00FE633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121B4A-2B03-4DA3-841F-D698CAB0B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8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8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9D7B6-A79B-456E-A338-3CC80101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451</Words>
  <Characters>2226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4807 Text of Previous Version (Feb. 2, 2016) - South Carolina Legislature Online</dc:title>
  <dc:creator>Gail Pinckney Moore</dc:creator>
  <cp:lastModifiedBy>N Cumfer</cp:lastModifiedBy>
  <cp:revision>2</cp:revision>
  <cp:lastPrinted>2016-02-02T14:24:00Z</cp:lastPrinted>
  <dcterms:created xsi:type="dcterms:W3CDTF">2016-02-02T18:39:00Z</dcterms:created>
  <dcterms:modified xsi:type="dcterms:W3CDTF">2016-02-02T18:39:00Z</dcterms:modified>
</cp:coreProperties>
</file>