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744" w:rsidRDefault="00612744"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B3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12D6">
        <w:t>TO EXPRESS THE PROFOUND SORROW OF THE SOUTH CAROLINA GENERAL ASSEMBLY UPON THE DEATH OF LEON ALLEN LOVE, SR.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the members of the South Carolina General Assembly were deeply saddened to learn of the recent death of Leon Allen Love, Sr., on March 13, 2016, at the venerable age of sixty seven;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born in York to Leon and Zelder Love, Leon Love was the eldest of their nine children;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in preparation for his life</w:t>
      </w:r>
      <w:r w:rsidR="00862B48" w:rsidRPr="00862B48">
        <w:t>’</w:t>
      </w:r>
      <w:r w:rsidRPr="00D012D6">
        <w:t>s work, Mr. Love earned a bachelor of science degree in social sciences from Claflin College and pursued graduate studies both at the University of South Carolina and Webster University;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evidencing a lifelong commitment to building families and promoting high self</w:t>
      </w:r>
      <w:r w:rsidR="00862B48">
        <w:noBreakHyphen/>
      </w:r>
      <w:r w:rsidRPr="00D012D6">
        <w:t>esteem, Mr. Love worked for the South Carolina Department of Social Services for over thirty years and eventually retired from South Carolina First Steps to School Readiness, where he was instrumental in building the infrastructure of local partnership boards in all forty</w:t>
      </w:r>
      <w:r w:rsidR="00862B48">
        <w:noBreakHyphen/>
      </w:r>
      <w:r w:rsidRPr="00D012D6">
        <w:t>six counties; and</w:t>
      </w: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 xml:space="preserve">Whereas, Mr. Love served </w:t>
      </w:r>
      <w:r>
        <w:t xml:space="preserve">with distinction </w:t>
      </w:r>
      <w:r w:rsidRPr="00D012D6">
        <w:t>as chairperson and vice chairperson of the South Carolina African</w:t>
      </w:r>
      <w:r w:rsidR="00862B48">
        <w:noBreakHyphen/>
      </w:r>
      <w:r w:rsidRPr="00D012D6">
        <w:t xml:space="preserve">American Heritage Commission, </w:t>
      </w:r>
      <w:r>
        <w:t>where he championed</w:t>
      </w:r>
      <w:r w:rsidRPr="00D012D6">
        <w:t xml:space="preserve"> the importance of identifying, recording, and preserving the African</w:t>
      </w:r>
      <w:r>
        <w:t xml:space="preserve"> </w:t>
      </w:r>
      <w:r w:rsidRPr="00D012D6">
        <w:t xml:space="preserve">American experience in South Carolina; and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D012D6">
        <w:lastRenderedPageBreak/>
        <w:t xml:space="preserve">Whereas, Mr. Loves leaves to cherish his memory </w:t>
      </w:r>
      <w:r w:rsidRPr="00D012D6">
        <w:rPr>
          <w:shd w:val="clear" w:color="auto" w:fill="FFFFFF"/>
        </w:rPr>
        <w:t>his beloved wife, Faye Sanders Love; son, Leon Allen Love II; daughter, Kimberly Love (Martin) Quick; grandchildren, Jordan W. and Kymani N. Quick; three sisters and six brothers; and other loving relatives and friends</w:t>
      </w:r>
      <w:r>
        <w:rPr>
          <w:shd w:val="clear" w:color="auto" w:fill="FFFFFF"/>
        </w:rPr>
        <w:t xml:space="preserve">. </w:t>
      </w:r>
      <w:r>
        <w:t xml:space="preserve">He will be greatly missed by all who had the privilege of knowing him. Now, therefore,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12D6">
        <w:t>Be it resolved by the House of Representatives, the Senate concurring:</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express their profound sorrow upon the death of </w:t>
      </w:r>
      <w:r w:rsidRPr="00D012D6">
        <w:t>Leon Allen Love, Sr.</w:t>
      </w:r>
      <w:r>
        <w:t xml:space="preserve"> and extend the deepest sympathy to his family and many friends.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12D6">
        <w:t xml:space="preserve">Be it further resolved that a copy of this resolution be </w:t>
      </w:r>
      <w:r>
        <w:t>provided to Mrs. Faye Sanders Love for the family.</w:t>
      </w:r>
    </w:p>
    <w:p w:rsidR="007A57C7" w:rsidRDefault="00862B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744" w:rsidRDefault="00612744" w:rsidP="00612744">
      <w:pPr>
        <w:suppressAutoHyphens/>
      </w:pPr>
    </w:p>
    <w:sectPr w:rsidR="00612744" w:rsidSect="006127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B31" w:rsidRDefault="00114B31" w:rsidP="009F0C77">
      <w:r>
        <w:separator/>
      </w:r>
    </w:p>
  </w:endnote>
  <w:endnote w:type="continuationSeparator" w:id="0">
    <w:p w:rsidR="00114B31" w:rsidRDefault="00114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26E139-7ECA-416E-912D-2AD984C33AD6}"/>
    <w:embedBold r:id="rId2" w:fontKey="{D464C75A-D667-4D82-B933-F03B31BBBD09}"/>
  </w:font>
  <w:font w:name="Calibri">
    <w:panose1 w:val="020F0502020204030204"/>
    <w:charset w:val="00"/>
    <w:family w:val="swiss"/>
    <w:pitch w:val="variable"/>
    <w:sig w:usb0="E00002FF" w:usb1="4000ACFF" w:usb2="00000001" w:usb3="00000000" w:csb0="0000019F" w:csb1="00000000"/>
    <w:embedRegular r:id="rId3" w:fontKey="{DAEB9E6D-104E-4E3A-A585-0AE69A07C374}"/>
  </w:font>
  <w:font w:name="Segoe UI">
    <w:panose1 w:val="020B0502040204020203"/>
    <w:charset w:val="00"/>
    <w:family w:val="swiss"/>
    <w:pitch w:val="variable"/>
    <w:sig w:usb0="E10022FF" w:usb1="C000E47F" w:usb2="00000029" w:usb3="00000000" w:csb0="000001DF" w:csb1="00000000"/>
    <w:embedRegular r:id="rId4" w:fontKey="{45A4B4E5-9F3E-49A1-AD8A-E5404D7E5539}"/>
  </w:font>
  <w:font w:name="Cambria">
    <w:panose1 w:val="02040503050406030204"/>
    <w:charset w:val="00"/>
    <w:family w:val="roman"/>
    <w:pitch w:val="variable"/>
    <w:sig w:usb0="E00002FF" w:usb1="400004FF" w:usb2="00000000" w:usb3="00000000" w:csb0="0000019F" w:csb1="00000000"/>
    <w:embedRegular r:id="rId5" w:fontKey="{9799774E-062B-4DCD-98CC-CD423A3B9D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7C7" w:rsidRPr="00612744" w:rsidRDefault="00612744" w:rsidP="00612744">
    <w:pPr>
      <w:pStyle w:val="Footer"/>
      <w:tabs>
        <w:tab w:val="clear" w:pos="4680"/>
        <w:tab w:val="clear" w:pos="9360"/>
        <w:tab w:val="center" w:pos="2995"/>
      </w:tabs>
      <w:spacing w:before="120"/>
    </w:pPr>
    <w:r>
      <w:t>[5139]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B31" w:rsidRDefault="00114B31" w:rsidP="009F0C77">
      <w:r>
        <w:separator/>
      </w:r>
    </w:p>
  </w:footnote>
  <w:footnote w:type="continuationSeparator" w:id="0">
    <w:p w:rsidR="00114B31" w:rsidRDefault="00114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8AB16"/>
    <w:docVar w:name="CoverBillType" w:val="c"/>
    <w:docVar w:name="docpath" w:val="L:\Council\bills\AGM\18908AB16.DOCX"/>
    <w:docVar w:name="dvBillNumber" w:val="5139"/>
    <w:docVar w:name="dvBillNumberPrefix" w:val="H. "/>
    <w:docVar w:name="dvOriginalBody" w:val="House"/>
    <w:docVar w:name="dvSteno" w:val="AGM"/>
    <w:docVar w:name="NameofBody" w:val="h"/>
    <w:docVar w:name="vgroup2" w:val="Council"/>
  </w:docVars>
  <w:rsids>
    <w:rsidRoot w:val="00114B31"/>
    <w:rsid w:val="00011869"/>
    <w:rsid w:val="00015CD6"/>
    <w:rsid w:val="000E1785"/>
    <w:rsid w:val="000F40FA"/>
    <w:rsid w:val="0010776B"/>
    <w:rsid w:val="00114B31"/>
    <w:rsid w:val="00133E66"/>
    <w:rsid w:val="001435A3"/>
    <w:rsid w:val="00146ED3"/>
    <w:rsid w:val="00151044"/>
    <w:rsid w:val="001D08F2"/>
    <w:rsid w:val="001D525B"/>
    <w:rsid w:val="001D7F4F"/>
    <w:rsid w:val="00205238"/>
    <w:rsid w:val="00226F01"/>
    <w:rsid w:val="002321B6"/>
    <w:rsid w:val="00250967"/>
    <w:rsid w:val="002543C8"/>
    <w:rsid w:val="0025541D"/>
    <w:rsid w:val="00284AAE"/>
    <w:rsid w:val="002E5912"/>
    <w:rsid w:val="00301B21"/>
    <w:rsid w:val="00325348"/>
    <w:rsid w:val="0032732C"/>
    <w:rsid w:val="00336AD0"/>
    <w:rsid w:val="0037079A"/>
    <w:rsid w:val="00382C4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744"/>
    <w:rsid w:val="006215AA"/>
    <w:rsid w:val="006913C9"/>
    <w:rsid w:val="0069470D"/>
    <w:rsid w:val="006F096C"/>
    <w:rsid w:val="00734F00"/>
    <w:rsid w:val="007A57C7"/>
    <w:rsid w:val="007A70AE"/>
    <w:rsid w:val="008362E8"/>
    <w:rsid w:val="00862B48"/>
    <w:rsid w:val="008A1768"/>
    <w:rsid w:val="008C7DC2"/>
    <w:rsid w:val="008F0F33"/>
    <w:rsid w:val="008F4429"/>
    <w:rsid w:val="0094021A"/>
    <w:rsid w:val="009B44AF"/>
    <w:rsid w:val="009C6A0B"/>
    <w:rsid w:val="009F0C77"/>
    <w:rsid w:val="009F4DD1"/>
    <w:rsid w:val="00A228D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A3FDB-7D62-43C6-A447-62093D6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6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F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8542-62C0-4F6D-A8FE-1320BE48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341</Words>
  <Characters>1786</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5139 Text of Previous Version (Mar. 23, 2016) - South Carolina Legislature Online</dc:title>
  <dc:creator>angiemorgan</dc:creator>
  <cp:lastModifiedBy>N Cumfer</cp:lastModifiedBy>
  <cp:revision>2</cp:revision>
  <cp:lastPrinted>2016-03-17T20:24:00Z</cp:lastPrinted>
  <dcterms:created xsi:type="dcterms:W3CDTF">2016-03-23T16:32:00Z</dcterms:created>
  <dcterms:modified xsi:type="dcterms:W3CDTF">2016-03-23T16:32:00Z</dcterms:modified>
</cp:coreProperties>
</file>