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315" w:rsidRDefault="00F113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1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75E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BILLY THREADGILL, OWNER OF VAN</w:t>
      </w:r>
      <w:r w:rsidRPr="00334601">
        <w:t>’</w:t>
      </w:r>
      <w:r>
        <w:t xml:space="preserve">S AUTO SALES IN FLORENCE, FOR HIS OUTSTANDING LEADERSHIP AMONG AUTOMOTIVE DEALERS AND TO CONGRATULATE HIM AS HE BECOMES THE PRESIDENT OF THE NATIONAL INDEPENDENT AUTOMOTIVE DEALERS ASSOCIATION.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6675" w:rsidRDefault="00A97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34601">
        <w:t>the South Carolina House of Representatives is pleased to learn that Billy Threadgill will become the president of the National Independent Automotive Dealers Association (NIADA) at the association</w:t>
      </w:r>
      <w:r w:rsidR="00334601" w:rsidRPr="00334601">
        <w:t>’</w:t>
      </w:r>
      <w:r w:rsidR="00334601">
        <w:t>s meeting in Las Vegas, Nevada, on June 14, 2016; and</w:t>
      </w:r>
    </w:p>
    <w:p w:rsidR="00334601"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601"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fourteen, he began working in the service department of his father</w:t>
      </w:r>
      <w:r w:rsidRPr="00334601">
        <w:t>’</w:t>
      </w:r>
      <w:r>
        <w:t>s automotive business, Van</w:t>
      </w:r>
      <w:r w:rsidRPr="00334601">
        <w:t>’</w:t>
      </w:r>
      <w:r>
        <w:t>s Auto Sales in Florence</w:t>
      </w:r>
      <w:r w:rsidR="007A67EC">
        <w:t>.</w:t>
      </w:r>
      <w:r>
        <w:t xml:space="preserve"> </w:t>
      </w:r>
      <w:r w:rsidR="007A67EC">
        <w:t>T</w:t>
      </w:r>
      <w:r>
        <w:t xml:space="preserve">he Threadgill family business </w:t>
      </w:r>
      <w:r w:rsidR="007A67EC">
        <w:t>has had</w:t>
      </w:r>
      <w:r>
        <w:t xml:space="preserve"> a remarkable reputation for over forty years, having sold more than ten thousand five hundred motor vehicles during that time; and</w:t>
      </w:r>
    </w:p>
    <w:p w:rsidR="00334601"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601" w:rsidRDefault="00334601" w:rsidP="0033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active in the </w:t>
      </w:r>
      <w:r w:rsidRPr="008F2F9F">
        <w:rPr>
          <w:color w:val="000000" w:themeColor="text1"/>
          <w:u w:color="000000" w:themeColor="text1"/>
        </w:rPr>
        <w:t>Carolinas Independent Automobile Dealers Association</w:t>
      </w:r>
      <w:r>
        <w:rPr>
          <w:color w:val="000000" w:themeColor="text1"/>
          <w:u w:color="000000" w:themeColor="text1"/>
        </w:rPr>
        <w:t xml:space="preserve"> (CIADA), </w:t>
      </w:r>
      <w:r>
        <w:t>Mr. Threadgill</w:t>
      </w:r>
      <w:r>
        <w:rPr>
          <w:color w:val="000000" w:themeColor="text1"/>
          <w:u w:color="000000" w:themeColor="text1"/>
        </w:rPr>
        <w:t xml:space="preserve"> followed in his father</w:t>
      </w:r>
      <w:r w:rsidRPr="00334601">
        <w:rPr>
          <w:color w:val="000000" w:themeColor="text1"/>
          <w:u w:color="000000" w:themeColor="text1"/>
        </w:rPr>
        <w:t>’</w:t>
      </w:r>
      <w:r>
        <w:rPr>
          <w:color w:val="000000" w:themeColor="text1"/>
          <w:u w:color="000000" w:themeColor="text1"/>
        </w:rPr>
        <w:t xml:space="preserve">s footsteps to serve as a second generation </w:t>
      </w:r>
      <w:r w:rsidRPr="008F2F9F">
        <w:rPr>
          <w:color w:val="000000" w:themeColor="text1"/>
          <w:u w:color="000000" w:themeColor="text1"/>
        </w:rPr>
        <w:t>president</w:t>
      </w:r>
      <w:r>
        <w:rPr>
          <w:color w:val="000000" w:themeColor="text1"/>
          <w:u w:color="000000" w:themeColor="text1"/>
        </w:rPr>
        <w:t xml:space="preserve"> of</w:t>
      </w:r>
      <w:r w:rsidRPr="008F2F9F">
        <w:rPr>
          <w:color w:val="000000" w:themeColor="text1"/>
          <w:u w:color="000000" w:themeColor="text1"/>
        </w:rPr>
        <w:t xml:space="preserve"> </w:t>
      </w:r>
      <w:r>
        <w:rPr>
          <w:color w:val="000000" w:themeColor="text1"/>
          <w:u w:color="000000" w:themeColor="text1"/>
        </w:rPr>
        <w:t xml:space="preserve">the association, doing so </w:t>
      </w:r>
      <w:r>
        <w:t xml:space="preserve">during its </w:t>
      </w:r>
      <w:r>
        <w:rPr>
          <w:color w:val="000000" w:themeColor="text1"/>
          <w:u w:color="000000" w:themeColor="text1"/>
        </w:rPr>
        <w:t>golden</w:t>
      </w:r>
      <w:r w:rsidRPr="008F2F9F">
        <w:rPr>
          <w:color w:val="000000" w:themeColor="text1"/>
          <w:u w:color="000000" w:themeColor="text1"/>
        </w:rPr>
        <w:t xml:space="preserve"> anniversary year</w:t>
      </w:r>
      <w:r>
        <w:rPr>
          <w:color w:val="000000" w:themeColor="text1"/>
          <w:u w:color="000000" w:themeColor="text1"/>
        </w:rPr>
        <w:t>; and</w:t>
      </w:r>
    </w:p>
    <w:p w:rsidR="00334601" w:rsidRDefault="00334601" w:rsidP="0033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34601"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has been honored by CIADA with numerous awards, including being named the 2006 </w:t>
      </w:r>
      <w:r w:rsidR="00512FCE">
        <w:rPr>
          <w:color w:val="000000" w:themeColor="text1"/>
          <w:u w:color="000000" w:themeColor="text1"/>
        </w:rPr>
        <w:t>Quality</w:t>
      </w:r>
      <w:r>
        <w:rPr>
          <w:color w:val="000000" w:themeColor="text1"/>
          <w:u w:color="000000" w:themeColor="text1"/>
        </w:rPr>
        <w:t xml:space="preserve"> Dealer of the Year, inclusion into the CIADA Hall of Fame in 2007, and receiving the Eagle Award, the association</w:t>
      </w:r>
      <w:r w:rsidRPr="00334601">
        <w:rPr>
          <w:color w:val="000000" w:themeColor="text1"/>
          <w:u w:color="000000" w:themeColor="text1"/>
        </w:rPr>
        <w:t>’</w:t>
      </w:r>
      <w:r>
        <w:rPr>
          <w:color w:val="000000" w:themeColor="text1"/>
          <w:u w:color="000000" w:themeColor="text1"/>
        </w:rPr>
        <w:t>s highest honor for membership recruitment; and</w:t>
      </w:r>
    </w:p>
    <w:p w:rsidR="00334601"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34601" w:rsidRDefault="00334601" w:rsidP="0033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Threadgill is one of only six dealers statewide who hold</w:t>
      </w:r>
      <w:r w:rsidR="007A67EC">
        <w:t>s</w:t>
      </w:r>
      <w:r>
        <w:t xml:space="preserve"> the prestigious Certified Master Dealer (CMD) professional designation,</w:t>
      </w:r>
      <w:r w:rsidR="007A67EC">
        <w:t xml:space="preserve"> an honor</w:t>
      </w:r>
      <w:r>
        <w:t xml:space="preserve"> held by fewer than one hundred dealers across the country.  The designation is attained by complet</w:t>
      </w:r>
      <w:r w:rsidR="007A67EC">
        <w:t>ing</w:t>
      </w:r>
      <w:r>
        <w:t xml:space="preserve"> an intensive academic endeavor conducted by NIADA in association with Northwood University and</w:t>
      </w:r>
      <w:r w:rsidR="007A67EC">
        <w:t xml:space="preserve"> by</w:t>
      </w:r>
      <w:r>
        <w:t xml:space="preserve"> maintaining high</w:t>
      </w:r>
      <w:r>
        <w:noBreakHyphen/>
        <w:t>level business requirements; and</w:t>
      </w:r>
    </w:p>
    <w:p w:rsidR="00334601" w:rsidRDefault="00334601" w:rsidP="00334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601"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today the family business has reached the third generation, now that his son Michael works in the dealership with him.  Fewer than ten independent dealerships nationwide boast three generations in the business; and</w:t>
      </w:r>
    </w:p>
    <w:p w:rsidR="00ED6675" w:rsidRDefault="00ED6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34601"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Michael Threadgill has recently followed in his father</w:t>
      </w:r>
      <w:r w:rsidRPr="00334601">
        <w:t>’</w:t>
      </w:r>
      <w:r>
        <w:t>s footsteps in earning a CMD designation and i</w:t>
      </w:r>
      <w:r w:rsidR="00512FCE">
        <w:t xml:space="preserve">s learning the independent used </w:t>
      </w:r>
      <w:r>
        <w:t>car business; and</w:t>
      </w:r>
    </w:p>
    <w:p w:rsidR="00334601"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601"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with his beloved wife, Dottie, Billy Threadgill has reared two fine sons, Chip and Michael, and he is a devoted member of Florence Baptist Temple; and</w:t>
      </w:r>
    </w:p>
    <w:p w:rsidR="00334601"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EF" w:rsidRDefault="003346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appreciates the high standard of excellence that Billy Threadgill has applied to his sales and service of automobiles and his distinguished and successful business practices, and the members congratulate him as he becomes the president of NIADA</w:t>
      </w:r>
      <w:r w:rsidR="00A975EF">
        <w:t>.  Now, therefore,</w:t>
      </w:r>
    </w:p>
    <w:p w:rsidR="00A975EF" w:rsidRDefault="00A97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EF" w:rsidRDefault="00A97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975EF" w:rsidRDefault="00A97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EF" w:rsidRDefault="00A97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34601">
        <w:t xml:space="preserve"> the members of the South Carolina House of Representatives, by this resolution, recognize and honor Billy Threadgill, owner of Van</w:t>
      </w:r>
      <w:r w:rsidR="00334601" w:rsidRPr="00334601">
        <w:t>’</w:t>
      </w:r>
      <w:r w:rsidR="00334601">
        <w:t>s Auto Sales in Florence, for his outstanding leadership among automotive dealers and congratulate him as he becomes the president of the National Independent Automotive Dealers Association.</w:t>
      </w:r>
    </w:p>
    <w:p w:rsidR="00A975EF" w:rsidRDefault="00A97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5EF" w:rsidRDefault="00A975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34601">
        <w:t>present</w:t>
      </w:r>
      <w:r>
        <w:t>ed to</w:t>
      </w:r>
      <w:r w:rsidR="00334601">
        <w:t xml:space="preserve"> Billy Threadgill.</w:t>
      </w:r>
    </w:p>
    <w:p w:rsidR="00BF5D89" w:rsidRDefault="003346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11315" w:rsidRDefault="00F11315" w:rsidP="00F11315">
      <w:pPr>
        <w:suppressAutoHyphens/>
      </w:pPr>
    </w:p>
    <w:sectPr w:rsidR="00F11315" w:rsidSect="00F113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5EF" w:rsidRDefault="00A975EF" w:rsidP="009F0C77">
      <w:r>
        <w:separator/>
      </w:r>
    </w:p>
  </w:endnote>
  <w:endnote w:type="continuationSeparator" w:id="0">
    <w:p w:rsidR="00A975EF" w:rsidRDefault="00A975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67FD60-F48D-4060-8967-90C9AA19D116}"/>
    <w:embedBold r:id="rId2" w:fontKey="{23A2739F-13B4-43CF-9231-4DF224A46874}"/>
  </w:font>
  <w:font w:name="Calibri">
    <w:panose1 w:val="020F0502020204030204"/>
    <w:charset w:val="00"/>
    <w:family w:val="swiss"/>
    <w:pitch w:val="variable"/>
    <w:sig w:usb0="E00002FF" w:usb1="4000ACFF" w:usb2="00000001" w:usb3="00000000" w:csb0="0000019F" w:csb1="00000000"/>
    <w:embedRegular r:id="rId3" w:fontKey="{6E537CB1-2CD6-49EC-B796-5BAFDE0B08CA}"/>
  </w:font>
  <w:font w:name="Segoe UI">
    <w:panose1 w:val="020B0502040204020203"/>
    <w:charset w:val="00"/>
    <w:family w:val="swiss"/>
    <w:pitch w:val="variable"/>
    <w:sig w:usb0="E10022FF" w:usb1="C000E47F" w:usb2="00000029" w:usb3="00000000" w:csb0="000001DF" w:csb1="00000000"/>
    <w:embedRegular r:id="rId4" w:fontKey="{046FD979-B372-4F43-B9B0-A4274ECFF230}"/>
  </w:font>
  <w:font w:name="Cambria">
    <w:panose1 w:val="02040503050406030204"/>
    <w:charset w:val="00"/>
    <w:family w:val="roman"/>
    <w:pitch w:val="variable"/>
    <w:sig w:usb0="E00002FF" w:usb1="400004FF" w:usb2="00000000" w:usb3="00000000" w:csb0="0000019F" w:csb1="00000000"/>
    <w:embedRegular r:id="rId5" w:fontKey="{1BD0AAAE-75F5-4B3D-A3DF-4B42CFB636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034" w:rsidRPr="00F11315" w:rsidRDefault="00F11315" w:rsidP="00F11315">
    <w:pPr>
      <w:pStyle w:val="Footer"/>
      <w:tabs>
        <w:tab w:val="clear" w:pos="4680"/>
        <w:tab w:val="clear" w:pos="9360"/>
        <w:tab w:val="center" w:pos="2995"/>
      </w:tabs>
      <w:spacing w:before="120"/>
    </w:pPr>
    <w:r>
      <w:t>[5333]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5EF" w:rsidRDefault="00A975EF" w:rsidP="009F0C77">
      <w:r>
        <w:separator/>
      </w:r>
    </w:p>
  </w:footnote>
  <w:footnote w:type="continuationSeparator" w:id="0">
    <w:p w:rsidR="00A975EF" w:rsidRDefault="00A975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70AHB16"/>
    <w:docVar w:name="CoverBillType" w:val="r"/>
    <w:docVar w:name="docpath" w:val="L:\Council\bills\GM\24770AHB16.DOCX"/>
    <w:docVar w:name="dvBillNumber" w:val="5333"/>
    <w:docVar w:name="dvBillNumberPrefix" w:val="H. "/>
    <w:docVar w:name="dvOriginalBody" w:val="House"/>
    <w:docVar w:name="dvSteno" w:val="GM"/>
    <w:docVar w:name="NameofBody" w:val="h"/>
    <w:docVar w:name="vgroup2" w:val="Council"/>
  </w:docVars>
  <w:rsids>
    <w:rsidRoot w:val="00A975EF"/>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97034"/>
    <w:rsid w:val="002E5912"/>
    <w:rsid w:val="00301B21"/>
    <w:rsid w:val="00325348"/>
    <w:rsid w:val="0032732C"/>
    <w:rsid w:val="00334601"/>
    <w:rsid w:val="00336AD0"/>
    <w:rsid w:val="0037079A"/>
    <w:rsid w:val="003C4DAB"/>
    <w:rsid w:val="003D01E8"/>
    <w:rsid w:val="003E5288"/>
    <w:rsid w:val="003F6D79"/>
    <w:rsid w:val="0041760A"/>
    <w:rsid w:val="00417C01"/>
    <w:rsid w:val="004403BD"/>
    <w:rsid w:val="00461441"/>
    <w:rsid w:val="004809EE"/>
    <w:rsid w:val="004E7D54"/>
    <w:rsid w:val="00512FCE"/>
    <w:rsid w:val="005273C6"/>
    <w:rsid w:val="00530A69"/>
    <w:rsid w:val="00545593"/>
    <w:rsid w:val="00577C6C"/>
    <w:rsid w:val="005C2FE2"/>
    <w:rsid w:val="005E2BC9"/>
    <w:rsid w:val="00605102"/>
    <w:rsid w:val="006215AA"/>
    <w:rsid w:val="006913C9"/>
    <w:rsid w:val="0069470D"/>
    <w:rsid w:val="00734F00"/>
    <w:rsid w:val="007A67EC"/>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975EF"/>
    <w:rsid w:val="00AD4B17"/>
    <w:rsid w:val="00B412D4"/>
    <w:rsid w:val="00BE3C22"/>
    <w:rsid w:val="00BF5D89"/>
    <w:rsid w:val="00C0345E"/>
    <w:rsid w:val="00C3483A"/>
    <w:rsid w:val="00C74E9D"/>
    <w:rsid w:val="00C82FD3"/>
    <w:rsid w:val="00C92819"/>
    <w:rsid w:val="00CC6B7B"/>
    <w:rsid w:val="00CD2089"/>
    <w:rsid w:val="00D73A67"/>
    <w:rsid w:val="00D970A9"/>
    <w:rsid w:val="00DF3845"/>
    <w:rsid w:val="00E41911"/>
    <w:rsid w:val="00E92EEF"/>
    <w:rsid w:val="00ED6675"/>
    <w:rsid w:val="00EF2368"/>
    <w:rsid w:val="00F11315"/>
    <w:rsid w:val="00F15C02"/>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DF59F9-F0AA-45CD-BCFE-65197F00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46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60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8FB5B-2C6B-4210-AB1B-C3AD9EF58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462C4B81.dotm</Template>
  <TotalTime>0</TotalTime>
  <Pages>2</Pages>
  <Words>466</Words>
  <Characters>2625</Characters>
  <Application>Microsoft Office Word</Application>
  <DocSecurity>0</DocSecurity>
  <Lines>78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5333 Text of Previous Version (May 18, 2016) - South Carolina Legislature Online</dc:title>
  <dc:subject/>
  <dc:creator>Gail Pinckney Moore</dc:creator>
  <cp:keywords/>
  <dc:description/>
  <cp:lastModifiedBy>S Volk</cp:lastModifiedBy>
  <cp:revision>2</cp:revision>
  <cp:lastPrinted>2016-05-05T18:04:00Z</cp:lastPrinted>
  <dcterms:created xsi:type="dcterms:W3CDTF">2016-05-18T14:37:00Z</dcterms:created>
  <dcterms:modified xsi:type="dcterms:W3CDTF">2016-05-18T14:37:00Z</dcterms:modified>
</cp:coreProperties>
</file>