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CCB" w:rsidRDefault="00611C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2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F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00694D7A" w:rsidRPr="00694D7A">
        <w:rPr>
          <w:color w:val="000000" w:themeColor="text1"/>
          <w:u w:color="000000" w:themeColor="text1"/>
        </w:rPr>
        <w:t>’</w:t>
      </w:r>
      <w:r w:rsidRPr="00FF6276">
        <w:rPr>
          <w:color w:val="000000" w:themeColor="text1"/>
          <w:u w:color="000000" w:themeColor="text1"/>
        </w:rPr>
        <w:t xml:space="preserve"> DAY” AND TO COMMEND AND RECOGNIZE SOUTH CAROLINA</w:t>
      </w:r>
      <w:r w:rsidR="00694D7A" w:rsidRPr="00694D7A">
        <w:rPr>
          <w:color w:val="000000" w:themeColor="text1"/>
          <w:u w:color="000000" w:themeColor="text1"/>
        </w:rPr>
        <w:t>’</w:t>
      </w:r>
      <w:r w:rsidRPr="00FF6276">
        <w:rPr>
          <w:color w:val="000000" w:themeColor="text1"/>
          <w:u w:color="000000" w:themeColor="text1"/>
        </w:rPr>
        <w:t>S RECYCLERS FOR THEIR CONTRIBUTIONS TO OUR STATE</w:t>
      </w:r>
      <w:r w:rsidR="00694D7A" w:rsidRPr="00694D7A">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Pr="00FF6276">
        <w:rPr>
          <w:color w:val="000000" w:themeColor="text1"/>
          <w:u w:color="000000" w:themeColor="text1"/>
        </w:rPr>
        <w:t>MANAGEMENT OPTIONS.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FF4" w:rsidRPr="00FF6276"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B1FF4"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694D7A" w:rsidRPr="00694D7A">
        <w:rPr>
          <w:color w:val="000000" w:themeColor="text1"/>
          <w:u w:color="000000" w:themeColor="text1"/>
        </w:rPr>
        <w:t>’</w:t>
      </w:r>
      <w:r w:rsidR="00CB1FF4" w:rsidRPr="00FF6276">
        <w:rPr>
          <w:color w:val="000000" w:themeColor="text1"/>
          <w:u w:color="000000" w:themeColor="text1"/>
        </w:rPr>
        <w:t xml:space="preserve">s futures;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00694D7A" w:rsidRPr="00694D7A">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sidR="00694D7A">
        <w:rPr>
          <w:color w:val="000000" w:themeColor="text1"/>
          <w:u w:color="000000" w:themeColor="text1"/>
        </w:rPr>
        <w:noBreakHyphen/>
      </w:r>
      <w:r w:rsidRPr="00FF6276">
        <w:rPr>
          <w:color w:val="000000" w:themeColor="text1"/>
          <w:u w:color="000000" w:themeColor="text1"/>
        </w:rPr>
        <w:t>content materials, and responsible material</w:t>
      </w:r>
      <w:r w:rsidR="00694D7A">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sidR="008B6A45">
        <w:rPr>
          <w:color w:val="000000" w:themeColor="text1"/>
          <w:u w:color="000000" w:themeColor="text1"/>
        </w:rPr>
        <w:t>nineteen</w:t>
      </w:r>
      <w:r w:rsidRPr="00FF6276">
        <w:rPr>
          <w:color w:val="000000" w:themeColor="text1"/>
          <w:u w:color="000000" w:themeColor="text1"/>
        </w:rPr>
        <w:t xml:space="preserve"> percent on an annual basis;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sidR="005C45E1">
        <w:rPr>
          <w:color w:val="000000" w:themeColor="text1"/>
          <w:u w:color="000000" w:themeColor="text1"/>
        </w:rPr>
        <w:t xml:space="preserve">, among those </w:t>
      </w:r>
      <w:r w:rsidRPr="004D3F08">
        <w:rPr>
          <w:color w:val="000000" w:themeColor="text1"/>
          <w:u w:color="000000" w:themeColor="text1"/>
        </w:rPr>
        <w:t>ACI Plastics South, Inc. in Oconee County</w:t>
      </w:r>
      <w:r w:rsidR="005C45E1">
        <w:rPr>
          <w:color w:val="000000" w:themeColor="text1"/>
          <w:u w:color="000000" w:themeColor="text1"/>
        </w:rPr>
        <w:t>,</w:t>
      </w:r>
      <w:r w:rsidRPr="004D3F08">
        <w:rPr>
          <w:color w:val="000000" w:themeColor="text1"/>
          <w:u w:color="000000" w:themeColor="text1"/>
        </w:rPr>
        <w:t xml:space="preserve"> Dixie Poly Drum Corporation in Hampton County</w:t>
      </w:r>
      <w:r w:rsidR="005C45E1">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nty</w:t>
      </w:r>
      <w:r w:rsidR="005C45E1">
        <w:rPr>
          <w:color w:val="000000" w:themeColor="text1"/>
          <w:u w:color="000000" w:themeColor="text1"/>
        </w:rPr>
        <w:t>,</w:t>
      </w:r>
      <w:r>
        <w:rPr>
          <w:color w:val="000000" w:themeColor="text1"/>
          <w:u w:color="000000" w:themeColor="text1"/>
        </w:rPr>
        <w:t xml:space="preserve"> and Recleim, LLC</w:t>
      </w:r>
      <w:r w:rsidR="005C45E1">
        <w:rPr>
          <w:color w:val="000000" w:themeColor="text1"/>
          <w:u w:color="000000" w:themeColor="text1"/>
        </w:rPr>
        <w:t xml:space="preserve"> </w:t>
      </w:r>
      <w:r>
        <w:rPr>
          <w:color w:val="000000" w:themeColor="text1"/>
          <w:u w:color="000000" w:themeColor="text1"/>
        </w:rPr>
        <w:t xml:space="preserve">in Aiken. </w:t>
      </w:r>
      <w:r w:rsidRPr="004D3F08">
        <w:rPr>
          <w:color w:val="000000" w:themeColor="text1"/>
          <w:u w:color="000000" w:themeColor="text1"/>
        </w:rPr>
        <w:t xml:space="preserve"> The recycling industry is </w:t>
      </w:r>
      <w:r w:rsidRPr="004D3F08">
        <w:rPr>
          <w:color w:val="000000" w:themeColor="text1"/>
          <w:u w:color="000000" w:themeColor="text1"/>
        </w:rPr>
        <w:lastRenderedPageBreak/>
        <w:t>comprised of haulers, collectors, processors, br</w:t>
      </w:r>
      <w:r w:rsidR="005C45E1">
        <w:rPr>
          <w:color w:val="000000" w:themeColor="text1"/>
          <w:u w:color="000000" w:themeColor="text1"/>
        </w:rPr>
        <w:t>okers, recycling equipment vendors</w:t>
      </w:r>
      <w:r w:rsidRPr="004D3F08">
        <w:rPr>
          <w:color w:val="000000" w:themeColor="text1"/>
          <w:u w:color="000000" w:themeColor="text1"/>
        </w:rPr>
        <w:t>, and manufacturers, as well as end</w:t>
      </w:r>
      <w:r w:rsidR="00694D7A">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00694D7A" w:rsidRPr="00694D7A">
        <w:rPr>
          <w:color w:val="000000" w:themeColor="text1"/>
          <w:u w:color="000000" w:themeColor="text1"/>
        </w:rPr>
        <w:t>’</w:t>
      </w:r>
      <w:r w:rsidRPr="00FF6276">
        <w:rPr>
          <w:color w:val="000000" w:themeColor="text1"/>
          <w:u w:color="000000" w:themeColor="text1"/>
        </w:rPr>
        <w:t>s recycling industry will grow, thereby creating efficient market</w:t>
      </w:r>
      <w:r w:rsidR="00694D7A">
        <w:rPr>
          <w:color w:val="000000" w:themeColor="text1"/>
          <w:u w:color="000000" w:themeColor="text1"/>
        </w:rPr>
        <w:noBreakHyphen/>
      </w:r>
      <w:r w:rsidRPr="00FF6276">
        <w:rPr>
          <w:color w:val="000000" w:themeColor="text1"/>
          <w:u w:color="000000" w:themeColor="text1"/>
        </w:rPr>
        <w:t>based solutions for various energy and waste</w:t>
      </w:r>
      <w:r w:rsidR="00694D7A">
        <w:rPr>
          <w:color w:val="000000" w:themeColor="text1"/>
          <w:u w:color="000000" w:themeColor="text1"/>
        </w:rPr>
        <w:noBreakHyphen/>
      </w:r>
      <w:r w:rsidRPr="00FF6276">
        <w:rPr>
          <w:color w:val="000000" w:themeColor="text1"/>
          <w:u w:color="000000" w:themeColor="text1"/>
        </w:rPr>
        <w:t xml:space="preserve">management concerns;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1269"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00694D7A" w:rsidRPr="00694D7A">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sidR="002B1269">
        <w:t>.  Now, therefore,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B1FF4" w:rsidRPr="00FF6276">
        <w:rPr>
          <w:color w:val="000000" w:themeColor="text1"/>
          <w:u w:color="000000" w:themeColor="text1"/>
        </w:rPr>
        <w:t xml:space="preserve">the members of the South Carolina Senate, by this resolution, declare Wednesday, </w:t>
      </w:r>
      <w:r w:rsidR="00CB1FF4">
        <w:rPr>
          <w:color w:val="000000" w:themeColor="text1"/>
          <w:u w:color="000000" w:themeColor="text1"/>
        </w:rPr>
        <w:t>April</w:t>
      </w:r>
      <w:r w:rsidR="00CB1FF4" w:rsidRPr="00FF6276">
        <w:rPr>
          <w:color w:val="000000" w:themeColor="text1"/>
          <w:u w:color="000000" w:themeColor="text1"/>
        </w:rPr>
        <w:t xml:space="preserve"> 15, 201</w:t>
      </w:r>
      <w:r w:rsidR="00A83ABE">
        <w:rPr>
          <w:color w:val="000000" w:themeColor="text1"/>
          <w:u w:color="000000" w:themeColor="text1"/>
        </w:rPr>
        <w:t>5</w:t>
      </w:r>
      <w:r w:rsidR="00CB1FF4" w:rsidRPr="00FF6276">
        <w:rPr>
          <w:color w:val="000000" w:themeColor="text1"/>
          <w:u w:color="000000" w:themeColor="text1"/>
        </w:rPr>
        <w:t>, as “South Carolina Recyclers</w:t>
      </w:r>
      <w:r w:rsidR="00694D7A" w:rsidRPr="00694D7A">
        <w:rPr>
          <w:color w:val="000000" w:themeColor="text1"/>
          <w:u w:color="000000" w:themeColor="text1"/>
        </w:rPr>
        <w:t>’</w:t>
      </w:r>
      <w:r w:rsidR="00CB1FF4" w:rsidRPr="00FF6276">
        <w:rPr>
          <w:color w:val="000000" w:themeColor="text1"/>
          <w:u w:color="000000" w:themeColor="text1"/>
        </w:rPr>
        <w:t xml:space="preserve"> Day” and commend and recognize South Carolina</w:t>
      </w:r>
      <w:r w:rsidR="00694D7A" w:rsidRPr="00694D7A">
        <w:rPr>
          <w:color w:val="000000" w:themeColor="text1"/>
          <w:u w:color="000000" w:themeColor="text1"/>
        </w:rPr>
        <w:t>’</w:t>
      </w:r>
      <w:r w:rsidR="00CB1FF4" w:rsidRPr="00FF6276">
        <w:rPr>
          <w:color w:val="000000" w:themeColor="text1"/>
          <w:u w:color="000000" w:themeColor="text1"/>
        </w:rPr>
        <w:t xml:space="preserve">s recyclers </w:t>
      </w:r>
      <w:r w:rsidR="00EB5363">
        <w:rPr>
          <w:color w:val="000000" w:themeColor="text1"/>
          <w:u w:color="000000" w:themeColor="text1"/>
        </w:rPr>
        <w:t>for their contributions to our S</w:t>
      </w:r>
      <w:r w:rsidR="00CB1FF4" w:rsidRPr="00FF6276">
        <w:rPr>
          <w:color w:val="000000" w:themeColor="text1"/>
          <w:u w:color="000000" w:themeColor="text1"/>
        </w:rPr>
        <w:t>tate</w:t>
      </w:r>
      <w:r w:rsidR="00694D7A" w:rsidRPr="00694D7A">
        <w:rPr>
          <w:color w:val="000000" w:themeColor="text1"/>
          <w:u w:color="000000" w:themeColor="text1"/>
        </w:rPr>
        <w:t>’</w:t>
      </w:r>
      <w:r w:rsidR="00CB1FF4"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00CB1FF4" w:rsidRPr="00FF6276">
        <w:rPr>
          <w:color w:val="000000" w:themeColor="text1"/>
          <w:u w:color="000000" w:themeColor="text1"/>
        </w:rPr>
        <w:t>management options.</w:t>
      </w:r>
    </w:p>
    <w:p w:rsidR="00437A27" w:rsidRDefault="00694D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CCB" w:rsidRDefault="00611CCB" w:rsidP="00611CCB">
      <w:pPr>
        <w:suppressAutoHyphens/>
      </w:pPr>
    </w:p>
    <w:sectPr w:rsidR="00611CCB" w:rsidSect="00611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A45" w:rsidRDefault="008B6A45" w:rsidP="009F0C77">
      <w:r>
        <w:separator/>
      </w:r>
    </w:p>
  </w:endnote>
  <w:endnote w:type="continuationSeparator" w:id="0">
    <w:p w:rsidR="008B6A45" w:rsidRDefault="008B6A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BB207-3AEE-4DC7-8B43-A5349C92F6B1}"/>
    <w:embedBold r:id="rId2" w:fontKey="{474A9AF5-2CBE-428B-80A9-B1390DC03D69}"/>
  </w:font>
  <w:font w:name="Calibri">
    <w:panose1 w:val="020F0502020204030204"/>
    <w:charset w:val="00"/>
    <w:family w:val="swiss"/>
    <w:pitch w:val="variable"/>
    <w:sig w:usb0="E10002FF" w:usb1="4000ACFF" w:usb2="00000009" w:usb3="00000000" w:csb0="0000019F" w:csb1="00000000"/>
    <w:embedRegular r:id="rId3" w:fontKey="{BB7759AA-2BF9-4555-B3E1-61F3A91E4F77}"/>
  </w:font>
  <w:font w:name="Segoe UI">
    <w:panose1 w:val="020B0502040204020203"/>
    <w:charset w:val="00"/>
    <w:family w:val="swiss"/>
    <w:pitch w:val="variable"/>
    <w:sig w:usb0="E10022FF" w:usb1="C000E47F" w:usb2="00000029" w:usb3="00000000" w:csb0="000001DF" w:csb1="00000000"/>
    <w:embedRegular r:id="rId4" w:fontKey="{1E91DB0E-5A6E-4463-95C9-AF30BD2141AD}"/>
  </w:font>
  <w:font w:name="Cambria">
    <w:panose1 w:val="02040503050406030204"/>
    <w:charset w:val="00"/>
    <w:family w:val="roman"/>
    <w:pitch w:val="variable"/>
    <w:sig w:usb0="E00002FF" w:usb1="400004FF" w:usb2="00000000" w:usb3="00000000" w:csb0="0000019F" w:csb1="00000000"/>
    <w:embedRegular r:id="rId5" w:fontKey="{FA19780D-BE87-490D-834E-4F9F33EF7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A27" w:rsidRPr="00611CCB" w:rsidRDefault="00611CCB" w:rsidP="00611CCB">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A45" w:rsidRDefault="008B6A45" w:rsidP="009F0C77">
      <w:r>
        <w:separator/>
      </w:r>
    </w:p>
  </w:footnote>
  <w:footnote w:type="continuationSeparator" w:id="0">
    <w:p w:rsidR="008B6A45" w:rsidRDefault="008B6A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13VR15"/>
    <w:docVar w:name="CoverBillType" w:val="r"/>
    <w:docVar w:name="docpath" w:val="L:\Council\bills\GM\24313VR15.DOCX"/>
    <w:docVar w:name="dvBillNumber" w:val="548"/>
    <w:docVar w:name="dvBillNumberPrefix" w:val="S. "/>
    <w:docVar w:name="dvOriginalBody" w:val="Senate"/>
    <w:docVar w:name="dvSteno" w:val="GM"/>
    <w:docVar w:name="NameofBody" w:val="s"/>
    <w:docVar w:name="vgroup2" w:val="Council"/>
  </w:docVars>
  <w:rsids>
    <w:rsidRoot w:val="002B12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269"/>
    <w:rsid w:val="00325348"/>
    <w:rsid w:val="00393688"/>
    <w:rsid w:val="003D411E"/>
    <w:rsid w:val="003E3C1E"/>
    <w:rsid w:val="003E6148"/>
    <w:rsid w:val="00400EAA"/>
    <w:rsid w:val="0041760A"/>
    <w:rsid w:val="004203D7"/>
    <w:rsid w:val="00437A27"/>
    <w:rsid w:val="004809EE"/>
    <w:rsid w:val="00511EE9"/>
    <w:rsid w:val="00521E00"/>
    <w:rsid w:val="00577421"/>
    <w:rsid w:val="00577C6C"/>
    <w:rsid w:val="0058501B"/>
    <w:rsid w:val="005C45E1"/>
    <w:rsid w:val="00611CCB"/>
    <w:rsid w:val="0061228A"/>
    <w:rsid w:val="006215AA"/>
    <w:rsid w:val="006340D9"/>
    <w:rsid w:val="00643B8E"/>
    <w:rsid w:val="00665EBC"/>
    <w:rsid w:val="0069470D"/>
    <w:rsid w:val="00694D7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45"/>
    <w:rsid w:val="008F4429"/>
    <w:rsid w:val="00932670"/>
    <w:rsid w:val="009352BB"/>
    <w:rsid w:val="00990668"/>
    <w:rsid w:val="009B397B"/>
    <w:rsid w:val="009F0C77"/>
    <w:rsid w:val="009F4DD1"/>
    <w:rsid w:val="009F7C54"/>
    <w:rsid w:val="00A64E80"/>
    <w:rsid w:val="00A741D9"/>
    <w:rsid w:val="00A83ABE"/>
    <w:rsid w:val="00A9741D"/>
    <w:rsid w:val="00AD4B17"/>
    <w:rsid w:val="00B26FA6"/>
    <w:rsid w:val="00B741CB"/>
    <w:rsid w:val="00B934F3"/>
    <w:rsid w:val="00BB6347"/>
    <w:rsid w:val="00BD2134"/>
    <w:rsid w:val="00C038D8"/>
    <w:rsid w:val="00C045DD"/>
    <w:rsid w:val="00C3136F"/>
    <w:rsid w:val="00C3483A"/>
    <w:rsid w:val="00C74E9D"/>
    <w:rsid w:val="00C82FD3"/>
    <w:rsid w:val="00CB1FF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3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94D9D-38E6-48DB-BE5D-D02B4BAD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A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293C-D972-4436-8CDD-CEC0DA846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9C4D6B3C.dotm</Template>
  <TotalTime>0</TotalTime>
  <Pages>2</Pages>
  <Words>451</Words>
  <Characters>2787</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 Text of Previous Version (Mar. 11, 2015) - South Carolina Legislature Online</dc:title>
  <dc:subject/>
  <dc:creator>%USERNAME%</dc:creator>
  <cp:keywords/>
  <dc:description/>
  <cp:lastModifiedBy>N Cumfer</cp:lastModifiedBy>
  <cp:revision>2</cp:revision>
  <cp:lastPrinted>2015-03-11T14:58:00Z</cp:lastPrinted>
  <dcterms:created xsi:type="dcterms:W3CDTF">2015-03-11T18:19:00Z</dcterms:created>
  <dcterms:modified xsi:type="dcterms:W3CDTF">2015-03-11T18:19:00Z</dcterms:modified>
</cp:coreProperties>
</file>