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D64" w:rsidRDefault="00EC3D64" w:rsidP="00C21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2121C" w:rsidRDefault="00C2121C" w:rsidP="00C21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1C" w:rsidRDefault="00C2121C" w:rsidP="00C21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1C" w:rsidRDefault="00C2121C" w:rsidP="00C21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1C" w:rsidRDefault="00C2121C" w:rsidP="00C21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1C" w:rsidRDefault="00C2121C" w:rsidP="00C21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21C" w:rsidRDefault="00C2121C" w:rsidP="00C21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3D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640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162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63</w:t>
      </w:r>
      <w:r w:rsidR="00DE53AF">
        <w:noBreakHyphen/>
      </w:r>
      <w:r>
        <w:t>13</w:t>
      </w:r>
      <w:r w:rsidR="00DE53AF">
        <w:noBreakHyphen/>
      </w:r>
      <w:r>
        <w:t>95 SO AS TO PROVIDE THAT BOTH PUBLICLY OPERATED CHILD DAYCARE CENTERS AND AFTERCARE FACILITIES MUST HAVE ACTIVE VIDEO CAMERAS INSTALLED OUTSIDE THEIR BUILDINGS T</w:t>
      </w:r>
      <w:r w:rsidR="00C2121C">
        <w:t>O</w:t>
      </w:r>
      <w:r>
        <w:t xml:space="preserve"> RECORD ACTIVITIES THAT OCCUR ALONG THE BUILDINGS</w:t>
      </w:r>
      <w:r w:rsidR="00DE53AF" w:rsidRPr="00DE53AF">
        <w:t>’</w:t>
      </w:r>
      <w:r>
        <w:t xml:space="preserve"> PERIMETER</w:t>
      </w:r>
      <w:r w:rsidR="00A643EC">
        <w:t>S</w:t>
      </w:r>
      <w:r>
        <w:t xml:space="preserve"> WHILE CHILDREN ARE PRESENT.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6407" w:rsidRDefault="006364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36407" w:rsidRDefault="006364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407" w:rsidRDefault="006364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16280">
        <w:t>Article 1, Chapter 13, Title 63 of the 1976 Code is amended by adding:</w:t>
      </w:r>
    </w:p>
    <w:p w:rsidR="00916280" w:rsidRDefault="00916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6280" w:rsidRDefault="009162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63</w:t>
      </w:r>
      <w:r w:rsidR="00DE53AF">
        <w:noBreakHyphen/>
      </w:r>
      <w:r>
        <w:t>13</w:t>
      </w:r>
      <w:r w:rsidR="00DE53AF">
        <w:noBreakHyphen/>
      </w:r>
      <w:r>
        <w:t>95.</w:t>
      </w:r>
      <w:r>
        <w:tab/>
        <w:t>All publicly operated child daycare centers and child aftercare facilities must have active video cameras installed outside their buildings.  These video cameras must record</w:t>
      </w:r>
      <w:r w:rsidR="00CA286A">
        <w:t xml:space="preserve"> all activities that occur along</w:t>
      </w:r>
      <w:r>
        <w:t xml:space="preserve"> the buildings</w:t>
      </w:r>
      <w:r w:rsidR="00DE53AF" w:rsidRPr="00DE53AF">
        <w:t>’</w:t>
      </w:r>
      <w:r>
        <w:t xml:space="preserve"> perimeter</w:t>
      </w:r>
      <w:r w:rsidR="00B13E1D">
        <w:t>s</w:t>
      </w:r>
      <w:r>
        <w:t xml:space="preserve"> while children are present.”</w:t>
      </w:r>
    </w:p>
    <w:p w:rsidR="00636407" w:rsidRDefault="006364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6407" w:rsidRDefault="006364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16280">
        <w:t>2</w:t>
      </w:r>
      <w:r>
        <w:t>.</w:t>
      </w:r>
      <w:r>
        <w:tab/>
        <w:t>This act takes effect upon approval by the Governor.</w:t>
      </w:r>
    </w:p>
    <w:p w:rsidR="00AD3C14" w:rsidRDefault="00DE53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3D64" w:rsidRDefault="00EC3D64" w:rsidP="00EC3D64">
      <w:pPr>
        <w:suppressAutoHyphens/>
      </w:pPr>
    </w:p>
    <w:sectPr w:rsidR="00EC3D64" w:rsidSect="00EC3D6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6407" w:rsidRDefault="00636407" w:rsidP="009F0C77">
      <w:r>
        <w:separator/>
      </w:r>
    </w:p>
  </w:endnote>
  <w:endnote w:type="continuationSeparator" w:id="0">
    <w:p w:rsidR="00636407" w:rsidRDefault="006364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8E6823-0FEE-47EF-8566-50219F59CA7D}"/>
    <w:embedBold r:id="rId2" w:fontKey="{D7929923-6489-4F38-8E60-BD5133C992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F3D0C07-EE68-4933-BC5E-0EF2BCF3BE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D295F4-C974-49B4-B852-CBD45038AE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3B09B70-2A87-4AB8-AA15-688C6A882A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C14" w:rsidRPr="00EC3D64" w:rsidRDefault="00EC3D64" w:rsidP="00EC3D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6407" w:rsidRDefault="00636407" w:rsidP="009F0C77">
      <w:r>
        <w:separator/>
      </w:r>
    </w:p>
  </w:footnote>
  <w:footnote w:type="continuationSeparator" w:id="0">
    <w:p w:rsidR="00636407" w:rsidRDefault="006364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85CM15"/>
    <w:docVar w:name="CoverBillType" w:val="b"/>
    <w:docVar w:name="docpath" w:val="L:\Council\bills\NBD\11085CM15.DOCX"/>
    <w:docVar w:name="dvBillNumber" w:val="63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3640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2B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36407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4211"/>
    <w:rsid w:val="00834A12"/>
    <w:rsid w:val="00872729"/>
    <w:rsid w:val="008F4429"/>
    <w:rsid w:val="00916280"/>
    <w:rsid w:val="00932670"/>
    <w:rsid w:val="009352BB"/>
    <w:rsid w:val="00990668"/>
    <w:rsid w:val="009B397B"/>
    <w:rsid w:val="009F0C77"/>
    <w:rsid w:val="009F4DD1"/>
    <w:rsid w:val="00A643EC"/>
    <w:rsid w:val="00A64E80"/>
    <w:rsid w:val="00A741D9"/>
    <w:rsid w:val="00A9741D"/>
    <w:rsid w:val="00AD3C14"/>
    <w:rsid w:val="00AD4B17"/>
    <w:rsid w:val="00B13E1D"/>
    <w:rsid w:val="00B26FA6"/>
    <w:rsid w:val="00B741CB"/>
    <w:rsid w:val="00B934F3"/>
    <w:rsid w:val="00BB6347"/>
    <w:rsid w:val="00BD2134"/>
    <w:rsid w:val="00C038D8"/>
    <w:rsid w:val="00C045DD"/>
    <w:rsid w:val="00C2121C"/>
    <w:rsid w:val="00C3136F"/>
    <w:rsid w:val="00C3483A"/>
    <w:rsid w:val="00C74E9D"/>
    <w:rsid w:val="00C82FD3"/>
    <w:rsid w:val="00CA286A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10F7"/>
    <w:rsid w:val="00DC6813"/>
    <w:rsid w:val="00DE53AF"/>
    <w:rsid w:val="00DE68F0"/>
    <w:rsid w:val="00DF3845"/>
    <w:rsid w:val="00DF7E17"/>
    <w:rsid w:val="00EB00A2"/>
    <w:rsid w:val="00EB1BF3"/>
    <w:rsid w:val="00EC3D64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567ACE-0326-4984-BFA9-8DB18C9F0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10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0F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E83FB-5E10-4BCE-AD42-B22032BEB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459398A5.dotm</Template>
  <TotalTime>0</TotalTime>
  <Pages>1</Pages>
  <Words>132</Words>
  <Characters>709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632 Text of Previous Version (Mar. 31, 2015) - South Carolina Legislature Online</dc:title>
  <dc:subject/>
  <dc:creator>%USERNAME%</dc:creator>
  <cp:keywords/>
  <dc:description/>
  <cp:lastModifiedBy>N Cumfer</cp:lastModifiedBy>
  <cp:revision>2</cp:revision>
  <cp:lastPrinted>2015-03-27T18:40:00Z</cp:lastPrinted>
  <dcterms:created xsi:type="dcterms:W3CDTF">2015-03-31T16:51:00Z</dcterms:created>
  <dcterms:modified xsi:type="dcterms:W3CDTF">2015-03-31T16:51:00Z</dcterms:modified>
</cp:coreProperties>
</file>