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440C" w:rsidRDefault="00105E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05E8D" w:rsidRDefault="00105E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3, 2015</w:t>
      </w:r>
    </w:p>
    <w:p w:rsidR="00105E8D" w:rsidRDefault="00105E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5E8D" w:rsidRPr="00105E8D" w:rsidRDefault="00105E8D" w:rsidP="00105E8D">
      <w:pPr>
        <w:tabs>
          <w:tab w:val="right" w:pos="5933"/>
        </w:tabs>
        <w:suppressAutoHyphens/>
        <w:jc w:val="both"/>
        <w:rPr>
          <w:rFonts w:eastAsia="Times New Roman"/>
        </w:rPr>
      </w:pPr>
      <w:r>
        <w:rPr>
          <w:rFonts w:eastAsia="Times New Roman"/>
        </w:rPr>
        <w:tab/>
      </w:r>
      <w:r>
        <w:rPr>
          <w:rFonts w:eastAsia="Times New Roman"/>
          <w:b/>
          <w:sz w:val="36"/>
        </w:rPr>
        <w:t>S. 805</w:t>
      </w:r>
    </w:p>
    <w:p w:rsidR="00105E8D" w:rsidRDefault="00105E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5E8D" w:rsidRDefault="00105E8D" w:rsidP="00105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551B2">
        <w:t>Senator Verdin</w:t>
      </w:r>
    </w:p>
    <w:p w:rsidR="00105E8D" w:rsidRDefault="00105E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5E8D" w:rsidRDefault="00105E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6/3/15--H.</w:t>
      </w:r>
    </w:p>
    <w:p w:rsidR="00105E8D" w:rsidRDefault="00105E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26, 2015.</w:t>
      </w:r>
    </w:p>
    <w:p w:rsidR="00105E8D" w:rsidRPr="00105E8D" w:rsidRDefault="00105E8D" w:rsidP="00105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05E8D" w:rsidRDefault="00105E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5E8D" w:rsidRDefault="00105E8D" w:rsidP="00105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105E8D" w:rsidRPr="00105E8D" w:rsidRDefault="00105E8D" w:rsidP="00105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105E8D" w:rsidRDefault="00105E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805) </w:t>
      </w:r>
      <w:r w:rsidRPr="00105E8D">
        <w:t>to request that the Department of Transportation name the Highway 49 bridge over the Enoree River “Sgt. Brandon F. Eggleston Memorial Bridge”</w:t>
      </w:r>
      <w:r>
        <w:rPr>
          <w:rFonts w:eastAsia="Times New Roman"/>
        </w:rPr>
        <w:t>, etc., respectfully</w:t>
      </w:r>
    </w:p>
    <w:p w:rsidR="00105E8D" w:rsidRPr="00105E8D" w:rsidRDefault="00105E8D" w:rsidP="00105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05E8D" w:rsidRDefault="00105E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105E8D" w:rsidRDefault="00105E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5E8D" w:rsidRDefault="00105E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JIMMY C. BALES for Committee.</w:t>
      </w:r>
    </w:p>
    <w:p w:rsidR="00105E8D" w:rsidRPr="00105E8D" w:rsidRDefault="00105E8D" w:rsidP="00105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05E8D" w:rsidRDefault="00105E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05E8D" w:rsidSect="00B9440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23B7D" w:rsidRPr="00522CE0" w:rsidRDefault="00C23B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2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25481">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E50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REQUEST THAT THE DEPARTMENT OF TRANSPORTATION NAME </w:t>
      </w:r>
      <w:r w:rsidR="00B464F4">
        <w:t xml:space="preserve">THE HIGHWAY </w:t>
      </w:r>
      <w:r>
        <w:t>4</w:t>
      </w:r>
      <w:r w:rsidR="00B464F4">
        <w:t>9 BRIDGE OVER THE ENOREE RIVER</w:t>
      </w:r>
      <w:r>
        <w:t xml:space="preserve"> “SGT. BRANDON F. EGGLESTON MEMORIAL </w:t>
      </w:r>
      <w:r w:rsidR="00BA7211">
        <w:t>BRIDGE</w:t>
      </w:r>
      <w:r>
        <w:t xml:space="preserve">” AND ERECT APPROPRIATE MARKERS OR SIGNS AT THIS </w:t>
      </w:r>
      <w:r w:rsidR="00BA7211">
        <w:t xml:space="preserve">BRIDGE </w:t>
      </w:r>
      <w:r>
        <w:t>THAT CONTAIN THIS DESIGNATION.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Army Staff Sergeant Brandon Forrest Eggleston was a 2005 graduate of Western Carolina University; and</w:t>
      </w: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he enlisted in the Army in July 2006, completed the Special Forces Qualification Course in March 2009 and was assigned to </w:t>
      </w:r>
      <w:r w:rsidR="00BA7211">
        <w:t xml:space="preserve">a </w:t>
      </w:r>
      <w:r>
        <w:t>unit at Fort Bragg, North Carolina; and</w:t>
      </w: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on April 26, 2012, while assigned to Company B, 4</w:t>
      </w:r>
      <w:r w:rsidRPr="00833224">
        <w:rPr>
          <w:vertAlign w:val="superscript"/>
        </w:rPr>
        <w:t>th</w:t>
      </w:r>
      <w:r>
        <w:t xml:space="preserve"> Battalion, 3</w:t>
      </w:r>
      <w:r w:rsidRPr="00833224">
        <w:rPr>
          <w:vertAlign w:val="superscript"/>
        </w:rPr>
        <w:t>rd</w:t>
      </w:r>
      <w:r>
        <w:t xml:space="preserve"> Special Forces Group (Airborne) in support of Operation Enduring Freedom, Army Staff Sergeant Eggleston made the ultimate sacrifice when he tragically lost his life when his patrol vehicle struck an improvised explosive device in Ghazni Province, Afghanistan; and</w:t>
      </w: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Staff Sergeant Eggleston was twenty</w:t>
      </w:r>
      <w:r>
        <w:noBreakHyphen/>
        <w:t xml:space="preserve">nine years old and </w:t>
      </w:r>
      <w:r w:rsidR="00BA7211">
        <w:t xml:space="preserve">was </w:t>
      </w:r>
      <w:r>
        <w:t>completing his third deployment at the time of his death; and</w:t>
      </w: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he is survived by his devoted wife, Karen, and their two daughters, his mother and father</w:t>
      </w:r>
      <w:r>
        <w:noBreakHyphen/>
        <w:t>in</w:t>
      </w:r>
      <w:r>
        <w:noBreakHyphen/>
        <w:t>law, Mr. and Mr</w:t>
      </w:r>
      <w:r w:rsidR="007F508E">
        <w:t>s</w:t>
      </w:r>
      <w:r>
        <w:t>. Tommy Reames, Jr., all of whom live in Laurens County, his mother, a sister, and other relatives; and</w:t>
      </w: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Staff Sergeant Eggleston</w:t>
      </w:r>
      <w:r w:rsidRPr="00CB4895">
        <w:t>’</w:t>
      </w:r>
      <w:r>
        <w:t>s military awards and decorations included the Army Good Conduct Medal, National Defense Service Medal, Afghan Campaign Medal with two campaign stars, Global War on Terrorism Expeditionary Medal, Global War on Terrorism Service Medal, Bronze Star, Meritorious Service Medal, and the Purple Heart; and</w:t>
      </w: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it would be fitting and proper to forever recognize Staff Sergeant Eggleston</w:t>
      </w:r>
      <w:r w:rsidRPr="00CB4895">
        <w:t>’</w:t>
      </w:r>
      <w:r>
        <w:t>s exemplary service to his count</w:t>
      </w:r>
      <w:r w:rsidR="00BA7211">
        <w:t>r</w:t>
      </w:r>
      <w:r>
        <w:t xml:space="preserve">y in defense of our freedom by naming a </w:t>
      </w:r>
      <w:r w:rsidR="00BA7211">
        <w:t>bridge</w:t>
      </w:r>
      <w:r>
        <w:t xml:space="preserve"> in his honor.  Now, therefore,</w:t>
      </w: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resolved by the Senate, the House of Representatives concurring:</w:t>
      </w: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That the members of the General Assembly request that the Department of Transportation name the </w:t>
      </w:r>
      <w:r w:rsidR="00B464F4">
        <w:t xml:space="preserve">Highway </w:t>
      </w:r>
      <w:r w:rsidR="00BA7211">
        <w:t>49 bridge over the Enoree River</w:t>
      </w:r>
      <w:r>
        <w:t xml:space="preserve"> “Sgt. Brandon F. Eggleston Memorial </w:t>
      </w:r>
      <w:r w:rsidR="00BA7211">
        <w:t>Bridge</w:t>
      </w:r>
      <w:r>
        <w:t xml:space="preserve">” and erect appropriate markers or signs at this </w:t>
      </w:r>
      <w:r w:rsidR="00BA7211">
        <w:t xml:space="preserve">bridge </w:t>
      </w:r>
      <w:r>
        <w:t>that contain this designation.</w:t>
      </w: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25481" w:rsidRPr="00522CE0"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Be it further resolved that a copy of this resolution be forwarded to the Department of Transportation</w:t>
      </w:r>
      <w:r w:rsidR="00BA7211">
        <w:t xml:space="preserve"> and the family of Staff Sergeant Brandon Forrest Eggleston.</w:t>
      </w:r>
    </w:p>
    <w:p w:rsidR="00ED55D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B61EF" w:rsidRDefault="005B61EF" w:rsidP="005B61EF">
      <w:pPr>
        <w:suppressAutoHyphens/>
        <w:jc w:val="both"/>
        <w:rPr>
          <w:rFonts w:eastAsia="Times New Roman"/>
        </w:rPr>
      </w:pPr>
    </w:p>
    <w:sectPr w:rsidR="005B61EF" w:rsidSect="00B9440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5481" w:rsidRDefault="00E25481" w:rsidP="00522CE0">
      <w:r>
        <w:separator/>
      </w:r>
    </w:p>
  </w:endnote>
  <w:endnote w:type="continuationSeparator" w:id="0">
    <w:p w:rsidR="00E25481" w:rsidRDefault="00E2548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81AE9E-37F3-4782-B2AF-CA8435AE5257}"/>
    <w:embedBold r:id="rId2" w:fontKey="{CC49EF5B-F89B-44D8-BCC8-E525FE01B8EA}"/>
  </w:font>
  <w:font w:name="Calibri">
    <w:panose1 w:val="020F0502020204030204"/>
    <w:charset w:val="00"/>
    <w:family w:val="swiss"/>
    <w:pitch w:val="variable"/>
    <w:sig w:usb0="E10002FF" w:usb1="4000ACFF" w:usb2="00000009" w:usb3="00000000" w:csb0="0000019F" w:csb1="00000000"/>
    <w:embedRegular r:id="rId3" w:fontKey="{1BE812E2-5840-432B-B0C9-2FF859DE8400}"/>
  </w:font>
  <w:font w:name="Segoe UI">
    <w:panose1 w:val="020B0502040204020203"/>
    <w:charset w:val="00"/>
    <w:family w:val="swiss"/>
    <w:pitch w:val="variable"/>
    <w:sig w:usb0="E10022FF" w:usb1="C000E47F" w:usb2="00000029" w:usb3="00000000" w:csb0="000001DF" w:csb1="00000000"/>
    <w:embedRegular r:id="rId4" w:fontKey="{1D8A94C5-3304-4A77-99C1-A3A99DA88277}"/>
  </w:font>
  <w:font w:name="Cambria">
    <w:panose1 w:val="02040503050406030204"/>
    <w:charset w:val="00"/>
    <w:family w:val="roman"/>
    <w:pitch w:val="variable"/>
    <w:sig w:usb0="E00002FF" w:usb1="400004FF" w:usb2="00000000" w:usb3="00000000" w:csb0="0000019F" w:csb1="00000000"/>
    <w:embedRegular r:id="rId5" w:fontKey="{483BA9EB-3D20-4D29-AA9B-9E3A038727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5D0" w:rsidRPr="00C23B7D" w:rsidRDefault="00C23B7D" w:rsidP="00C23B7D">
    <w:pPr>
      <w:pStyle w:val="Footer"/>
      <w:tabs>
        <w:tab w:val="clear" w:pos="4680"/>
        <w:tab w:val="clear" w:pos="9360"/>
        <w:tab w:val="center" w:pos="2995"/>
      </w:tabs>
      <w:spacing w:before="120"/>
    </w:pPr>
    <w:r>
      <w:t>[805</w:t>
    </w:r>
    <w:r w:rsidR="00B9440C">
      <w:t>-</w:t>
    </w:r>
    <w:r w:rsidR="00B9440C">
      <w:fldChar w:fldCharType="begin"/>
    </w:r>
    <w:r w:rsidR="00B9440C">
      <w:instrText xml:space="preserve"> PAGE  \* MERGEFORMAT </w:instrText>
    </w:r>
    <w:r w:rsidR="00B9440C">
      <w:fldChar w:fldCharType="separate"/>
    </w:r>
    <w:r w:rsidR="00866470">
      <w:rPr>
        <w:noProof/>
      </w:rPr>
      <w:t>1</w:t>
    </w:r>
    <w:r w:rsidR="00B9440C">
      <w:fldChar w:fldCharType="end"/>
    </w:r>
    <w:r w:rsidR="00B9440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440C" w:rsidRPr="00C23B7D" w:rsidRDefault="00B9440C" w:rsidP="00C23B7D">
    <w:pPr>
      <w:pStyle w:val="Footer"/>
      <w:tabs>
        <w:tab w:val="clear" w:pos="4680"/>
        <w:tab w:val="clear" w:pos="9360"/>
        <w:tab w:val="center" w:pos="2995"/>
      </w:tabs>
      <w:spacing w:before="120"/>
    </w:pPr>
    <w:r>
      <w:t>[805]</w:t>
    </w:r>
    <w:r>
      <w:tab/>
    </w:r>
    <w:r>
      <w:fldChar w:fldCharType="begin"/>
    </w:r>
    <w:r>
      <w:instrText xml:space="preserve"> PAGE  \* MERGEFORMAT </w:instrText>
    </w:r>
    <w:r>
      <w:fldChar w:fldCharType="separate"/>
    </w:r>
    <w:r w:rsidR="005B61E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5481" w:rsidRDefault="00E25481" w:rsidP="00522CE0">
      <w:r>
        <w:separator/>
      </w:r>
    </w:p>
  </w:footnote>
  <w:footnote w:type="continuationSeparator" w:id="0">
    <w:p w:rsidR="00E25481" w:rsidRDefault="00E2548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BRAN.KMM.DBV"/>
    <w:docVar w:name="CoverAttorneyInitials" w:val="KMM"/>
    <w:docVar w:name="CoverAttorneyLastName" w:val="Moffitt"/>
    <w:docVar w:name="CoverBillType" w:val="c"/>
    <w:docVar w:name="CoverSenator" w:val="DBV"/>
    <w:docVar w:name="dvBillNumber" w:val="805"/>
    <w:docVar w:name="dvBillNumberPrefix" w:val="S. "/>
    <w:docVar w:name="dvOriginalBody" w:val="Senate"/>
    <w:docVar w:name="fulldraftpath" w:val="L:\S-RES\DBV\007BRAN.KMM.DBV.DOCX"/>
    <w:docVar w:name="NameofBody" w:val="S"/>
    <w:docVar w:name="vgroup2" w:val="S-RES"/>
  </w:docVars>
  <w:rsids>
    <w:rsidRoot w:val="00E25481"/>
    <w:rsid w:val="00042AC1"/>
    <w:rsid w:val="00046516"/>
    <w:rsid w:val="0007601D"/>
    <w:rsid w:val="000B0720"/>
    <w:rsid w:val="000B5EAF"/>
    <w:rsid w:val="00105E8D"/>
    <w:rsid w:val="001315B2"/>
    <w:rsid w:val="00170561"/>
    <w:rsid w:val="00186AC9"/>
    <w:rsid w:val="00197DF1"/>
    <w:rsid w:val="001B3DD9"/>
    <w:rsid w:val="001B7E5D"/>
    <w:rsid w:val="001D3BAC"/>
    <w:rsid w:val="0020478C"/>
    <w:rsid w:val="00216025"/>
    <w:rsid w:val="00245C4E"/>
    <w:rsid w:val="002C1321"/>
    <w:rsid w:val="002C2031"/>
    <w:rsid w:val="002C5896"/>
    <w:rsid w:val="002D3BED"/>
    <w:rsid w:val="00307C2B"/>
    <w:rsid w:val="00324584"/>
    <w:rsid w:val="00383247"/>
    <w:rsid w:val="003D6E2B"/>
    <w:rsid w:val="003E7597"/>
    <w:rsid w:val="0044020F"/>
    <w:rsid w:val="00447B65"/>
    <w:rsid w:val="00450668"/>
    <w:rsid w:val="004813A2"/>
    <w:rsid w:val="004952FA"/>
    <w:rsid w:val="004B6A22"/>
    <w:rsid w:val="004D7F37"/>
    <w:rsid w:val="00522CE0"/>
    <w:rsid w:val="00565148"/>
    <w:rsid w:val="00570403"/>
    <w:rsid w:val="00593361"/>
    <w:rsid w:val="005A413B"/>
    <w:rsid w:val="005A5017"/>
    <w:rsid w:val="005A648C"/>
    <w:rsid w:val="005B61EF"/>
    <w:rsid w:val="005F1745"/>
    <w:rsid w:val="006A1802"/>
    <w:rsid w:val="006C74EA"/>
    <w:rsid w:val="00720D40"/>
    <w:rsid w:val="007318D4"/>
    <w:rsid w:val="00765784"/>
    <w:rsid w:val="007A4390"/>
    <w:rsid w:val="007E5CB7"/>
    <w:rsid w:val="007F508E"/>
    <w:rsid w:val="008314D2"/>
    <w:rsid w:val="00866470"/>
    <w:rsid w:val="008B2F42"/>
    <w:rsid w:val="008C3697"/>
    <w:rsid w:val="008E185F"/>
    <w:rsid w:val="008E50A1"/>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464F4"/>
    <w:rsid w:val="00B5790D"/>
    <w:rsid w:val="00B9440C"/>
    <w:rsid w:val="00B945C5"/>
    <w:rsid w:val="00BA20EA"/>
    <w:rsid w:val="00BA7211"/>
    <w:rsid w:val="00BB5AFC"/>
    <w:rsid w:val="00BC0A56"/>
    <w:rsid w:val="00C23B7D"/>
    <w:rsid w:val="00C45366"/>
    <w:rsid w:val="00C57023"/>
    <w:rsid w:val="00C74052"/>
    <w:rsid w:val="00CB187A"/>
    <w:rsid w:val="00CC0EC7"/>
    <w:rsid w:val="00D1088B"/>
    <w:rsid w:val="00D14DE6"/>
    <w:rsid w:val="00D156D2"/>
    <w:rsid w:val="00D35486"/>
    <w:rsid w:val="00D53E29"/>
    <w:rsid w:val="00D86943"/>
    <w:rsid w:val="00DA2B93"/>
    <w:rsid w:val="00DA47B9"/>
    <w:rsid w:val="00DE5635"/>
    <w:rsid w:val="00E058D3"/>
    <w:rsid w:val="00E0740F"/>
    <w:rsid w:val="00E25481"/>
    <w:rsid w:val="00E76AD9"/>
    <w:rsid w:val="00E91E2F"/>
    <w:rsid w:val="00EA3546"/>
    <w:rsid w:val="00EB47AE"/>
    <w:rsid w:val="00EC34E1"/>
    <w:rsid w:val="00ED55D0"/>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3BB94CCE-2ED2-4DFC-959A-3FB503A20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464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64F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35D677F8.dotm</Template>
  <TotalTime>0</TotalTime>
  <Pages>3</Pages>
  <Words>437</Words>
  <Characters>2354</Characters>
  <Application>Microsoft Office Word</Application>
  <DocSecurity>0</DocSecurity>
  <Lines>87</Lines>
  <Paragraphs>25</Paragraphs>
  <ScaleCrop>false</ScaleCrop>
  <Company> </Company>
  <LinksUpToDate>false</LinksUpToDate>
  <CharactersWithSpaces>2791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805 Text of Previous Version (Jun. 3, 2015) - South Carolina Legislature Online</dc:title>
  <dc:subject/>
  <dc:creator>Jill Holt</dc:creator>
  <cp:keywords/>
  <dc:description/>
  <cp:lastModifiedBy>Miriam Cook</cp:lastModifiedBy>
  <cp:revision>2</cp:revision>
  <cp:lastPrinted>2015-05-19T16:19:00Z</cp:lastPrinted>
  <dcterms:created xsi:type="dcterms:W3CDTF">2015-06-04T02:28:00Z</dcterms:created>
  <dcterms:modified xsi:type="dcterms:W3CDTF">2015-06-04T02:28:00Z</dcterms:modified>
</cp:coreProperties>
</file>