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3E3" w:rsidRPr="00522CE0" w:rsidRDefault="00F97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6CB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6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76182">
        <w:rPr>
          <w:rFonts w:eastAsia="Times New Roman"/>
        </w:rPr>
        <w:t xml:space="preserve">AN ACT TO AMEND THE </w:t>
      </w:r>
      <w:r w:rsidR="00851EF0">
        <w:rPr>
          <w:rFonts w:eastAsia="Times New Roman"/>
        </w:rPr>
        <w:t xml:space="preserve">1976 </w:t>
      </w:r>
      <w:r w:rsidRPr="00776182">
        <w:rPr>
          <w:rFonts w:eastAsia="Times New Roman"/>
        </w:rPr>
        <w:t xml:space="preserve">CODE, BY ADDING ARTICLE </w:t>
      </w:r>
      <w:r>
        <w:rPr>
          <w:rFonts w:eastAsia="Times New Roman"/>
        </w:rPr>
        <w:t xml:space="preserve">2, </w:t>
      </w:r>
      <w:r w:rsidRPr="00776182">
        <w:rPr>
          <w:rFonts w:eastAsia="Times New Roman"/>
        </w:rPr>
        <w:t xml:space="preserve">CHAPTER </w:t>
      </w:r>
      <w:r>
        <w:rPr>
          <w:rFonts w:eastAsia="Times New Roman"/>
        </w:rPr>
        <w:t>2</w:t>
      </w:r>
      <w:r w:rsidRPr="00776182">
        <w:rPr>
          <w:rFonts w:eastAsia="Times New Roman"/>
        </w:rPr>
        <w:t xml:space="preserve">, TITLE </w:t>
      </w:r>
      <w:r>
        <w:rPr>
          <w:rFonts w:eastAsia="Times New Roman"/>
        </w:rPr>
        <w:t>56</w:t>
      </w:r>
      <w:r w:rsidRPr="00776182">
        <w:rPr>
          <w:rFonts w:eastAsia="Times New Roman"/>
        </w:rPr>
        <w:t xml:space="preserve"> SO AS TO ESTABLISH IMMUNITY FROM LIABILITY FOR INJURIES OR DEATH TO A PERSON ENGAGED IN AN ATV ACTIVITY CAUSED BY AN INHERENT RISK OF ATV ACTIVITY.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6CBE" w:rsidRDefault="00816C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6CBE" w:rsidRDefault="00816C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CBE" w:rsidRDefault="00816C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51E83">
        <w:rPr>
          <w:rFonts w:eastAsia="Times New Roman"/>
        </w:rPr>
        <w:t>Chapter 2, Title 56 of the 1976 Code is amended by adding:</w:t>
      </w:r>
    </w:p>
    <w:p w:rsidR="00451E83" w:rsidRDefault="00451E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E83" w:rsidRDefault="00CC333E" w:rsidP="0045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2</w:t>
      </w:r>
    </w:p>
    <w:p w:rsidR="00451E83" w:rsidRDefault="00451E83" w:rsidP="0045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51E83" w:rsidRDefault="00451E83" w:rsidP="0045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ATV Liability Immunity</w:t>
      </w:r>
    </w:p>
    <w:p w:rsidR="00816CBE" w:rsidRDefault="00816C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E83" w:rsidRDefault="00451E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sidR="00BA2CE4">
        <w:rPr>
          <w:rFonts w:eastAsia="Times New Roman"/>
        </w:rPr>
        <w:noBreakHyphen/>
      </w:r>
      <w:r>
        <w:rPr>
          <w:rFonts w:eastAsia="Times New Roman"/>
        </w:rPr>
        <w:t>2</w:t>
      </w:r>
      <w:r w:rsidR="00BA2CE4">
        <w:rPr>
          <w:rFonts w:eastAsia="Times New Roman"/>
        </w:rPr>
        <w:noBreakHyphen/>
      </w:r>
      <w:r w:rsidR="00CC333E">
        <w:rPr>
          <w:rFonts w:eastAsia="Times New Roman"/>
        </w:rPr>
        <w:t>200.</w:t>
      </w:r>
      <w:r w:rsidR="00CC333E">
        <w:rPr>
          <w:rFonts w:eastAsia="Times New Roman"/>
        </w:rPr>
        <w:tab/>
        <w:t>As used in this chapter:</w:t>
      </w:r>
    </w:p>
    <w:p w:rsidR="00CC333E" w:rsidRDefault="00CC3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BA2CE4" w:rsidRPr="00BA2CE4">
        <w:rPr>
          <w:rFonts w:eastAsia="Times New Roman"/>
        </w:rPr>
        <w:t>‘</w:t>
      </w:r>
      <w:r w:rsidRPr="00CC333E">
        <w:rPr>
          <w:rFonts w:eastAsia="Times New Roman"/>
        </w:rPr>
        <w:t>Engages in ATV activity</w:t>
      </w:r>
      <w:r w:rsidR="00BA2CE4" w:rsidRPr="00BA2CE4">
        <w:rPr>
          <w:rFonts w:eastAsia="Times New Roman"/>
        </w:rPr>
        <w:t>’</w:t>
      </w:r>
      <w:r w:rsidRPr="00CC333E">
        <w:rPr>
          <w:rFonts w:eastAsia="Times New Roman"/>
        </w:rPr>
        <w:t xml:space="preserve"> means riding, providing, or assisting in driving, or being a passenger upon an ATV. It does not include being a spectator at an ATV activity, except in cases where the spectator places himself in an unauthorized area and in immediate proximity to the ATV activity.</w:t>
      </w:r>
    </w:p>
    <w:p w:rsidR="00CC333E" w:rsidRPr="00CC333E" w:rsidRDefault="00CC333E" w:rsidP="00CC3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sidR="00851EF0">
        <w:rPr>
          <w:rFonts w:eastAsia="Times New Roman"/>
        </w:rPr>
        <w:tab/>
      </w:r>
      <w:r w:rsidR="00BA2CE4" w:rsidRPr="00BA2CE4">
        <w:rPr>
          <w:rFonts w:eastAsia="Times New Roman"/>
        </w:rPr>
        <w:t>‘</w:t>
      </w:r>
      <w:r w:rsidRPr="00CC333E">
        <w:rPr>
          <w:rFonts w:eastAsia="Times New Roman"/>
        </w:rPr>
        <w:t>ATV</w:t>
      </w:r>
      <w:r w:rsidR="00BA2CE4" w:rsidRPr="00BA2CE4">
        <w:rPr>
          <w:rFonts w:eastAsia="Times New Roman"/>
        </w:rPr>
        <w:t>’</w:t>
      </w:r>
      <w:r w:rsidRPr="00CC333E">
        <w:rPr>
          <w:rFonts w:eastAsia="Times New Roman"/>
        </w:rPr>
        <w:t xml:space="preserve"> means a motorized off</w:t>
      </w:r>
      <w:r w:rsidR="00BA2CE4">
        <w:rPr>
          <w:rFonts w:eastAsia="Times New Roman"/>
        </w:rPr>
        <w:noBreakHyphen/>
      </w:r>
      <w:r w:rsidRPr="00CC333E">
        <w:rPr>
          <w:rFonts w:eastAsia="Times New Roman"/>
        </w:rPr>
        <w:t>road vehicle, which travels on three or more o</w:t>
      </w:r>
      <w:r>
        <w:rPr>
          <w:rFonts w:eastAsia="Times New Roman"/>
        </w:rPr>
        <w:t>ff</w:t>
      </w:r>
      <w:r w:rsidR="00BA2CE4">
        <w:rPr>
          <w:rFonts w:eastAsia="Times New Roman"/>
        </w:rPr>
        <w:noBreakHyphen/>
      </w:r>
      <w:r>
        <w:rPr>
          <w:rFonts w:eastAsia="Times New Roman"/>
        </w:rPr>
        <w:t>highway tires and which has:</w:t>
      </w:r>
    </w:p>
    <w:p w:rsidR="00CC333E" w:rsidRPr="00CC333E" w:rsidRDefault="00CC333E" w:rsidP="00CC3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CC333E">
        <w:rPr>
          <w:rFonts w:eastAsia="Times New Roman"/>
        </w:rPr>
        <w:t>(a)</w:t>
      </w:r>
      <w:r w:rsidRPr="00CC333E">
        <w:rPr>
          <w:rFonts w:eastAsia="Times New Roman"/>
        </w:rPr>
        <w:tab/>
        <w:t>a maximum width of 50 inches and a maximum dry weight of 1,200 pounds; or</w:t>
      </w:r>
    </w:p>
    <w:p w:rsidR="00CC333E" w:rsidRPr="00CC333E" w:rsidRDefault="00CC333E" w:rsidP="00CC3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sidRPr="00CC333E">
        <w:rPr>
          <w:rFonts w:eastAsia="Times New Roman"/>
        </w:rPr>
        <w:tab/>
        <w:t>a width which exceeds 50 inches or a dry weight which exceeds 1,200 pounds.</w:t>
      </w:r>
    </w:p>
    <w:p w:rsidR="008F0E78" w:rsidRPr="00CC333E"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851EF0">
        <w:rPr>
          <w:rFonts w:eastAsia="Times New Roman"/>
        </w:rPr>
        <w:t xml:space="preserve">This term includes </w:t>
      </w:r>
      <w:r w:rsidR="00BA2CE4" w:rsidRPr="00BA2CE4">
        <w:rPr>
          <w:rFonts w:eastAsia="Times New Roman"/>
        </w:rPr>
        <w:t>‘</w:t>
      </w:r>
      <w:r w:rsidR="00CC333E" w:rsidRPr="00CC333E">
        <w:rPr>
          <w:rFonts w:eastAsia="Times New Roman"/>
        </w:rPr>
        <w:t>Ut</w:t>
      </w:r>
      <w:r w:rsidR="00851EF0">
        <w:rPr>
          <w:rFonts w:eastAsia="Times New Roman"/>
        </w:rPr>
        <w:t>ility Task Vehicle</w:t>
      </w:r>
      <w:r w:rsidR="00BA2CE4" w:rsidRPr="00BA2CE4">
        <w:rPr>
          <w:rFonts w:eastAsia="Times New Roman"/>
        </w:rPr>
        <w:t>’</w:t>
      </w:r>
      <w:r>
        <w:rPr>
          <w:rFonts w:eastAsia="Times New Roman"/>
        </w:rPr>
        <w:t xml:space="preserve"> or </w:t>
      </w:r>
      <w:r w:rsidR="00BA2CE4" w:rsidRPr="00BA2CE4">
        <w:rPr>
          <w:rFonts w:eastAsia="Times New Roman"/>
        </w:rPr>
        <w:t>‘</w:t>
      </w:r>
      <w:r w:rsidR="00851EF0">
        <w:rPr>
          <w:rFonts w:eastAsia="Times New Roman"/>
        </w:rPr>
        <w:t>UTV</w:t>
      </w:r>
      <w:r w:rsidR="00BA2CE4" w:rsidRPr="00BA2CE4">
        <w:rPr>
          <w:rFonts w:eastAsia="Times New Roman"/>
        </w:rPr>
        <w:t>’</w:t>
      </w:r>
      <w:r w:rsidR="00851EF0">
        <w:rPr>
          <w:rFonts w:eastAsia="Times New Roman"/>
        </w:rPr>
        <w:t>,</w:t>
      </w:r>
      <w:r>
        <w:rPr>
          <w:rFonts w:eastAsia="Times New Roman"/>
        </w:rPr>
        <w:t xml:space="preserve"> </w:t>
      </w:r>
      <w:r w:rsidR="00BA2CE4" w:rsidRPr="00BA2CE4">
        <w:rPr>
          <w:rFonts w:eastAsia="Times New Roman"/>
        </w:rPr>
        <w:t>‘</w:t>
      </w:r>
      <w:r w:rsidR="00CC333E" w:rsidRPr="00CC333E">
        <w:rPr>
          <w:rFonts w:eastAsia="Times New Roman"/>
        </w:rPr>
        <w:t>Recreation</w:t>
      </w:r>
      <w:r>
        <w:rPr>
          <w:rFonts w:eastAsia="Times New Roman"/>
        </w:rPr>
        <w:t>al Off Highway Vehicle</w:t>
      </w:r>
      <w:r w:rsidR="00BA2CE4" w:rsidRPr="00BA2CE4">
        <w:rPr>
          <w:rFonts w:eastAsia="Times New Roman"/>
        </w:rPr>
        <w:t>’</w:t>
      </w:r>
      <w:r>
        <w:rPr>
          <w:rFonts w:eastAsia="Times New Roman"/>
        </w:rPr>
        <w:t xml:space="preserve"> or </w:t>
      </w:r>
      <w:r w:rsidR="00BA2CE4" w:rsidRPr="00BA2CE4">
        <w:rPr>
          <w:rFonts w:eastAsia="Times New Roman"/>
        </w:rPr>
        <w:t>‘</w:t>
      </w:r>
      <w:r>
        <w:rPr>
          <w:rFonts w:eastAsia="Times New Roman"/>
        </w:rPr>
        <w:t>ROV</w:t>
      </w:r>
      <w:r w:rsidR="00BA2CE4" w:rsidRPr="00BA2CE4">
        <w:rPr>
          <w:rFonts w:eastAsia="Times New Roman"/>
        </w:rPr>
        <w:t>’</w:t>
      </w:r>
      <w:r>
        <w:rPr>
          <w:rFonts w:eastAsia="Times New Roman"/>
        </w:rPr>
        <w:t>,</w:t>
      </w:r>
      <w:r w:rsidR="00CC333E" w:rsidRPr="00CC333E">
        <w:rPr>
          <w:rFonts w:eastAsia="Times New Roman"/>
        </w:rPr>
        <w:t xml:space="preserve"> </w:t>
      </w:r>
      <w:r w:rsidR="00851EF0">
        <w:rPr>
          <w:rFonts w:eastAsia="Times New Roman"/>
        </w:rPr>
        <w:t xml:space="preserve">and </w:t>
      </w:r>
      <w:r w:rsidR="00BA2CE4" w:rsidRPr="00BA2CE4">
        <w:rPr>
          <w:rFonts w:eastAsia="Times New Roman"/>
        </w:rPr>
        <w:t>‘</w:t>
      </w:r>
      <w:r>
        <w:rPr>
          <w:rFonts w:eastAsia="Times New Roman"/>
        </w:rPr>
        <w:t>trail bike</w:t>
      </w:r>
      <w:r w:rsidR="00BA2CE4" w:rsidRPr="00BA2CE4">
        <w:rPr>
          <w:rFonts w:eastAsia="Times New Roman"/>
        </w:rPr>
        <w:t>’</w:t>
      </w:r>
      <w:r>
        <w:rPr>
          <w:rFonts w:eastAsia="Times New Roman"/>
        </w:rPr>
        <w:t xml:space="preserve"> or </w:t>
      </w:r>
      <w:r w:rsidR="00BA2CE4" w:rsidRPr="00BA2CE4">
        <w:rPr>
          <w:rFonts w:eastAsia="Times New Roman"/>
        </w:rPr>
        <w:t>‘</w:t>
      </w:r>
      <w:r>
        <w:rPr>
          <w:rFonts w:eastAsia="Times New Roman"/>
        </w:rPr>
        <w:t>dirt bike</w:t>
      </w:r>
      <w:r w:rsidR="00BA2CE4" w:rsidRPr="00BA2CE4">
        <w:rPr>
          <w:rFonts w:eastAsia="Times New Roman"/>
        </w:rPr>
        <w:t>’</w:t>
      </w:r>
      <w:r w:rsidR="00851EF0">
        <w:rPr>
          <w:rFonts w:eastAsia="Times New Roman"/>
        </w:rPr>
        <w:t>.</w:t>
      </w:r>
    </w:p>
    <w:p w:rsidR="00CC333E" w:rsidRDefault="008F0E78" w:rsidP="00CC3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C333E" w:rsidRPr="00CC333E">
        <w:rPr>
          <w:rFonts w:eastAsia="Times New Roman"/>
        </w:rPr>
        <w:t xml:space="preserve">This term does not include motorboats, golf carts, aircraft, automobiles, construction machines, trucks or home utility </w:t>
      </w:r>
      <w:r w:rsidR="00CC333E" w:rsidRPr="00CC333E">
        <w:rPr>
          <w:rFonts w:eastAsia="Times New Roman"/>
        </w:rPr>
        <w:lastRenderedPageBreak/>
        <w:t xml:space="preserve">machines; military, fire, emergency and law enforcement vehicles; implements of husbandry; multipurpose agricultural vehicles; or any vehicle that is or is required to be registered under </w:t>
      </w:r>
      <w:r>
        <w:rPr>
          <w:rFonts w:eastAsia="Times New Roman"/>
        </w:rPr>
        <w:t xml:space="preserve">this </w:t>
      </w:r>
      <w:r w:rsidR="00CC333E" w:rsidRPr="00CC333E">
        <w:rPr>
          <w:rFonts w:eastAsia="Times New Roman"/>
        </w:rPr>
        <w:t>Title</w:t>
      </w:r>
      <w:r>
        <w:rPr>
          <w:rFonts w:eastAsia="Times New Roman"/>
        </w:rPr>
        <w:t>.</w:t>
      </w:r>
      <w:r w:rsidR="00CC333E" w:rsidRPr="00CC333E">
        <w:rPr>
          <w:rFonts w:eastAsia="Times New Roman"/>
        </w:rPr>
        <w:t xml:space="preserve"> In addition, this term does not include off</w:t>
      </w:r>
      <w:r w:rsidR="00BA2CE4">
        <w:rPr>
          <w:rFonts w:eastAsia="Times New Roman"/>
        </w:rPr>
        <w:noBreakHyphen/>
      </w:r>
      <w:r w:rsidR="00CC333E" w:rsidRPr="00CC333E">
        <w:rPr>
          <w:rFonts w:eastAsia="Times New Roman"/>
        </w:rPr>
        <w:t>road motor vehicles used exclusively as utility vehicles for agricultural or business operations and incidentally operated or moved upon the highway.</w:t>
      </w:r>
    </w:p>
    <w:p w:rsidR="008F0E78" w:rsidRPr="008F0E78" w:rsidRDefault="00851EF0"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00BA2CE4" w:rsidRPr="00BA2CE4">
        <w:rPr>
          <w:rFonts w:eastAsia="Times New Roman"/>
        </w:rPr>
        <w:t>‘</w:t>
      </w:r>
      <w:r w:rsidR="008F0E78">
        <w:rPr>
          <w:rFonts w:eastAsia="Times New Roman"/>
        </w:rPr>
        <w:t>ATV activity</w:t>
      </w:r>
      <w:r w:rsidR="00BA2CE4" w:rsidRPr="00BA2CE4">
        <w:rPr>
          <w:rFonts w:eastAsia="Times New Roman"/>
        </w:rPr>
        <w:t>’</w:t>
      </w:r>
      <w:r>
        <w:rPr>
          <w:rFonts w:eastAsia="Times New Roman"/>
        </w:rPr>
        <w:t xml:space="preserve"> means:</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8F0E78">
        <w:rPr>
          <w:rFonts w:eastAsia="Times New Roman"/>
        </w:rPr>
        <w:t>(a)</w:t>
      </w:r>
      <w:r w:rsidRPr="008F0E78">
        <w:rPr>
          <w:rFonts w:eastAsia="Times New Roman"/>
        </w:rPr>
        <w:tab/>
        <w:t>An ATV show, competition, performance, parade, hunting, recrea</w:t>
      </w:r>
      <w:r w:rsidR="00851EF0">
        <w:rPr>
          <w:rFonts w:eastAsia="Times New Roman"/>
        </w:rPr>
        <w:t>tional riding, or trail riding.</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sidRPr="008F0E78">
        <w:rPr>
          <w:rFonts w:eastAsia="Times New Roman"/>
        </w:rPr>
        <w:tab/>
        <w:t>ATV training or teaching activities, or both;</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sidRPr="008F0E78">
        <w:rPr>
          <w:rFonts w:eastAsia="Times New Roman"/>
        </w:rPr>
        <w:tab/>
        <w:t>Riding, inspecting, or evaluating an ATV belonging to another, whether the owner has received monetary consideration or another thing of value for the use of the ATV or is permitting a prospective purchaser of the ATV to ride, inspect, or evaluate the ATV; or</w:t>
      </w:r>
    </w:p>
    <w:p w:rsid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sidRPr="008F0E78">
        <w:rPr>
          <w:rFonts w:eastAsia="Times New Roman"/>
        </w:rPr>
        <w:tab/>
        <w:t>A ride, trip, hunt, or other ATV activity, however informal or impromptu, that is sponsored by an ATV activity sponsor.</w:t>
      </w:r>
    </w:p>
    <w:p w:rsidR="00CC333E" w:rsidRDefault="008F0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00BA2CE4" w:rsidRPr="00BA2CE4">
        <w:rPr>
          <w:rFonts w:eastAsia="Times New Roman"/>
        </w:rPr>
        <w:t>‘</w:t>
      </w:r>
      <w:r w:rsidRPr="008F0E78">
        <w:rPr>
          <w:rFonts w:eastAsia="Times New Roman"/>
        </w:rPr>
        <w:t>ATV activity sponsor</w:t>
      </w:r>
      <w:r w:rsidR="00BA2CE4" w:rsidRPr="00BA2CE4">
        <w:rPr>
          <w:rFonts w:eastAsia="Times New Roman"/>
        </w:rPr>
        <w:t>’</w:t>
      </w:r>
      <w:r w:rsidRPr="008F0E78">
        <w:rPr>
          <w:rFonts w:eastAsia="Times New Roman"/>
        </w:rPr>
        <w:t xml:space="preserve"> means an individual, group, club, partnership, or a corporation, whether the sponsor is operating for</w:t>
      </w:r>
      <w:r w:rsidR="00BA2CE4">
        <w:rPr>
          <w:rFonts w:eastAsia="Times New Roman"/>
        </w:rPr>
        <w:noBreakHyphen/>
      </w:r>
      <w:r w:rsidRPr="008F0E78">
        <w:rPr>
          <w:rFonts w:eastAsia="Times New Roman"/>
        </w:rPr>
        <w:t>profit or nonprofit, which sponsors, organizes, or provides the facilities for an ATV activity, including</w:t>
      </w:r>
      <w:r w:rsidR="00851EF0">
        <w:rPr>
          <w:rFonts w:eastAsia="Times New Roman"/>
        </w:rPr>
        <w:t>,</w:t>
      </w:r>
      <w:r w:rsidRPr="008F0E78">
        <w:rPr>
          <w:rFonts w:eastAsia="Times New Roman"/>
        </w:rPr>
        <w:t xml:space="preserve"> but not limited to a club, riding club, hunt club, park, school and college sponsored class, program, and activity, and an operator, instructor, and promoter of an ATV facility, including, but not limited to, a commercial off</w:t>
      </w:r>
      <w:r w:rsidR="00BA2CE4">
        <w:rPr>
          <w:rFonts w:eastAsia="Times New Roman"/>
        </w:rPr>
        <w:noBreakHyphen/>
      </w:r>
      <w:r w:rsidRPr="008F0E78">
        <w:rPr>
          <w:rFonts w:eastAsia="Times New Roman"/>
        </w:rPr>
        <w:t>road park charging fees to the public</w:t>
      </w:r>
      <w:r>
        <w:rPr>
          <w:rFonts w:eastAsia="Times New Roman"/>
        </w:rPr>
        <w:t xml:space="preserve"> </w:t>
      </w:r>
      <w:r w:rsidRPr="008F0E78">
        <w:rPr>
          <w:rFonts w:eastAsia="Times New Roman"/>
        </w:rPr>
        <w:t>or private membership to use the park</w:t>
      </w:r>
      <w:r w:rsidR="00BA2CE4" w:rsidRPr="00BA2CE4">
        <w:rPr>
          <w:rFonts w:eastAsia="Times New Roman"/>
        </w:rPr>
        <w:t>’</w:t>
      </w:r>
      <w:r w:rsidRPr="008F0E78">
        <w:rPr>
          <w:rFonts w:eastAsia="Times New Roman"/>
        </w:rPr>
        <w:t>s trail system and related amenities for ATV uses, trail system, clubhouse, or arena at which the activity is held or a landowner who has given permission for the use of his land in an ATV activity either by easement or other means.</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r>
      <w:r w:rsidR="00BA2CE4" w:rsidRPr="00BA2CE4">
        <w:rPr>
          <w:rFonts w:eastAsia="Times New Roman"/>
        </w:rPr>
        <w:t>‘</w:t>
      </w:r>
      <w:r w:rsidR="00851EF0">
        <w:rPr>
          <w:rFonts w:eastAsia="Times New Roman"/>
        </w:rPr>
        <w:t>ATV professional</w:t>
      </w:r>
      <w:r w:rsidR="00BA2CE4" w:rsidRPr="00BA2CE4">
        <w:rPr>
          <w:rFonts w:eastAsia="Times New Roman"/>
        </w:rPr>
        <w:t>’</w:t>
      </w:r>
      <w:r w:rsidRPr="008F0E78">
        <w:rPr>
          <w:rFonts w:eastAsia="Times New Roman"/>
        </w:rPr>
        <w:t xml:space="preserve"> means a pers</w:t>
      </w:r>
      <w:r w:rsidR="00851EF0">
        <w:rPr>
          <w:rFonts w:eastAsia="Times New Roman"/>
        </w:rPr>
        <w:t>on engaged for compensation in:</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F0E78">
        <w:rPr>
          <w:rFonts w:eastAsia="Times New Roman"/>
        </w:rPr>
        <w:t>(a)</w:t>
      </w:r>
      <w:r w:rsidRPr="008F0E78">
        <w:rPr>
          <w:rFonts w:eastAsia="Times New Roman"/>
        </w:rPr>
        <w:tab/>
        <w:t>Instructing the participant or renting to a participant an ATV for the purposes of writing, driving, or being a passenger upon the ATV; or</w:t>
      </w:r>
    </w:p>
    <w:p w:rsid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851EF0">
        <w:rPr>
          <w:rFonts w:eastAsia="Times New Roman"/>
        </w:rPr>
        <w:t>(b)</w:t>
      </w:r>
      <w:r w:rsidRPr="008F0E78">
        <w:rPr>
          <w:rFonts w:eastAsia="Times New Roman"/>
        </w:rPr>
        <w:tab/>
        <w:t>Renting equipment to a participant.</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r>
      <w:r w:rsidR="00BA2CE4" w:rsidRPr="00BA2CE4">
        <w:rPr>
          <w:rFonts w:eastAsia="Times New Roman"/>
        </w:rPr>
        <w:t>‘</w:t>
      </w:r>
      <w:r w:rsidRPr="008F0E78">
        <w:rPr>
          <w:rFonts w:eastAsia="Times New Roman"/>
        </w:rPr>
        <w:t>Inherent risk of ATV activity</w:t>
      </w:r>
      <w:r w:rsidR="00BA2CE4" w:rsidRPr="00BA2CE4">
        <w:rPr>
          <w:rFonts w:eastAsia="Times New Roman"/>
        </w:rPr>
        <w:t>’</w:t>
      </w:r>
      <w:r w:rsidRPr="008F0E78">
        <w:rPr>
          <w:rFonts w:eastAsia="Times New Roman"/>
        </w:rPr>
        <w:t xml:space="preserve"> means those dangers or conditions that are an integral part of ATV activities,</w:t>
      </w:r>
      <w:r>
        <w:rPr>
          <w:rFonts w:eastAsia="Times New Roman"/>
        </w:rPr>
        <w:t xml:space="preserve"> including, but not limited to:</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F0E78">
        <w:rPr>
          <w:rFonts w:eastAsia="Times New Roman"/>
        </w:rPr>
        <w:t>(a)</w:t>
      </w:r>
      <w:r w:rsidRPr="008F0E78">
        <w:rPr>
          <w:rFonts w:eastAsia="Times New Roman"/>
        </w:rPr>
        <w:tab/>
        <w:t>The propensity of ATV users to behave in ways that may result in injury, harm, or death to a person on or around an ATV;</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sidR="00BA2CE4">
        <w:rPr>
          <w:rFonts w:eastAsia="Times New Roman"/>
        </w:rPr>
        <w:t>(b)</w:t>
      </w:r>
      <w:r w:rsidR="00BA2CE4">
        <w:rPr>
          <w:rFonts w:eastAsia="Times New Roman"/>
        </w:rPr>
        <w:tab/>
        <w:t>The inherently dangerou</w:t>
      </w:r>
      <w:r w:rsidRPr="008F0E78">
        <w:rPr>
          <w:rFonts w:eastAsia="Times New Roman"/>
        </w:rPr>
        <w:t>s nature of the terrain and environment in which ATVs are ridden, including, but not limited to, the potential for rollovers, tipovers, and other injuries;</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sidRPr="008F0E78">
        <w:rPr>
          <w:rFonts w:eastAsia="Times New Roman"/>
        </w:rPr>
        <w:tab/>
        <w:t>Certain hazards such as surface and subsurface conditions;</w:t>
      </w:r>
    </w:p>
    <w:p w:rsidR="008F0E78" w:rsidRP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sidRPr="008F0E78">
        <w:rPr>
          <w:rFonts w:eastAsia="Times New Roman"/>
        </w:rPr>
        <w:tab/>
        <w:t>Collisions with other ATVs or objects; and</w:t>
      </w:r>
    </w:p>
    <w:p w:rsid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sidRPr="008F0E78">
        <w:rPr>
          <w:rFonts w:eastAsia="Times New Roman"/>
        </w:rPr>
        <w:tab/>
        <w:t>The potential of a participant to act in a negligent manner that may contribute to the injury of the participant or others, as failing to maintain control over the ATV or not acting within the participant</w:t>
      </w:r>
      <w:r w:rsidR="00BA2CE4" w:rsidRPr="00BA2CE4">
        <w:rPr>
          <w:rFonts w:eastAsia="Times New Roman"/>
        </w:rPr>
        <w:t>’</w:t>
      </w:r>
      <w:r w:rsidRPr="008F0E78">
        <w:rPr>
          <w:rFonts w:eastAsia="Times New Roman"/>
        </w:rPr>
        <w:t>s ability.</w:t>
      </w:r>
    </w:p>
    <w:p w:rsidR="008F0E78" w:rsidRDefault="008F0E78"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r>
      <w:r w:rsidR="00BA2CE4" w:rsidRPr="00BA2CE4">
        <w:rPr>
          <w:rFonts w:eastAsia="Times New Roman"/>
        </w:rPr>
        <w:t>‘</w:t>
      </w:r>
      <w:r w:rsidRPr="008F0E78">
        <w:rPr>
          <w:rFonts w:eastAsia="Times New Roman"/>
        </w:rPr>
        <w:t>Participant</w:t>
      </w:r>
      <w:r w:rsidR="00BA2CE4" w:rsidRPr="00BA2CE4">
        <w:rPr>
          <w:rFonts w:eastAsia="Times New Roman"/>
        </w:rPr>
        <w:t>’</w:t>
      </w:r>
      <w:r w:rsidRPr="008F0E78">
        <w:rPr>
          <w:rFonts w:eastAsia="Times New Roman"/>
        </w:rPr>
        <w:t xml:space="preserve"> means a person, amateur or professional, who engages in an ATV activity, whether or not a fee is paid to participate in the ATV activity.</w:t>
      </w:r>
    </w:p>
    <w:p w:rsidR="008F0E78" w:rsidRDefault="00851EF0"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r>
      <w:r w:rsidR="00BA2CE4" w:rsidRPr="00BA2CE4">
        <w:rPr>
          <w:rFonts w:eastAsia="Times New Roman"/>
        </w:rPr>
        <w:t>‘</w:t>
      </w:r>
      <w:r>
        <w:rPr>
          <w:rFonts w:eastAsia="Times New Roman"/>
        </w:rPr>
        <w:t>UTV</w:t>
      </w:r>
      <w:r w:rsidR="00BA2CE4" w:rsidRPr="00BA2CE4">
        <w:rPr>
          <w:rFonts w:eastAsia="Times New Roman"/>
        </w:rPr>
        <w:t>’</w:t>
      </w:r>
      <w:r>
        <w:rPr>
          <w:rFonts w:eastAsia="Times New Roman"/>
        </w:rPr>
        <w:t>,</w:t>
      </w:r>
      <w:r w:rsidR="008F0E78">
        <w:rPr>
          <w:rFonts w:eastAsia="Times New Roman"/>
        </w:rPr>
        <w:t xml:space="preserve"> </w:t>
      </w:r>
      <w:r w:rsidR="00BA2CE4" w:rsidRPr="00BA2CE4">
        <w:rPr>
          <w:rFonts w:eastAsia="Times New Roman"/>
        </w:rPr>
        <w:t>‘</w:t>
      </w:r>
      <w:r w:rsidR="008F0E78" w:rsidRPr="00CC333E">
        <w:rPr>
          <w:rFonts w:eastAsia="Times New Roman"/>
        </w:rPr>
        <w:t>Recreation</w:t>
      </w:r>
      <w:r>
        <w:rPr>
          <w:rFonts w:eastAsia="Times New Roman"/>
        </w:rPr>
        <w:t>al Off Highway Vehicle</w:t>
      </w:r>
      <w:r w:rsidR="00BA2CE4" w:rsidRPr="00BA2CE4">
        <w:rPr>
          <w:rFonts w:eastAsia="Times New Roman"/>
        </w:rPr>
        <w:t>’</w:t>
      </w:r>
      <w:r w:rsidR="008F0E78">
        <w:rPr>
          <w:rFonts w:eastAsia="Times New Roman"/>
        </w:rPr>
        <w:t xml:space="preserve"> or </w:t>
      </w:r>
      <w:r w:rsidR="00BA2CE4" w:rsidRPr="00BA2CE4">
        <w:rPr>
          <w:rFonts w:eastAsia="Times New Roman"/>
        </w:rPr>
        <w:t>‘</w:t>
      </w:r>
      <w:r w:rsidR="008F0E78">
        <w:rPr>
          <w:rFonts w:eastAsia="Times New Roman"/>
        </w:rPr>
        <w:t>ROV</w:t>
      </w:r>
      <w:r w:rsidR="00BA2CE4" w:rsidRPr="00BA2CE4">
        <w:rPr>
          <w:rFonts w:eastAsia="Times New Roman"/>
        </w:rPr>
        <w:t>’</w:t>
      </w:r>
      <w:r w:rsidR="008F0E78">
        <w:rPr>
          <w:rFonts w:eastAsia="Times New Roman"/>
        </w:rPr>
        <w:t>,</w:t>
      </w:r>
      <w:r w:rsidR="005158DC">
        <w:rPr>
          <w:rFonts w:eastAsia="Times New Roman"/>
        </w:rPr>
        <w:t xml:space="preserve"> </w:t>
      </w:r>
      <w:r w:rsidR="00BA2CE4">
        <w:rPr>
          <w:rFonts w:eastAsia="Times New Roman"/>
        </w:rPr>
        <w:t>means a small 2</w:t>
      </w:r>
      <w:r w:rsidR="00BA2CE4">
        <w:rPr>
          <w:rFonts w:eastAsia="Times New Roman"/>
        </w:rPr>
        <w:noBreakHyphen/>
        <w:t>person or 6</w:t>
      </w:r>
      <w:r w:rsidR="00BA2CE4">
        <w:rPr>
          <w:rFonts w:eastAsia="Times New Roman"/>
        </w:rPr>
        <w:noBreakHyphen/>
      </w:r>
      <w:r w:rsidR="005158DC" w:rsidRPr="005158DC">
        <w:rPr>
          <w:rFonts w:eastAsia="Times New Roman"/>
        </w:rPr>
        <w:t>person off</w:t>
      </w:r>
      <w:r w:rsidR="00BA2CE4">
        <w:rPr>
          <w:rFonts w:eastAsia="Times New Roman"/>
        </w:rPr>
        <w:noBreakHyphen/>
      </w:r>
      <w:r w:rsidR="005158DC" w:rsidRPr="005158DC">
        <w:rPr>
          <w:rFonts w:eastAsia="Times New Roman"/>
        </w:rPr>
        <w:t>road vehicle possessing a side</w:t>
      </w:r>
      <w:r w:rsidR="00BA2CE4">
        <w:rPr>
          <w:rFonts w:eastAsia="Times New Roman"/>
        </w:rPr>
        <w:noBreakHyphen/>
      </w:r>
      <w:r w:rsidR="005158DC" w:rsidRPr="005158DC">
        <w:rPr>
          <w:rFonts w:eastAsia="Times New Roman"/>
        </w:rPr>
        <w:t>by</w:t>
      </w:r>
      <w:r w:rsidR="00BA2CE4">
        <w:rPr>
          <w:rFonts w:eastAsia="Times New Roman"/>
        </w:rPr>
        <w:noBreakHyphen/>
      </w:r>
      <w:r w:rsidR="005158DC" w:rsidRPr="005158DC">
        <w:rPr>
          <w:rFonts w:eastAsia="Times New Roman"/>
        </w:rPr>
        <w:t>side seating arrangement.</w:t>
      </w:r>
    </w:p>
    <w:p w:rsidR="005158DC" w:rsidRDefault="00851EF0"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sidR="00BA2CE4" w:rsidRPr="00BA2CE4">
        <w:rPr>
          <w:rFonts w:eastAsia="Times New Roman"/>
        </w:rPr>
        <w:t>‘</w:t>
      </w:r>
      <w:r w:rsidR="005158DC">
        <w:rPr>
          <w:rFonts w:eastAsia="Times New Roman"/>
        </w:rPr>
        <w:t>Trail Bike</w:t>
      </w:r>
      <w:r w:rsidR="00BA2CE4" w:rsidRPr="00BA2CE4">
        <w:rPr>
          <w:rFonts w:eastAsia="Times New Roman"/>
        </w:rPr>
        <w:t>’</w:t>
      </w:r>
      <w:r w:rsidR="005158DC">
        <w:rPr>
          <w:rFonts w:eastAsia="Times New Roman"/>
        </w:rPr>
        <w:t xml:space="preserve"> or </w:t>
      </w:r>
      <w:r w:rsidR="00BA2CE4" w:rsidRPr="00BA2CE4">
        <w:rPr>
          <w:rFonts w:eastAsia="Times New Roman"/>
        </w:rPr>
        <w:t>‘</w:t>
      </w:r>
      <w:r w:rsidR="005158DC">
        <w:rPr>
          <w:rFonts w:eastAsia="Times New Roman"/>
        </w:rPr>
        <w:t>Dirt B</w:t>
      </w:r>
      <w:r w:rsidR="005158DC" w:rsidRPr="005158DC">
        <w:rPr>
          <w:rFonts w:eastAsia="Times New Roman"/>
        </w:rPr>
        <w:t>ike</w:t>
      </w:r>
      <w:r w:rsidR="00BA2CE4" w:rsidRPr="00BA2CE4">
        <w:rPr>
          <w:rFonts w:eastAsia="Times New Roman"/>
        </w:rPr>
        <w:t>’</w:t>
      </w:r>
      <w:r w:rsidR="005158DC" w:rsidRPr="005158DC">
        <w:rPr>
          <w:rFonts w:eastAsia="Times New Roman"/>
        </w:rPr>
        <w:t>, means any motor</w:t>
      </w:r>
      <w:r w:rsidR="00BA2CE4">
        <w:rPr>
          <w:rFonts w:eastAsia="Times New Roman"/>
        </w:rPr>
        <w:noBreakHyphen/>
      </w:r>
      <w:r w:rsidR="005158DC" w:rsidRPr="005158DC">
        <w:rPr>
          <w:rFonts w:eastAsia="Times New Roman"/>
        </w:rPr>
        <w:t>driven wheeled vehicle on which there is a saddle or seat for the operator or passenger or both and which is designed or adapted for travel over surfaces other than maintained roads.</w:t>
      </w:r>
    </w:p>
    <w:p w:rsidR="005158DC" w:rsidRDefault="005158DC"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8DC" w:rsidRDefault="005158DC" w:rsidP="008F0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w:t>
      </w:r>
      <w:r w:rsidR="00BA2CE4">
        <w:rPr>
          <w:rFonts w:eastAsia="Times New Roman"/>
        </w:rPr>
        <w:noBreakHyphen/>
      </w:r>
      <w:r>
        <w:rPr>
          <w:rFonts w:eastAsia="Times New Roman"/>
        </w:rPr>
        <w:t>2</w:t>
      </w:r>
      <w:r w:rsidR="00BA2CE4">
        <w:rPr>
          <w:rFonts w:eastAsia="Times New Roman"/>
        </w:rPr>
        <w:noBreakHyphen/>
      </w:r>
      <w:r>
        <w:rPr>
          <w:rFonts w:eastAsia="Times New Roman"/>
        </w:rPr>
        <w:t>210.</w:t>
      </w:r>
      <w:r>
        <w:rPr>
          <w:rFonts w:eastAsia="Times New Roman"/>
        </w:rPr>
        <w:tab/>
        <w:t>(A)</w:t>
      </w:r>
      <w:r>
        <w:rPr>
          <w:rFonts w:eastAsia="Times New Roman"/>
        </w:rPr>
        <w:tab/>
      </w:r>
      <w:r w:rsidRPr="005158DC">
        <w:rPr>
          <w:rFonts w:eastAsia="Times New Roman"/>
        </w:rPr>
        <w:t>Except as provided in subsection (B), an ATV activity sponsor or an ATV professional is not liable for an injury to or the death of a participant resulting from an inherent risk of ATV activity, and no participant or participant</w:t>
      </w:r>
      <w:r w:rsidR="00BA2CE4" w:rsidRPr="00BA2CE4">
        <w:rPr>
          <w:rFonts w:eastAsia="Times New Roman"/>
        </w:rPr>
        <w:t>’</w:t>
      </w:r>
      <w:r>
        <w:rPr>
          <w:rFonts w:eastAsia="Times New Roman"/>
        </w:rPr>
        <w:t>s</w:t>
      </w:r>
      <w:r w:rsidRPr="005158DC">
        <w:rPr>
          <w:rFonts w:eastAsia="Times New Roman"/>
        </w:rPr>
        <w:t xml:space="preserve"> representative may make a claim against, maintain an action against, or recover fro</w:t>
      </w:r>
      <w:r>
        <w:rPr>
          <w:rFonts w:eastAsia="Times New Roman"/>
        </w:rPr>
        <w:t xml:space="preserve">m an ATV activity sponsor </w:t>
      </w:r>
      <w:r w:rsidRPr="005158DC">
        <w:rPr>
          <w:rFonts w:eastAsia="Times New Roman"/>
        </w:rPr>
        <w:t>or an ATV professional for injury, loss, damage, or death of the participant resulting from an inherent risk of ATV activity.</w:t>
      </w:r>
    </w:p>
    <w:p w:rsidR="005158DC" w:rsidRPr="005158DC" w:rsidRDefault="005158DC" w:rsidP="00515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r>
      <w:r w:rsidRPr="005158DC">
        <w:rPr>
          <w:rFonts w:eastAsia="Times New Roman"/>
        </w:rPr>
        <w:t xml:space="preserve">Nothing in subsection (A) prevents or limits the liability of an ATV activity sponsor or an ATV professional, if the ATV activity sponsor </w:t>
      </w:r>
      <w:r>
        <w:rPr>
          <w:rFonts w:eastAsia="Times New Roman"/>
        </w:rPr>
        <w:t>or ATV professional:</w:t>
      </w:r>
    </w:p>
    <w:p w:rsidR="005158DC" w:rsidRPr="005158DC" w:rsidRDefault="005158DC" w:rsidP="00515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5158DC">
        <w:rPr>
          <w:rFonts w:eastAsia="Times New Roman"/>
        </w:rPr>
        <w:t>(1)</w:t>
      </w:r>
      <w:r w:rsidRPr="005158DC">
        <w:rPr>
          <w:rFonts w:eastAsia="Times New Roman"/>
        </w:rPr>
        <w:tab/>
        <w:t>provided the equipment and knew or should have known that the equipment was faulty, and the equipment was faulty to the exte</w:t>
      </w:r>
      <w:r>
        <w:rPr>
          <w:rFonts w:eastAsia="Times New Roman"/>
        </w:rPr>
        <w:t>nt that it caused the injury;</w:t>
      </w:r>
    </w:p>
    <w:p w:rsidR="005158DC" w:rsidRPr="005158DC" w:rsidRDefault="005158DC" w:rsidP="00515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(2)</w:t>
      </w:r>
      <w:r w:rsidRPr="005158DC">
        <w:rPr>
          <w:rFonts w:eastAsia="Times New Roman"/>
        </w:rPr>
        <w:tab/>
        <w:t>committed an act or omission that constitutes wilful or wanton disregard for the safety of the participant and that act or omission caused the injury; or</w:t>
      </w:r>
    </w:p>
    <w:p w:rsidR="005158DC" w:rsidRDefault="005158DC" w:rsidP="00515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5158DC">
        <w:rPr>
          <w:rFonts w:eastAsia="Times New Roman"/>
        </w:rPr>
        <w:t>(</w:t>
      </w:r>
      <w:r>
        <w:rPr>
          <w:rFonts w:eastAsia="Times New Roman"/>
        </w:rPr>
        <w:t>3)</w:t>
      </w:r>
      <w:r>
        <w:rPr>
          <w:rFonts w:eastAsia="Times New Roman"/>
        </w:rPr>
        <w:tab/>
        <w:t>i</w:t>
      </w:r>
      <w:r w:rsidRPr="005158DC">
        <w:rPr>
          <w:rFonts w:eastAsia="Times New Roman"/>
        </w:rPr>
        <w:t>njured the participant</w:t>
      </w:r>
      <w:r>
        <w:rPr>
          <w:rFonts w:eastAsia="Times New Roman"/>
        </w:rPr>
        <w:t xml:space="preserve"> intentionally</w:t>
      </w:r>
      <w:r w:rsidRPr="005158DC">
        <w:rPr>
          <w:rFonts w:eastAsia="Times New Roman"/>
        </w:rPr>
        <w:t>.</w:t>
      </w:r>
    </w:p>
    <w:p w:rsidR="005158DC" w:rsidRDefault="005158DC" w:rsidP="00515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r>
      <w:r w:rsidRPr="005158DC">
        <w:rPr>
          <w:rFonts w:eastAsia="Times New Roman"/>
        </w:rPr>
        <w:t>Nothing in subsection (A) prevents or limits the liability of an ATV activity sponsor or an ATV professional under</w:t>
      </w:r>
      <w:r>
        <w:rPr>
          <w:rFonts w:eastAsia="Times New Roman"/>
        </w:rPr>
        <w:t xml:space="preserve"> </w:t>
      </w:r>
      <w:r w:rsidRPr="005158DC">
        <w:rPr>
          <w:rFonts w:eastAsia="Times New Roman"/>
        </w:rPr>
        <w:t>product liability laws.</w:t>
      </w:r>
    </w:p>
    <w:p w:rsidR="005158DC" w:rsidRDefault="005158DC" w:rsidP="00515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333E" w:rsidRDefault="0023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sidR="00BA2CE4">
        <w:rPr>
          <w:rFonts w:eastAsia="Times New Roman"/>
        </w:rPr>
        <w:noBreakHyphen/>
      </w:r>
      <w:r>
        <w:rPr>
          <w:rFonts w:eastAsia="Times New Roman"/>
        </w:rPr>
        <w:t>2</w:t>
      </w:r>
      <w:r w:rsidR="00BA2CE4">
        <w:rPr>
          <w:rFonts w:eastAsia="Times New Roman"/>
        </w:rPr>
        <w:noBreakHyphen/>
      </w:r>
      <w:r>
        <w:rPr>
          <w:rFonts w:eastAsia="Times New Roman"/>
        </w:rPr>
        <w:t>220.</w:t>
      </w:r>
      <w:r>
        <w:rPr>
          <w:rFonts w:eastAsia="Times New Roman"/>
        </w:rPr>
        <w:tab/>
        <w:t>(A)</w:t>
      </w:r>
      <w:r>
        <w:rPr>
          <w:rFonts w:eastAsia="Times New Roman"/>
        </w:rPr>
        <w:tab/>
        <w:t xml:space="preserve">An ATV activity sponsor </w:t>
      </w:r>
      <w:r w:rsidRPr="002359ED">
        <w:rPr>
          <w:rFonts w:eastAsia="Times New Roman"/>
        </w:rPr>
        <w:t>or ATV professional shall post and maintain signs that contain a warning notice to participants regarding the inherent risks associated with ATV activities. These signs must be placed in a clearly visible location on or near entrance and exit gates, club houses, business centers, rental facilities, or arenas whe</w:t>
      </w:r>
      <w:r>
        <w:rPr>
          <w:rFonts w:eastAsia="Times New Roman"/>
        </w:rPr>
        <w:t xml:space="preserve">re the ATV activity sponsor </w:t>
      </w:r>
      <w:r w:rsidRPr="002359ED">
        <w:rPr>
          <w:rFonts w:eastAsia="Times New Roman"/>
        </w:rPr>
        <w:t>or ATV professional conducts ATV activities or once at the primary entrance to any riding trail maintained or operated by the ATV activity sponsor. The warning notice must appear on the sign in black letters with each letter a minimum of three inches in height and contain the language specified in subsection (B). A written contract entered into by and ATV activity sponsor or by an ATV professional to provide access for ATV activities, professional services, instruction, or rental of equipment to a participant must contain in clearly readable print the warning notice specified in subsection (B).</w:t>
      </w:r>
    </w:p>
    <w:p w:rsidR="002359ED" w:rsidRPr="002359ED" w:rsidRDefault="002359ED" w:rsidP="0023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r>
      <w:r w:rsidRPr="002359ED">
        <w:rPr>
          <w:rFonts w:eastAsia="Times New Roman"/>
        </w:rPr>
        <w:t>A sign and contract described in subsection (A) must contain the following warning notice:</w:t>
      </w:r>
    </w:p>
    <w:p w:rsidR="002359ED" w:rsidRPr="002359ED" w:rsidRDefault="002359ED" w:rsidP="0023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9ED" w:rsidRPr="002359ED" w:rsidRDefault="00BA2CE4" w:rsidP="0023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A2CE4">
        <w:rPr>
          <w:rFonts w:eastAsia="Times New Roman"/>
        </w:rPr>
        <w:t>‘</w:t>
      </w:r>
      <w:r w:rsidR="002359ED" w:rsidRPr="002359ED">
        <w:rPr>
          <w:rFonts w:eastAsia="Times New Roman"/>
        </w:rPr>
        <w:t>WARNING</w:t>
      </w:r>
    </w:p>
    <w:p w:rsidR="002359ED" w:rsidRPr="002359ED" w:rsidRDefault="002359ED" w:rsidP="0023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9ED" w:rsidRDefault="002359ED" w:rsidP="0023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359ED">
        <w:rPr>
          <w:rFonts w:eastAsia="Times New Roman"/>
        </w:rPr>
        <w:t xml:space="preserve">Under South Carolina law, an ATV activity sponsor or ATV professional is not liable for an injury to or the death of a participant in an ATV activity resulting from an inherent risk of ATV activity, pursuant to </w:t>
      </w:r>
      <w:r w:rsidR="00BA2CE4">
        <w:rPr>
          <w:rFonts w:eastAsia="Times New Roman"/>
        </w:rPr>
        <w:t>S</w:t>
      </w:r>
      <w:r>
        <w:rPr>
          <w:rFonts w:eastAsia="Times New Roman"/>
        </w:rPr>
        <w:t>ection 56</w:t>
      </w:r>
      <w:r w:rsidR="00BA2CE4">
        <w:rPr>
          <w:rFonts w:eastAsia="Times New Roman"/>
        </w:rPr>
        <w:noBreakHyphen/>
      </w:r>
      <w:r>
        <w:rPr>
          <w:rFonts w:eastAsia="Times New Roman"/>
        </w:rPr>
        <w:t>2</w:t>
      </w:r>
      <w:r w:rsidR="00BA2CE4">
        <w:rPr>
          <w:rFonts w:eastAsia="Times New Roman"/>
        </w:rPr>
        <w:noBreakHyphen/>
      </w:r>
      <w:r>
        <w:rPr>
          <w:rFonts w:eastAsia="Times New Roman"/>
        </w:rPr>
        <w:t>210</w:t>
      </w:r>
      <w:r w:rsidR="00BA2CE4">
        <w:rPr>
          <w:rFonts w:eastAsia="Times New Roman"/>
        </w:rPr>
        <w:t xml:space="preserve"> of the 1976 Code</w:t>
      </w:r>
      <w:r w:rsidRPr="002359ED">
        <w:rPr>
          <w:rFonts w:eastAsia="Times New Roman"/>
        </w:rPr>
        <w:t>.</w:t>
      </w:r>
      <w:r w:rsidR="00BA2CE4" w:rsidRPr="00BA2CE4">
        <w:rPr>
          <w:rFonts w:eastAsia="Times New Roman"/>
        </w:rPr>
        <w:t>’</w:t>
      </w:r>
    </w:p>
    <w:p w:rsidR="00BA2CE4" w:rsidRDefault="00BA2CE4" w:rsidP="0023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9ED" w:rsidRPr="002359ED" w:rsidRDefault="002359ED" w:rsidP="0023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r>
      <w:r w:rsidRPr="002359ED">
        <w:rPr>
          <w:rFonts w:eastAsia="Times New Roman"/>
        </w:rPr>
        <w:t>Failure to comply with the requirements concerning warning signs and notices provided in this section prevents an ATV activity sponsor or ATV professional from invoking the privileges immunity provided by this article.</w:t>
      </w:r>
    </w:p>
    <w:p w:rsidR="002359ED" w:rsidRDefault="0023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59ED" w:rsidRDefault="0023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Code Commissioner is hereby directed to change Article 2, Chapter 2, Title 56 entitled “Motor Vehicle Registration and Property Tax” to Article 3.</w:t>
      </w:r>
    </w:p>
    <w:p w:rsidR="002359ED" w:rsidRDefault="00235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CBE" w:rsidRPr="00522CE0" w:rsidRDefault="00816C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359ED">
        <w:rPr>
          <w:rFonts w:eastAsia="Times New Roman"/>
        </w:rPr>
        <w:t>3</w:t>
      </w:r>
      <w:r>
        <w:rPr>
          <w:rFonts w:eastAsia="Times New Roman"/>
        </w:rPr>
        <w:t>.</w:t>
      </w:r>
      <w:r>
        <w:rPr>
          <w:rFonts w:eastAsia="Times New Roman"/>
        </w:rPr>
        <w:tab/>
        <w:t>This act takes effect upon approval by the Governor.</w:t>
      </w:r>
    </w:p>
    <w:p w:rsidR="00021F8F" w:rsidRDefault="00BA2C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973E3" w:rsidRDefault="00F973E3" w:rsidP="00F973E3">
      <w:pPr>
        <w:suppressAutoHyphens/>
        <w:jc w:val="both"/>
        <w:rPr>
          <w:rFonts w:eastAsia="Times New Roman"/>
        </w:rPr>
      </w:pPr>
    </w:p>
    <w:sectPr w:rsidR="00F973E3" w:rsidSect="00F973E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8DC" w:rsidRDefault="005158DC" w:rsidP="00522CE0">
      <w:r>
        <w:separator/>
      </w:r>
    </w:p>
  </w:endnote>
  <w:endnote w:type="continuationSeparator" w:id="0">
    <w:p w:rsidR="005158DC" w:rsidRDefault="005158D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A1D6D2-033B-4433-B4FA-B91716EE9E09}"/>
    <w:embedBold r:id="rId2" w:fontKey="{8EB8FC7E-1458-4D19-8DA6-F4E08B640E50}"/>
  </w:font>
  <w:font w:name="Calibri">
    <w:panose1 w:val="020F0502020204030204"/>
    <w:charset w:val="00"/>
    <w:family w:val="swiss"/>
    <w:pitch w:val="variable"/>
    <w:sig w:usb0="E10002FF" w:usb1="4000ACFF" w:usb2="00000009" w:usb3="00000000" w:csb0="0000019F" w:csb1="00000000"/>
    <w:embedRegular r:id="rId3" w:fontKey="{75731BAD-AC4A-487E-AEDF-DE636BEFD08F}"/>
  </w:font>
  <w:font w:name="Cambria">
    <w:panose1 w:val="02040503050406030204"/>
    <w:charset w:val="00"/>
    <w:family w:val="roman"/>
    <w:pitch w:val="variable"/>
    <w:sig w:usb0="E00002FF" w:usb1="400004FF" w:usb2="00000000" w:usb3="00000000" w:csb0="0000019F" w:csb1="00000000"/>
    <w:embedRegular r:id="rId4" w:fontKey="{775CE383-F92C-4648-B5B2-A9898DFD04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F8F" w:rsidRPr="00F973E3" w:rsidRDefault="00F973E3" w:rsidP="00F973E3">
    <w:pPr>
      <w:pStyle w:val="Footer"/>
      <w:tabs>
        <w:tab w:val="clear" w:pos="4680"/>
        <w:tab w:val="clear" w:pos="9360"/>
        <w:tab w:val="center" w:pos="2995"/>
      </w:tabs>
      <w:spacing w:before="120"/>
    </w:pPr>
    <w:r>
      <w:t>[859]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8DC" w:rsidRDefault="005158DC" w:rsidP="00522CE0">
      <w:r>
        <w:separator/>
      </w:r>
    </w:p>
  </w:footnote>
  <w:footnote w:type="continuationSeparator" w:id="0">
    <w:p w:rsidR="005158DC" w:rsidRDefault="005158D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ATV .EB.RT"/>
    <w:docVar w:name="CoverAttorneyInitials" w:val="EB"/>
    <w:docVar w:name="CoverAttorneyLastName" w:val="Bender"/>
    <w:docVar w:name="CoverBillType" w:val="b"/>
    <w:docVar w:name="CoverSenator" w:val="RT"/>
    <w:docVar w:name="dvBillNumber" w:val="859"/>
    <w:docVar w:name="dvBillNumberPrefix" w:val="S. "/>
    <w:docVar w:name="dvOriginalBody" w:val="Senate"/>
    <w:docVar w:name="fulldraftpath" w:val="L:\S-RES\RT\004ATV .EB.RT.DOCX"/>
    <w:docVar w:name="NameofBody" w:val="S"/>
    <w:docVar w:name="vgroup2" w:val="S-RES"/>
  </w:docVars>
  <w:rsids>
    <w:rsidRoot w:val="00816CBE"/>
    <w:rsid w:val="00021F8F"/>
    <w:rsid w:val="00042AC1"/>
    <w:rsid w:val="00046516"/>
    <w:rsid w:val="0007601D"/>
    <w:rsid w:val="000B0720"/>
    <w:rsid w:val="000B5EAF"/>
    <w:rsid w:val="001315B2"/>
    <w:rsid w:val="00170561"/>
    <w:rsid w:val="00186AC9"/>
    <w:rsid w:val="00197DF1"/>
    <w:rsid w:val="001B3DD9"/>
    <w:rsid w:val="001B7E5D"/>
    <w:rsid w:val="001D3BAC"/>
    <w:rsid w:val="00216025"/>
    <w:rsid w:val="002359ED"/>
    <w:rsid w:val="00245C4E"/>
    <w:rsid w:val="002C1321"/>
    <w:rsid w:val="002C2031"/>
    <w:rsid w:val="002C5896"/>
    <w:rsid w:val="002D3BED"/>
    <w:rsid w:val="00307C2B"/>
    <w:rsid w:val="00383247"/>
    <w:rsid w:val="003D6E2B"/>
    <w:rsid w:val="003E7597"/>
    <w:rsid w:val="0044020F"/>
    <w:rsid w:val="00450668"/>
    <w:rsid w:val="00451E83"/>
    <w:rsid w:val="004813A2"/>
    <w:rsid w:val="004952FA"/>
    <w:rsid w:val="004B6A22"/>
    <w:rsid w:val="004D7F37"/>
    <w:rsid w:val="005158DC"/>
    <w:rsid w:val="00522CE0"/>
    <w:rsid w:val="00565148"/>
    <w:rsid w:val="00570403"/>
    <w:rsid w:val="00593361"/>
    <w:rsid w:val="005A413B"/>
    <w:rsid w:val="005A5017"/>
    <w:rsid w:val="005A648C"/>
    <w:rsid w:val="005F1745"/>
    <w:rsid w:val="006A1802"/>
    <w:rsid w:val="006C74EA"/>
    <w:rsid w:val="00720D40"/>
    <w:rsid w:val="007318D4"/>
    <w:rsid w:val="00765784"/>
    <w:rsid w:val="00776182"/>
    <w:rsid w:val="007A4390"/>
    <w:rsid w:val="007E5CB7"/>
    <w:rsid w:val="00816CBE"/>
    <w:rsid w:val="008314D2"/>
    <w:rsid w:val="00851EF0"/>
    <w:rsid w:val="008B2F42"/>
    <w:rsid w:val="008C3697"/>
    <w:rsid w:val="008E185F"/>
    <w:rsid w:val="008F023B"/>
    <w:rsid w:val="008F0E78"/>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37F6"/>
    <w:rsid w:val="00B5790D"/>
    <w:rsid w:val="00B945C5"/>
    <w:rsid w:val="00BA20EA"/>
    <w:rsid w:val="00BA2CE4"/>
    <w:rsid w:val="00BB5AFC"/>
    <w:rsid w:val="00BC0A56"/>
    <w:rsid w:val="00C45366"/>
    <w:rsid w:val="00C57023"/>
    <w:rsid w:val="00C74052"/>
    <w:rsid w:val="00CB187A"/>
    <w:rsid w:val="00CC0EC7"/>
    <w:rsid w:val="00CC333E"/>
    <w:rsid w:val="00D1088B"/>
    <w:rsid w:val="00D14DE6"/>
    <w:rsid w:val="00D156D2"/>
    <w:rsid w:val="00D35486"/>
    <w:rsid w:val="00D53E29"/>
    <w:rsid w:val="00D86943"/>
    <w:rsid w:val="00DA47B9"/>
    <w:rsid w:val="00DE5635"/>
    <w:rsid w:val="00E058D3"/>
    <w:rsid w:val="00E34F50"/>
    <w:rsid w:val="00E642D1"/>
    <w:rsid w:val="00E76AD9"/>
    <w:rsid w:val="00E91E2F"/>
    <w:rsid w:val="00EA3546"/>
    <w:rsid w:val="00EB47AE"/>
    <w:rsid w:val="00EC34E1"/>
    <w:rsid w:val="00F0234A"/>
    <w:rsid w:val="00F05CF2"/>
    <w:rsid w:val="00F51241"/>
    <w:rsid w:val="00F52959"/>
    <w:rsid w:val="00F55884"/>
    <w:rsid w:val="00F973E3"/>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9879819-81BE-4443-AF8A-E505B4365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5C0433E.dotm</Template>
  <TotalTime>0</TotalTime>
  <Pages>4</Pages>
  <Words>1232</Words>
  <Characters>6283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859 Text of Previous Version (Jun. 3, 2015) - South Carolina Legislature Online</dc:title>
  <dc:subject/>
  <dc:creator>%USERNAME%</dc:creator>
  <cp:keywords/>
  <dc:description/>
  <cp:lastModifiedBy>N Cumfer</cp:lastModifiedBy>
  <cp:revision>2</cp:revision>
  <dcterms:created xsi:type="dcterms:W3CDTF">2015-06-03T16:09:00Z</dcterms:created>
  <dcterms:modified xsi:type="dcterms:W3CDTF">2015-06-03T16:09:00Z</dcterms:modified>
</cp:coreProperties>
</file>