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6B9" w:rsidRDefault="00E456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5B8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74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REVEREND DR. GRADY BUTLER FOR HIS OUTSTANDING CAREER AS A MINISTER OF THE GOSPEL OF CHRIST AND HIS MANY SIGNIFICANT CONTRIBUTIONS AND TO CELEBRATE THE MILESTONE OF HIS EIGHTIETH BIRTHDAY WITH HIS FAMILY AND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AA4" w:rsidRDefault="00A75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7416">
        <w:t xml:space="preserve">the members of the South Carolina Senate are grateful for the </w:t>
      </w:r>
      <w:r w:rsidR="003F1488">
        <w:t xml:space="preserve">many </w:t>
      </w:r>
      <w:r w:rsidR="00095113">
        <w:t xml:space="preserve">exceptional </w:t>
      </w:r>
      <w:r w:rsidR="00CD7416">
        <w:t>accomplishments of Reverend Dr. Grady Butler</w:t>
      </w:r>
      <w:r w:rsidR="003F1488">
        <w:t>, a native of Greenville</w:t>
      </w:r>
      <w:r w:rsidR="00095113">
        <w:t>, during his eight decades</w:t>
      </w:r>
      <w:r w:rsidR="003F1488">
        <w:t>; and</w:t>
      </w:r>
    </w:p>
    <w:p w:rsidR="001A7AA4" w:rsidRDefault="001A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AA4" w:rsidRDefault="001A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Sterling High School in Greenville, Grady B</w:t>
      </w:r>
      <w:r w:rsidR="00CD7416">
        <w:t>utler</w:t>
      </w:r>
      <w:r>
        <w:t xml:space="preserve"> earned a bachelor of science</w:t>
      </w:r>
      <w:r w:rsidR="00E55C7E">
        <w:t xml:space="preserve"> degree</w:t>
      </w:r>
      <w:r>
        <w:t xml:space="preserve"> from Tuskegee University in Alabama in 1959, where he was president of the renown</w:t>
      </w:r>
      <w:r w:rsidR="00095113">
        <w:t>ed</w:t>
      </w:r>
      <w:r>
        <w:t xml:space="preserve"> Tuskegee choir and honored with induction into Who</w:t>
      </w:r>
      <w:r w:rsidR="00D14007" w:rsidRPr="00D14007">
        <w:t>’</w:t>
      </w:r>
      <w:r>
        <w:t>s Who Among Students in American Colleges and Universities; and</w:t>
      </w:r>
    </w:p>
    <w:p w:rsidR="007D6341" w:rsidRDefault="007D6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341" w:rsidRDefault="007D6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participated in Civil Rights demonstrations in Montgomery and Tuskegee, Alabama, and Atlanta, Georgia, and in October 1960, he was arrested while trying to eat at a restaurant in Rich</w:t>
      </w:r>
      <w:r w:rsidR="00D14007" w:rsidRPr="00D14007">
        <w:t>’</w:t>
      </w:r>
      <w:r>
        <w:t>s of Atlanta and spent several days in the Fulton County jail as a cellmate of Dr. Martin Luther King, Jr.; and</w:t>
      </w:r>
    </w:p>
    <w:p w:rsidR="001A7AA4" w:rsidRDefault="001A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AA4" w:rsidRDefault="001A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6341">
        <w:t>Reverend Butler</w:t>
      </w:r>
      <w:r w:rsidR="00CD7416">
        <w:t xml:space="preserve"> earned </w:t>
      </w:r>
      <w:r>
        <w:t>a bachelor of divinity in 1962</w:t>
      </w:r>
      <w:r w:rsidR="00F54422">
        <w:t>,</w:t>
      </w:r>
      <w:r>
        <w:t xml:space="preserve"> a master of divinity in 1971</w:t>
      </w:r>
      <w:r w:rsidR="00F54422">
        <w:t>,</w:t>
      </w:r>
      <w:r>
        <w:t xml:space="preserve"> and a doctorate in ministry in 1979, </w:t>
      </w:r>
      <w:r w:rsidR="00F54422">
        <w:t>all from the Interdenominational Theological Center (ITC)</w:t>
      </w:r>
      <w:r w:rsidR="00095113">
        <w:t>,</w:t>
      </w:r>
      <w:r w:rsidR="00F54422">
        <w:t xml:space="preserve"> Morehouse School of Religion</w:t>
      </w:r>
      <w:r w:rsidR="00CD7416">
        <w:t xml:space="preserve"> in Atlanta</w:t>
      </w:r>
      <w:r>
        <w:t>; and</w:t>
      </w:r>
    </w:p>
    <w:p w:rsidR="001A7AA4" w:rsidRDefault="001A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AA4" w:rsidRDefault="00CD7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A7AA4">
        <w:t xml:space="preserve"> </w:t>
      </w:r>
      <w:r w:rsidR="007D6341">
        <w:t>he</w:t>
      </w:r>
      <w:r>
        <w:t xml:space="preserve"> served as</w:t>
      </w:r>
      <w:r w:rsidR="003F1488">
        <w:t xml:space="preserve"> the assistant to the pastor for West Hunter Street Baptist Church in Atlanta from 1962 to 1969, and from 1962 to 1965</w:t>
      </w:r>
      <w:r w:rsidR="00E55C7E">
        <w:t>,</w:t>
      </w:r>
      <w:r w:rsidR="003F1488">
        <w:t xml:space="preserve"> he also served part time as the pastor of Jubilee Baptist Church in Taylors; and</w:t>
      </w:r>
    </w:p>
    <w:p w:rsidR="003F1488" w:rsidRDefault="003F14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488" w:rsidRDefault="003F14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1969 to 1981, </w:t>
      </w:r>
      <w:r w:rsidR="007D6341">
        <w:t>Reverend Butler</w:t>
      </w:r>
      <w:r>
        <w:t xml:space="preserve"> served as the senior pastor of St. Stephen Missionary Baptist Church in Atlanta, while serving as the </w:t>
      </w:r>
      <w:r w:rsidR="007D6341">
        <w:t>vice president of the Atlanta</w:t>
      </w:r>
      <w:r w:rsidR="00D14007">
        <w:noBreakHyphen/>
      </w:r>
      <w:r w:rsidR="007D6341">
        <w:t xml:space="preserve">Tuskegee Club from 1968 to 1975, as the </w:t>
      </w:r>
      <w:r>
        <w:t>assistant director and instructor</w:t>
      </w:r>
      <w:r w:rsidR="00095113">
        <w:t xml:space="preserve"> o</w:t>
      </w:r>
      <w:r>
        <w:t>f field education at ITC from 1971 to 1975</w:t>
      </w:r>
      <w:r w:rsidR="007D6341">
        <w:t>,</w:t>
      </w:r>
      <w:r>
        <w:t xml:space="preserve"> and as an instructor of religion and philosophy at Morehouse College from 1978 to 1981; and </w:t>
      </w:r>
    </w:p>
    <w:p w:rsidR="003F1488" w:rsidRDefault="003F14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488" w:rsidRDefault="0059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6341">
        <w:t>he</w:t>
      </w:r>
      <w:r>
        <w:t xml:space="preserve"> was the dean of students at Morehouse College from 1981 to 1983</w:t>
      </w:r>
      <w:r w:rsidR="00E55C7E">
        <w:t>,</w:t>
      </w:r>
      <w:r>
        <w:t xml:space="preserve"> and served as associate pastor of Salem Baptist Church in Atlanta from 1983 to 1986; and</w:t>
      </w:r>
    </w:p>
    <w:p w:rsidR="00595ADC" w:rsidRDefault="0059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ADC" w:rsidRDefault="0059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1986, </w:t>
      </w:r>
      <w:r w:rsidR="007D6341">
        <w:t>Reverend Butler</w:t>
      </w:r>
      <w:r>
        <w:t xml:space="preserve"> became the pastor of Mount Olive Baptist Church in Tuskegee, Alabama, where he served until </w:t>
      </w:r>
      <w:r w:rsidR="00D14007">
        <w:t xml:space="preserve">1993, and then </w:t>
      </w:r>
      <w:r>
        <w:t>he returned to his hometown and served on the faculty of Greenville Technical College, as an adjunct professor at Furman University, and as a substitute teacher in the Greenville school system; and</w:t>
      </w:r>
    </w:p>
    <w:p w:rsidR="00595ADC" w:rsidRDefault="0059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ADC" w:rsidRDefault="0059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5113">
        <w:t>he</w:t>
      </w:r>
      <w:r w:rsidR="007D6341">
        <w:t xml:space="preserve"> has served as the senior pastor of Nicholtown Presbyterian Church in Greenville and</w:t>
      </w:r>
      <w:r w:rsidR="00E271BD">
        <w:t>, since 2000,</w:t>
      </w:r>
      <w:r w:rsidR="007D6341">
        <w:t xml:space="preserve"> as a trustee on the Greenville County School Board; and</w:t>
      </w:r>
    </w:p>
    <w:p w:rsidR="001A7AA4" w:rsidRDefault="001A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83" w:rsidRDefault="00095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appreciate the significant contributions that Reverend Grady Butler has made to his church and to his community and congratulate him upon reaching his birthday of four score years</w:t>
      </w:r>
      <w:r w:rsidR="00A75B83">
        <w:t>.  Now, therefore,</w:t>
      </w:r>
    </w:p>
    <w:p w:rsidR="00A75B83" w:rsidRDefault="00A75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83" w:rsidRDefault="00A75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75B83" w:rsidRDefault="00A75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83" w:rsidRDefault="00A75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D7416">
        <w:t>the members of the South Carolina Senate, by this resolution, congratulate Reverend Dr. Grady Butler for his outstanding career as a minister of the Gospel of Christ and celebrate the milestone of his eightieth birthday with his family and friends</w:t>
      </w:r>
      <w:r>
        <w:t>.</w:t>
      </w:r>
    </w:p>
    <w:p w:rsidR="00A75B83" w:rsidRDefault="00A75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B83" w:rsidRDefault="00A75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095113">
        <w:t>Reverend Dr. Grady Butler</w:t>
      </w:r>
      <w:r>
        <w:t>.</w:t>
      </w:r>
    </w:p>
    <w:p w:rsidR="0074179B" w:rsidRDefault="00D14007" w:rsidP="00E27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56B9" w:rsidRDefault="00E456B9" w:rsidP="00E456B9">
      <w:pPr>
        <w:suppressAutoHyphens/>
      </w:pPr>
    </w:p>
    <w:sectPr w:rsidR="00E456B9" w:rsidSect="00E456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113" w:rsidRDefault="00095113" w:rsidP="009F0C77">
      <w:r>
        <w:separator/>
      </w:r>
    </w:p>
  </w:endnote>
  <w:endnote w:type="continuationSeparator" w:id="0">
    <w:p w:rsidR="00095113" w:rsidRDefault="000951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DF4E9A-64A7-4B92-A356-C2E9A7987E47}"/>
    <w:embedBold r:id="rId2" w:fontKey="{7CA9123F-9B74-46DC-BE03-9B8EBB8F8027}"/>
  </w:font>
  <w:font w:name="Calibri">
    <w:panose1 w:val="020F0502020204030204"/>
    <w:charset w:val="00"/>
    <w:family w:val="swiss"/>
    <w:pitch w:val="variable"/>
    <w:sig w:usb0="E10002FF" w:usb1="4000ACFF" w:usb2="00000009" w:usb3="00000000" w:csb0="0000019F" w:csb1="00000000"/>
    <w:embedRegular r:id="rId3" w:fontKey="{C6008721-77F2-4B17-9B6D-144CB8C1048D}"/>
  </w:font>
  <w:font w:name="Segoe UI">
    <w:panose1 w:val="020B0502040204020203"/>
    <w:charset w:val="00"/>
    <w:family w:val="swiss"/>
    <w:pitch w:val="variable"/>
    <w:sig w:usb0="E10022FF" w:usb1="C000E47F" w:usb2="00000029" w:usb3="00000000" w:csb0="000001DF" w:csb1="00000000"/>
    <w:embedRegular r:id="rId4" w:fontKey="{3634EA5D-CB61-41EF-90BE-D8B6822469FB}"/>
  </w:font>
  <w:font w:name="Cambria">
    <w:panose1 w:val="02040503050406030204"/>
    <w:charset w:val="00"/>
    <w:family w:val="roman"/>
    <w:pitch w:val="variable"/>
    <w:sig w:usb0="E00002FF" w:usb1="400004FF" w:usb2="00000000" w:usb3="00000000" w:csb0="0000019F" w:csb1="00000000"/>
    <w:embedRegular r:id="rId5" w:fontKey="{78904961-0B74-4482-A0D9-389C305B37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79B" w:rsidRPr="00E456B9" w:rsidRDefault="00E456B9" w:rsidP="00E456B9">
    <w:pPr>
      <w:pStyle w:val="Footer"/>
      <w:tabs>
        <w:tab w:val="clear" w:pos="4680"/>
        <w:tab w:val="clear" w:pos="9360"/>
        <w:tab w:val="center" w:pos="2995"/>
      </w:tabs>
      <w:spacing w:before="120"/>
    </w:pPr>
    <w:r>
      <w:t>[882]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113" w:rsidRDefault="00095113" w:rsidP="009F0C77">
      <w:r>
        <w:separator/>
      </w:r>
    </w:p>
  </w:footnote>
  <w:footnote w:type="continuationSeparator" w:id="0">
    <w:p w:rsidR="00095113" w:rsidRDefault="000951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87CZ15"/>
    <w:docVar w:name="CoverBillType" w:val="r"/>
    <w:docVar w:name="docpath" w:val="L:\Council\bills\GM\24487CZ15.DOCX"/>
    <w:docVar w:name="dvBillNumber" w:val="882"/>
    <w:docVar w:name="dvBillNumberPrefix" w:val="S. "/>
    <w:docVar w:name="dvOriginalBody" w:val="Senate"/>
    <w:docVar w:name="dvSteno" w:val="GM"/>
    <w:docVar w:name="NameofBody" w:val="s"/>
    <w:docVar w:name="vgroup2" w:val="Council"/>
  </w:docVars>
  <w:rsids>
    <w:rsidRoot w:val="00A75B83"/>
    <w:rsid w:val="00026C9A"/>
    <w:rsid w:val="00095113"/>
    <w:rsid w:val="000965A1"/>
    <w:rsid w:val="000E1785"/>
    <w:rsid w:val="000F39F2"/>
    <w:rsid w:val="001023A4"/>
    <w:rsid w:val="0010776B"/>
    <w:rsid w:val="00133E66"/>
    <w:rsid w:val="00134ACF"/>
    <w:rsid w:val="00144E15"/>
    <w:rsid w:val="001A4A62"/>
    <w:rsid w:val="001A681E"/>
    <w:rsid w:val="001A7AA4"/>
    <w:rsid w:val="001D08F2"/>
    <w:rsid w:val="002037CA"/>
    <w:rsid w:val="002047A2"/>
    <w:rsid w:val="002321B6"/>
    <w:rsid w:val="0023696B"/>
    <w:rsid w:val="00250967"/>
    <w:rsid w:val="00272731"/>
    <w:rsid w:val="002759C5"/>
    <w:rsid w:val="00277DEE"/>
    <w:rsid w:val="00280D88"/>
    <w:rsid w:val="00294ABE"/>
    <w:rsid w:val="002A3EB4"/>
    <w:rsid w:val="00321BD4"/>
    <w:rsid w:val="00325348"/>
    <w:rsid w:val="00393688"/>
    <w:rsid w:val="003D411E"/>
    <w:rsid w:val="003D7D93"/>
    <w:rsid w:val="003E3C1E"/>
    <w:rsid w:val="003E6148"/>
    <w:rsid w:val="003F1488"/>
    <w:rsid w:val="00400EAA"/>
    <w:rsid w:val="0041760A"/>
    <w:rsid w:val="004203D7"/>
    <w:rsid w:val="004809EE"/>
    <w:rsid w:val="00511EE9"/>
    <w:rsid w:val="00521E00"/>
    <w:rsid w:val="00577C6C"/>
    <w:rsid w:val="0058501B"/>
    <w:rsid w:val="00595ADC"/>
    <w:rsid w:val="0061228A"/>
    <w:rsid w:val="006215AA"/>
    <w:rsid w:val="006340D9"/>
    <w:rsid w:val="00643B8E"/>
    <w:rsid w:val="00665EBC"/>
    <w:rsid w:val="00680B84"/>
    <w:rsid w:val="0069470D"/>
    <w:rsid w:val="006A476C"/>
    <w:rsid w:val="006C6A93"/>
    <w:rsid w:val="006E02F9"/>
    <w:rsid w:val="0074179B"/>
    <w:rsid w:val="00753C04"/>
    <w:rsid w:val="00756946"/>
    <w:rsid w:val="00757EC6"/>
    <w:rsid w:val="00757F80"/>
    <w:rsid w:val="00771EEC"/>
    <w:rsid w:val="00786819"/>
    <w:rsid w:val="007A325A"/>
    <w:rsid w:val="007C3099"/>
    <w:rsid w:val="007D6341"/>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5B83"/>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7416"/>
    <w:rsid w:val="00CF4447"/>
    <w:rsid w:val="00D14007"/>
    <w:rsid w:val="00D405E7"/>
    <w:rsid w:val="00D41D56"/>
    <w:rsid w:val="00D6260D"/>
    <w:rsid w:val="00D6662B"/>
    <w:rsid w:val="00D95E2F"/>
    <w:rsid w:val="00D970A9"/>
    <w:rsid w:val="00DB3AC0"/>
    <w:rsid w:val="00DC6813"/>
    <w:rsid w:val="00DE68F0"/>
    <w:rsid w:val="00DF3845"/>
    <w:rsid w:val="00DF7E17"/>
    <w:rsid w:val="00E163FE"/>
    <w:rsid w:val="00E271BD"/>
    <w:rsid w:val="00E456B9"/>
    <w:rsid w:val="00E55C7E"/>
    <w:rsid w:val="00EA1F20"/>
    <w:rsid w:val="00EB00A2"/>
    <w:rsid w:val="00EB1BF3"/>
    <w:rsid w:val="00EF3EEE"/>
    <w:rsid w:val="00F149A7"/>
    <w:rsid w:val="00F50BAF"/>
    <w:rsid w:val="00F52C10"/>
    <w:rsid w:val="00F5442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E8D3DC-CA48-4BC9-8215-757FE5EA1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51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1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CF2D6-95B3-4AFC-A648-82A232FE8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13099544.dotm</Template>
  <TotalTime>0</TotalTime>
  <Pages>2</Pages>
  <Words>528</Words>
  <Characters>2689</Characters>
  <Application>Microsoft Office Word</Application>
  <DocSecurity>0</DocSecurity>
  <Lines>80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882 Text of Previous Version (Jun. 16, 2015) - South Carolina Legislature Online</dc:title>
  <dc:subject/>
  <dc:creator>Gail Pinckney Moore</dc:creator>
  <cp:keywords/>
  <dc:description/>
  <cp:lastModifiedBy>N Cumfer</cp:lastModifiedBy>
  <cp:revision>2</cp:revision>
  <cp:lastPrinted>2015-06-16T17:29:00Z</cp:lastPrinted>
  <dcterms:created xsi:type="dcterms:W3CDTF">2015-06-16T18:15:00Z</dcterms:created>
  <dcterms:modified xsi:type="dcterms:W3CDTF">2015-06-16T18:15:00Z</dcterms:modified>
</cp:coreProperties>
</file>