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C61" w:rsidRPr="00522CE0" w:rsidRDefault="00D07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7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D090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A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A96554">
        <w:rPr>
          <w:rFonts w:eastAsia="Times New Roman"/>
        </w:rPr>
        <w:t>ARTICLE</w:t>
      </w:r>
      <w:r w:rsidR="004E2A76">
        <w:rPr>
          <w:rFonts w:eastAsia="Times New Roman"/>
        </w:rPr>
        <w:t xml:space="preserve"> 3</w:t>
      </w:r>
      <w:r w:rsidR="00A96554">
        <w:rPr>
          <w:rFonts w:eastAsia="Times New Roman"/>
        </w:rPr>
        <w:t xml:space="preserve"> </w:t>
      </w:r>
      <w:r>
        <w:rPr>
          <w:rFonts w:eastAsia="Times New Roman"/>
        </w:rPr>
        <w:t>CHAPTER 23, TITLE 16 OF 1976 CODE, RELATING TO OFFENSES INVO</w:t>
      </w:r>
      <w:r w:rsidR="00A35CAE">
        <w:rPr>
          <w:rFonts w:eastAsia="Times New Roman"/>
        </w:rPr>
        <w:t>LVING WEAPONS, TO ADD THE TERM “ASSAULT WEAPON”</w:t>
      </w:r>
      <w:r>
        <w:rPr>
          <w:rFonts w:eastAsia="Times New Roman"/>
        </w:rPr>
        <w:t>; TO MAKE IT UNLAWFUL TO TRANSPORT, STORE, KEEP, POSSESS, HAVE IN POSSESSION, PERMIT ANOTHER TO STORE, KEEP, POSSESS, OR HAVE IN POSSESSION, SELL, RENT</w:t>
      </w:r>
      <w:r w:rsidR="00A35CAE">
        <w:rPr>
          <w:rFonts w:eastAsia="Times New Roman"/>
        </w:rPr>
        <w:t>,</w:t>
      </w:r>
      <w:r>
        <w:rPr>
          <w:rFonts w:eastAsia="Times New Roman"/>
        </w:rPr>
        <w:t xml:space="preserve"> GIVE AWAY, OR PARTICIPATE IN ANY MANNER, DIRECTLY OR INDIRECTLY, IN THE SALE, RENTING, GIVING AWAY, OR OTHERWISE DISPOSING OF AN ASSAULT WEAPON; AND TO PROVIDE EXCEPTIONS TO THIS PROHIBITION; TO AMEND </w:t>
      </w:r>
      <w:r w:rsidR="00A96554">
        <w:rPr>
          <w:rFonts w:eastAsia="Times New Roman"/>
        </w:rPr>
        <w:t xml:space="preserve">ARTICLE 5, </w:t>
      </w:r>
      <w:r>
        <w:rPr>
          <w:rFonts w:eastAsia="Times New Roman"/>
        </w:rPr>
        <w:t>CHAPTER 31, TITLE 23</w:t>
      </w:r>
      <w:r w:rsidR="00A96554">
        <w:rPr>
          <w:rFonts w:eastAsia="Times New Roman"/>
        </w:rPr>
        <w:t xml:space="preserve"> OF THE 1976 CODE, RELATING TO USE AND POSSESSION OF MACHINE GUNS, SAWED</w:t>
      </w:r>
      <w:r w:rsidR="00A35CAE">
        <w:rPr>
          <w:rFonts w:eastAsia="Times New Roman"/>
        </w:rPr>
        <w:noBreakHyphen/>
      </w:r>
      <w:r w:rsidR="00A96554">
        <w:rPr>
          <w:rFonts w:eastAsia="Times New Roman"/>
        </w:rPr>
        <w:t>OFF SHOTGU</w:t>
      </w:r>
      <w:r w:rsidR="00A35CAE">
        <w:rPr>
          <w:rFonts w:eastAsia="Times New Roman"/>
        </w:rPr>
        <w:t>NS AND RIFLES, TO ADD THE TERM “ASSAULT WEAPON”</w:t>
      </w:r>
      <w:r w:rsidR="00A96554">
        <w:rPr>
          <w:rFonts w:eastAsia="Times New Roman"/>
        </w:rPr>
        <w:t xml:space="preserve"> AND TO INCLUDE THIS FIREARM IN</w:t>
      </w:r>
      <w:r w:rsidR="00D422CB">
        <w:rPr>
          <w:rFonts w:eastAsia="Times New Roman"/>
        </w:rPr>
        <w:t xml:space="preserve"> THE EXCEPTIONS OF THE ARTICLE.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D090B" w:rsidRDefault="000D0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090B" w:rsidRDefault="000D0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090B" w:rsidRDefault="000D0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E3551">
        <w:rPr>
          <w:rFonts w:eastAsia="Times New Roman"/>
        </w:rPr>
        <w:t>Section 16</w:t>
      </w:r>
      <w:r w:rsidR="00A35CAE">
        <w:rPr>
          <w:rFonts w:eastAsia="Times New Roman"/>
        </w:rPr>
        <w:noBreakHyphen/>
      </w:r>
      <w:r w:rsidR="003E3551">
        <w:rPr>
          <w:rFonts w:eastAsia="Times New Roman"/>
        </w:rPr>
        <w:t>23</w:t>
      </w:r>
      <w:r w:rsidR="00A35CAE">
        <w:rPr>
          <w:rFonts w:eastAsia="Times New Roman"/>
        </w:rPr>
        <w:noBreakHyphen/>
      </w:r>
      <w:r w:rsidR="003E3551">
        <w:rPr>
          <w:rFonts w:eastAsia="Times New Roman"/>
        </w:rPr>
        <w:t>210 of the 1976 Code is amended by adding:</w:t>
      </w:r>
    </w:p>
    <w:p w:rsidR="003E3551" w:rsidRDefault="003E35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551" w:rsidRDefault="003E35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w:t>
      </w:r>
      <w:r>
        <w:rPr>
          <w:rFonts w:eastAsia="Times New Roman"/>
        </w:rPr>
        <w:tab/>
      </w:r>
      <w:r w:rsidR="00A35CAE" w:rsidRPr="00A35CAE">
        <w:rPr>
          <w:rFonts w:eastAsia="Times New Roman"/>
        </w:rPr>
        <w:t>‘</w:t>
      </w:r>
      <w:r w:rsidR="00CE1A1D">
        <w:rPr>
          <w:rFonts w:eastAsia="Times New Roman"/>
        </w:rPr>
        <w:t>Assault</w:t>
      </w:r>
      <w:r>
        <w:rPr>
          <w:rFonts w:eastAsia="Times New Roman"/>
        </w:rPr>
        <w:t xml:space="preserve"> weapon</w:t>
      </w:r>
      <w:r w:rsidR="00A35CAE" w:rsidRPr="00A35CAE">
        <w:rPr>
          <w:rFonts w:eastAsia="Times New Roman"/>
        </w:rPr>
        <w:t>’</w:t>
      </w:r>
      <w:r>
        <w:rPr>
          <w:rFonts w:eastAsia="Times New Roman"/>
        </w:rPr>
        <w:t xml:space="preserve"> applies to semi</w:t>
      </w:r>
      <w:r w:rsidR="00A35CAE">
        <w:rPr>
          <w:rFonts w:eastAsia="Times New Roman"/>
        </w:rPr>
        <w:noBreakHyphen/>
      </w:r>
      <w:r>
        <w:rPr>
          <w:rFonts w:eastAsia="Times New Roman"/>
        </w:rPr>
        <w:t xml:space="preserve">automatic firearms with a large magazine of ammunition that are designed and configured for rapid fire and combat use. This term does not apply to </w:t>
      </w:r>
      <w:r w:rsidR="00162801">
        <w:rPr>
          <w:rFonts w:eastAsia="Times New Roman"/>
        </w:rPr>
        <w:t>firearms used for sport or hunting.</w:t>
      </w:r>
      <w:r w:rsidR="005E117C">
        <w:rPr>
          <w:rFonts w:eastAsia="Times New Roman"/>
        </w:rPr>
        <w:t>”</w:t>
      </w:r>
    </w:p>
    <w:p w:rsidR="003E3551" w:rsidRDefault="003E35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1A1D" w:rsidRDefault="003E3551"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162801">
        <w:rPr>
          <w:rFonts w:eastAsia="Times New Roman"/>
        </w:rPr>
        <w:t>Sections 16</w:t>
      </w:r>
      <w:r w:rsidR="00A35CAE">
        <w:rPr>
          <w:rFonts w:eastAsia="Times New Roman"/>
        </w:rPr>
        <w:noBreakHyphen/>
      </w:r>
      <w:r w:rsidR="00162801">
        <w:rPr>
          <w:rFonts w:eastAsia="Times New Roman"/>
        </w:rPr>
        <w:t>23</w:t>
      </w:r>
      <w:r w:rsidR="00A35CAE">
        <w:rPr>
          <w:rFonts w:eastAsia="Times New Roman"/>
        </w:rPr>
        <w:noBreakHyphen/>
      </w:r>
      <w:r w:rsidR="00162801">
        <w:rPr>
          <w:rFonts w:eastAsia="Times New Roman"/>
        </w:rPr>
        <w:t>220 through 16</w:t>
      </w:r>
      <w:r w:rsidR="00A35CAE">
        <w:rPr>
          <w:rFonts w:eastAsia="Times New Roman"/>
        </w:rPr>
        <w:noBreakHyphen/>
      </w:r>
      <w:r w:rsidR="00162801">
        <w:rPr>
          <w:rFonts w:eastAsia="Times New Roman"/>
        </w:rPr>
        <w:t>23</w:t>
      </w:r>
      <w:r w:rsidR="00A35CAE">
        <w:rPr>
          <w:rFonts w:eastAsia="Times New Roman"/>
        </w:rPr>
        <w:noBreakHyphen/>
      </w:r>
      <w:r w:rsidR="00162801">
        <w:rPr>
          <w:rFonts w:eastAsia="Times New Roman"/>
        </w:rPr>
        <w:t>250</w:t>
      </w:r>
      <w:r w:rsidR="00CE1A1D">
        <w:rPr>
          <w:rFonts w:eastAsia="Times New Roman"/>
        </w:rPr>
        <w:t xml:space="preserve"> of the 1976 Code </w:t>
      </w:r>
      <w:r w:rsidR="00162801">
        <w:rPr>
          <w:rFonts w:eastAsia="Times New Roman"/>
        </w:rPr>
        <w:t>are</w:t>
      </w:r>
      <w:r w:rsidR="00CE1A1D">
        <w:rPr>
          <w:rFonts w:eastAsia="Times New Roman"/>
        </w:rPr>
        <w:t xml:space="preserve"> amended to read:</w:t>
      </w:r>
    </w:p>
    <w:p w:rsidR="003E3551" w:rsidRDefault="003E35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551" w:rsidRPr="00A56E54" w:rsidRDefault="003E3551" w:rsidP="003E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ab/>
      </w:r>
      <w:r w:rsidR="00CE1A1D">
        <w:rPr>
          <w:rFonts w:eastAsia="Times New Roman"/>
        </w:rPr>
        <w:t>“Section 16</w:t>
      </w:r>
      <w:r w:rsidR="00A35CAE">
        <w:rPr>
          <w:rFonts w:eastAsia="Times New Roman"/>
        </w:rPr>
        <w:noBreakHyphen/>
      </w:r>
      <w:r w:rsidR="00CE1A1D">
        <w:rPr>
          <w:rFonts w:eastAsia="Times New Roman"/>
        </w:rPr>
        <w:t>23</w:t>
      </w:r>
      <w:r w:rsidR="00A35CAE">
        <w:rPr>
          <w:rFonts w:eastAsia="Times New Roman"/>
        </w:rPr>
        <w:noBreakHyphen/>
      </w:r>
      <w:r w:rsidR="00CE1A1D">
        <w:rPr>
          <w:rFonts w:eastAsia="Times New Roman"/>
        </w:rPr>
        <w:t>220.</w:t>
      </w:r>
      <w:r w:rsidR="00CE1A1D">
        <w:rPr>
          <w:rFonts w:eastAsia="Times New Roman"/>
        </w:rPr>
        <w:tab/>
      </w:r>
      <w:r w:rsidRPr="00A56E54">
        <w:rPr>
          <w:color w:val="000000" w:themeColor="text1"/>
          <w:u w:color="000000" w:themeColor="text1"/>
        </w:rPr>
        <w:t>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State a machine gun or firearm commonly known as a machine gun, military firearm, sawed</w:t>
      </w:r>
      <w:r w:rsidR="00A35CAE">
        <w:rPr>
          <w:color w:val="000000" w:themeColor="text1"/>
          <w:u w:color="000000" w:themeColor="text1"/>
        </w:rPr>
        <w:noBreakHyphen/>
      </w:r>
      <w:r w:rsidRPr="00A56E54">
        <w:rPr>
          <w:color w:val="000000" w:themeColor="text1"/>
          <w:u w:color="000000" w:themeColor="text1"/>
        </w:rPr>
        <w:t xml:space="preserve">off shotgun, </w:t>
      </w:r>
      <w:r w:rsidRPr="00CE1A1D">
        <w:rPr>
          <w:strike/>
          <w:color w:val="000000" w:themeColor="text1"/>
          <w:u w:color="000000" w:themeColor="text1"/>
        </w:rPr>
        <w:t>or</w:t>
      </w:r>
      <w:r w:rsidRPr="00A56E54">
        <w:rPr>
          <w:color w:val="000000" w:themeColor="text1"/>
          <w:u w:color="000000" w:themeColor="text1"/>
        </w:rPr>
        <w:t xml:space="preserve"> sawed</w:t>
      </w:r>
      <w:r w:rsidR="00A35CAE">
        <w:rPr>
          <w:color w:val="000000" w:themeColor="text1"/>
          <w:u w:color="000000" w:themeColor="text1"/>
        </w:rPr>
        <w:noBreakHyphen/>
      </w:r>
      <w:r w:rsidRPr="00A56E54">
        <w:rPr>
          <w:color w:val="000000" w:themeColor="text1"/>
          <w:u w:color="000000" w:themeColor="text1"/>
        </w:rPr>
        <w:t>off rifle,</w:t>
      </w:r>
      <w:r w:rsidR="00CE1A1D">
        <w:rPr>
          <w:color w:val="000000" w:themeColor="text1"/>
          <w:u w:color="000000" w:themeColor="text1"/>
        </w:rPr>
        <w:t xml:space="preserve"> </w:t>
      </w:r>
      <w:r w:rsidR="00CE1A1D" w:rsidRPr="00CE1A1D">
        <w:rPr>
          <w:color w:val="000000" w:themeColor="text1"/>
          <w:u w:val="single" w:color="000000" w:themeColor="text1"/>
        </w:rPr>
        <w:t xml:space="preserve">or </w:t>
      </w:r>
      <w:r w:rsidR="008F2232">
        <w:rPr>
          <w:color w:val="000000" w:themeColor="text1"/>
          <w:u w:val="single" w:color="000000" w:themeColor="text1"/>
        </w:rPr>
        <w:t xml:space="preserve">an </w:t>
      </w:r>
      <w:r w:rsidR="00CE1A1D" w:rsidRPr="00CE1A1D">
        <w:rPr>
          <w:color w:val="000000" w:themeColor="text1"/>
          <w:u w:val="single" w:color="000000" w:themeColor="text1"/>
        </w:rPr>
        <w:t>assault weapon,</w:t>
      </w:r>
      <w:r w:rsidRPr="00A56E54">
        <w:rPr>
          <w:color w:val="000000" w:themeColor="text1"/>
          <w:u w:color="000000" w:themeColor="text1"/>
        </w:rPr>
        <w:t xml:space="preserve"> except as provided in Sections 16</w:t>
      </w:r>
      <w:r w:rsidR="00A35CAE">
        <w:rPr>
          <w:color w:val="000000" w:themeColor="text1"/>
          <w:u w:color="000000" w:themeColor="text1"/>
        </w:rPr>
        <w:noBreakHyphen/>
      </w:r>
      <w:r w:rsidRPr="00A56E54">
        <w:rPr>
          <w:color w:val="000000" w:themeColor="text1"/>
          <w:u w:color="000000" w:themeColor="text1"/>
        </w:rPr>
        <w:t>23</w:t>
      </w:r>
      <w:r w:rsidR="00A35CAE">
        <w:rPr>
          <w:color w:val="000000" w:themeColor="text1"/>
          <w:u w:color="000000" w:themeColor="text1"/>
        </w:rPr>
        <w:noBreakHyphen/>
      </w:r>
      <w:r w:rsidRPr="00A56E54">
        <w:rPr>
          <w:color w:val="000000" w:themeColor="text1"/>
          <w:u w:color="000000" w:themeColor="text1"/>
        </w:rPr>
        <w:t>250 and 23</w:t>
      </w:r>
      <w:r w:rsidR="00A35CAE">
        <w:rPr>
          <w:color w:val="000000" w:themeColor="text1"/>
          <w:u w:color="000000" w:themeColor="text1"/>
        </w:rPr>
        <w:noBreakHyphen/>
      </w:r>
      <w:r w:rsidRPr="00A56E54">
        <w:rPr>
          <w:color w:val="000000" w:themeColor="text1"/>
          <w:u w:color="000000" w:themeColor="text1"/>
        </w:rPr>
        <w:t>31</w:t>
      </w:r>
      <w:r w:rsidR="00A35CAE">
        <w:rPr>
          <w:color w:val="000000" w:themeColor="text1"/>
          <w:u w:color="000000" w:themeColor="text1"/>
        </w:rPr>
        <w:noBreakHyphen/>
      </w:r>
      <w:r w:rsidRPr="00A56E54">
        <w:rPr>
          <w:color w:val="000000" w:themeColor="text1"/>
          <w:u w:color="000000" w:themeColor="text1"/>
        </w:rPr>
        <w:t>330.</w:t>
      </w:r>
    </w:p>
    <w:p w:rsidR="005E117C" w:rsidRDefault="00D422CB"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5E117C" w:rsidRPr="007A1499">
        <w:rPr>
          <w:color w:val="000000" w:themeColor="text1"/>
          <w:u w:color="000000" w:themeColor="text1"/>
        </w:rPr>
        <w:t>A person who violates the provisions of this section, upon conviction, must be punished pursuant to Section 16</w:t>
      </w:r>
      <w:r w:rsidR="00A35CAE">
        <w:rPr>
          <w:color w:val="000000" w:themeColor="text1"/>
          <w:u w:color="000000" w:themeColor="text1"/>
        </w:rPr>
        <w:noBreakHyphen/>
      </w:r>
      <w:r w:rsidR="005E117C" w:rsidRPr="007A1499">
        <w:rPr>
          <w:color w:val="000000" w:themeColor="text1"/>
          <w:u w:color="000000" w:themeColor="text1"/>
        </w:rPr>
        <w:t>23</w:t>
      </w:r>
      <w:r w:rsidR="00A35CAE">
        <w:rPr>
          <w:color w:val="000000" w:themeColor="text1"/>
          <w:u w:color="000000" w:themeColor="text1"/>
        </w:rPr>
        <w:noBreakHyphen/>
      </w:r>
      <w:r w:rsidR="005E117C" w:rsidRPr="007A1499">
        <w:rPr>
          <w:color w:val="000000" w:themeColor="text1"/>
          <w:u w:color="000000" w:themeColor="text1"/>
        </w:rPr>
        <w:t>260.</w:t>
      </w:r>
    </w:p>
    <w:p w:rsidR="005E117C" w:rsidRDefault="005E117C"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090B" w:rsidRDefault="00CE1A1D"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16</w:t>
      </w:r>
      <w:r w:rsidR="00A35CAE">
        <w:rPr>
          <w:rFonts w:eastAsia="Times New Roman"/>
        </w:rPr>
        <w:noBreakHyphen/>
      </w:r>
      <w:r>
        <w:rPr>
          <w:rFonts w:eastAsia="Times New Roman"/>
        </w:rPr>
        <w:t>23</w:t>
      </w:r>
      <w:r w:rsidR="00A35CAE">
        <w:rPr>
          <w:rFonts w:eastAsia="Times New Roman"/>
        </w:rPr>
        <w:noBreakHyphen/>
      </w:r>
      <w:r>
        <w:rPr>
          <w:rFonts w:eastAsia="Times New Roman"/>
        </w:rPr>
        <w:t>230.</w:t>
      </w:r>
      <w:r>
        <w:rPr>
          <w:rFonts w:eastAsia="Times New Roman"/>
        </w:rPr>
        <w:tab/>
      </w:r>
      <w:r w:rsidRPr="000A5A4C">
        <w:rPr>
          <w:color w:val="000000" w:themeColor="text1"/>
          <w:szCs w:val="18"/>
          <w:u w:color="000000" w:themeColor="text1"/>
        </w:rPr>
        <w:t>It is unlawful for a person to store, keep, possess, or have in possession or permit another to store, keep, possess, or have in possession a machine gun or firearm commonly known as a machine gun, military firearm, sawed</w:t>
      </w:r>
      <w:r w:rsidR="00A35CAE">
        <w:rPr>
          <w:color w:val="000000" w:themeColor="text1"/>
          <w:szCs w:val="18"/>
          <w:u w:color="000000" w:themeColor="text1"/>
        </w:rPr>
        <w:noBreakHyphen/>
      </w:r>
      <w:r w:rsidRPr="000A5A4C">
        <w:rPr>
          <w:color w:val="000000" w:themeColor="text1"/>
          <w:szCs w:val="18"/>
          <w:u w:color="000000" w:themeColor="text1"/>
        </w:rPr>
        <w:t>off shotgun,</w:t>
      </w:r>
      <w:r w:rsidRPr="00A56E54">
        <w:rPr>
          <w:color w:val="000000" w:themeColor="text1"/>
          <w:u w:color="000000" w:themeColor="text1"/>
        </w:rPr>
        <w:t xml:space="preserve"> </w:t>
      </w:r>
      <w:r w:rsidRPr="00CE1A1D">
        <w:rPr>
          <w:strike/>
          <w:color w:val="000000" w:themeColor="text1"/>
          <w:u w:color="000000" w:themeColor="text1"/>
        </w:rPr>
        <w:t>or</w:t>
      </w:r>
      <w:r w:rsidRPr="00A56E54">
        <w:rPr>
          <w:color w:val="000000" w:themeColor="text1"/>
          <w:u w:color="000000" w:themeColor="text1"/>
        </w:rPr>
        <w:t xml:space="preserve"> sawed</w:t>
      </w:r>
      <w:r w:rsidR="00A35CAE">
        <w:rPr>
          <w:color w:val="000000" w:themeColor="text1"/>
          <w:u w:color="000000" w:themeColor="text1"/>
        </w:rPr>
        <w:noBreakHyphen/>
      </w:r>
      <w:r w:rsidRPr="00A56E54">
        <w:rPr>
          <w:color w:val="000000" w:themeColor="text1"/>
          <w:u w:color="000000" w:themeColor="text1"/>
        </w:rPr>
        <w:t>off rifle,</w:t>
      </w:r>
      <w:r>
        <w:rPr>
          <w:color w:val="000000" w:themeColor="text1"/>
          <w:u w:color="000000" w:themeColor="text1"/>
        </w:rPr>
        <w:t xml:space="preserve"> </w:t>
      </w:r>
      <w:r w:rsidRPr="00CE1A1D">
        <w:rPr>
          <w:color w:val="000000" w:themeColor="text1"/>
          <w:u w:val="single" w:color="000000" w:themeColor="text1"/>
        </w:rPr>
        <w:t xml:space="preserve">or </w:t>
      </w:r>
      <w:r w:rsidR="008F2232">
        <w:rPr>
          <w:color w:val="000000" w:themeColor="text1"/>
          <w:u w:val="single" w:color="000000" w:themeColor="text1"/>
        </w:rPr>
        <w:t xml:space="preserve">an </w:t>
      </w:r>
      <w:r w:rsidRPr="00CE1A1D">
        <w:rPr>
          <w:color w:val="000000" w:themeColor="text1"/>
          <w:u w:val="single" w:color="000000" w:themeColor="text1"/>
        </w:rPr>
        <w:t>assault weapon,</w:t>
      </w:r>
      <w:r w:rsidRPr="00A56E54">
        <w:rPr>
          <w:color w:val="000000" w:themeColor="text1"/>
          <w:u w:color="000000" w:themeColor="text1"/>
        </w:rPr>
        <w:t xml:space="preserve"> except as provided in Sections 16</w:t>
      </w:r>
      <w:r w:rsidR="00A35CAE">
        <w:rPr>
          <w:color w:val="000000" w:themeColor="text1"/>
          <w:u w:color="000000" w:themeColor="text1"/>
        </w:rPr>
        <w:noBreakHyphen/>
      </w:r>
      <w:r w:rsidRPr="00A56E54">
        <w:rPr>
          <w:color w:val="000000" w:themeColor="text1"/>
          <w:u w:color="000000" w:themeColor="text1"/>
        </w:rPr>
        <w:t>23</w:t>
      </w:r>
      <w:r w:rsidR="00A35CAE">
        <w:rPr>
          <w:color w:val="000000" w:themeColor="text1"/>
          <w:u w:color="000000" w:themeColor="text1"/>
        </w:rPr>
        <w:noBreakHyphen/>
      </w:r>
      <w:r w:rsidRPr="00A56E54">
        <w:rPr>
          <w:color w:val="000000" w:themeColor="text1"/>
          <w:u w:color="000000" w:themeColor="text1"/>
        </w:rPr>
        <w:t>250 and 23</w:t>
      </w:r>
      <w:r w:rsidR="00A35CAE">
        <w:rPr>
          <w:color w:val="000000" w:themeColor="text1"/>
          <w:u w:color="000000" w:themeColor="text1"/>
        </w:rPr>
        <w:noBreakHyphen/>
      </w:r>
      <w:r w:rsidRPr="00A56E54">
        <w:rPr>
          <w:color w:val="000000" w:themeColor="text1"/>
          <w:u w:color="000000" w:themeColor="text1"/>
        </w:rPr>
        <w:t>31</w:t>
      </w:r>
      <w:r w:rsidR="00A35CAE">
        <w:rPr>
          <w:color w:val="000000" w:themeColor="text1"/>
          <w:u w:color="000000" w:themeColor="text1"/>
        </w:rPr>
        <w:noBreakHyphen/>
      </w:r>
      <w:r w:rsidRPr="00A56E54">
        <w:rPr>
          <w:color w:val="000000" w:themeColor="text1"/>
          <w:u w:color="000000" w:themeColor="text1"/>
        </w:rPr>
        <w:t>330.</w:t>
      </w:r>
    </w:p>
    <w:p w:rsidR="005E117C" w:rsidRDefault="00D422CB"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E117C" w:rsidRPr="007A1499">
        <w:rPr>
          <w:color w:val="000000" w:themeColor="text1"/>
          <w:u w:color="000000" w:themeColor="text1"/>
        </w:rPr>
        <w:t>A person who violates the provisions of this section, upon conviction, must be punished pursuant to Section 16</w:t>
      </w:r>
      <w:r w:rsidR="00A35CAE">
        <w:rPr>
          <w:color w:val="000000" w:themeColor="text1"/>
          <w:u w:color="000000" w:themeColor="text1"/>
        </w:rPr>
        <w:noBreakHyphen/>
      </w:r>
      <w:r w:rsidR="005E117C" w:rsidRPr="007A1499">
        <w:rPr>
          <w:color w:val="000000" w:themeColor="text1"/>
          <w:u w:color="000000" w:themeColor="text1"/>
        </w:rPr>
        <w:t>23</w:t>
      </w:r>
      <w:r w:rsidR="00A35CAE">
        <w:rPr>
          <w:color w:val="000000" w:themeColor="text1"/>
          <w:u w:color="000000" w:themeColor="text1"/>
        </w:rPr>
        <w:noBreakHyphen/>
      </w:r>
      <w:r w:rsidR="005E117C" w:rsidRPr="007A1499">
        <w:rPr>
          <w:color w:val="000000" w:themeColor="text1"/>
          <w:u w:color="000000" w:themeColor="text1"/>
        </w:rPr>
        <w:t>260.</w:t>
      </w:r>
    </w:p>
    <w:p w:rsidR="00CE1A1D" w:rsidRDefault="00CE1A1D"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64B" w:rsidRDefault="00CE1A1D" w:rsidP="00CD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sidR="00A35CAE">
        <w:rPr>
          <w:color w:val="000000" w:themeColor="text1"/>
          <w:u w:color="000000" w:themeColor="text1"/>
        </w:rPr>
        <w:noBreakHyphen/>
      </w:r>
      <w:r>
        <w:rPr>
          <w:color w:val="000000" w:themeColor="text1"/>
          <w:u w:color="000000" w:themeColor="text1"/>
        </w:rPr>
        <w:t>23</w:t>
      </w:r>
      <w:r w:rsidR="00A35CAE">
        <w:rPr>
          <w:color w:val="000000" w:themeColor="text1"/>
          <w:u w:color="000000" w:themeColor="text1"/>
        </w:rPr>
        <w:noBreakHyphen/>
      </w:r>
      <w:r>
        <w:rPr>
          <w:color w:val="000000" w:themeColor="text1"/>
          <w:u w:color="000000" w:themeColor="text1"/>
        </w:rPr>
        <w:t>240.</w:t>
      </w:r>
      <w:r>
        <w:rPr>
          <w:color w:val="000000" w:themeColor="text1"/>
          <w:u w:color="000000" w:themeColor="text1"/>
        </w:rPr>
        <w:tab/>
      </w:r>
      <w:r w:rsidR="00CD064B" w:rsidRPr="00812826">
        <w:rPr>
          <w:color w:val="000000" w:themeColor="text1"/>
          <w:szCs w:val="18"/>
          <w:u w:color="000000" w:themeColor="text1"/>
        </w:rPr>
        <w:t>It is unlawful for a person to sell, rent, give away, or participate in any manner, directly or indirectly, in the sale, renting, giving away, or otherwise disposing of a machine gun, or firearm commonly known as a machine gun, military firearm, sawed</w:t>
      </w:r>
      <w:r w:rsidR="00A35CAE">
        <w:rPr>
          <w:color w:val="000000" w:themeColor="text1"/>
          <w:szCs w:val="18"/>
          <w:u w:color="000000" w:themeColor="text1"/>
        </w:rPr>
        <w:noBreakHyphen/>
      </w:r>
      <w:r w:rsidR="00CD064B">
        <w:rPr>
          <w:color w:val="000000" w:themeColor="text1"/>
          <w:szCs w:val="18"/>
          <w:u w:color="000000" w:themeColor="text1"/>
        </w:rPr>
        <w:t>off shotgun,</w:t>
      </w:r>
      <w:r w:rsidR="00CD064B" w:rsidRPr="00A56E54">
        <w:rPr>
          <w:color w:val="000000" w:themeColor="text1"/>
          <w:u w:color="000000" w:themeColor="text1"/>
        </w:rPr>
        <w:t xml:space="preserve"> </w:t>
      </w:r>
      <w:r w:rsidR="00CD064B" w:rsidRPr="00CE1A1D">
        <w:rPr>
          <w:strike/>
          <w:color w:val="000000" w:themeColor="text1"/>
          <w:u w:color="000000" w:themeColor="text1"/>
        </w:rPr>
        <w:t>or</w:t>
      </w:r>
      <w:r w:rsidR="00CD064B" w:rsidRPr="00A56E54">
        <w:rPr>
          <w:color w:val="000000" w:themeColor="text1"/>
          <w:u w:color="000000" w:themeColor="text1"/>
        </w:rPr>
        <w:t xml:space="preserve"> sawed</w:t>
      </w:r>
      <w:r w:rsidR="00A35CAE">
        <w:rPr>
          <w:color w:val="000000" w:themeColor="text1"/>
          <w:u w:color="000000" w:themeColor="text1"/>
        </w:rPr>
        <w:noBreakHyphen/>
      </w:r>
      <w:r w:rsidR="00CD064B" w:rsidRPr="00A56E54">
        <w:rPr>
          <w:color w:val="000000" w:themeColor="text1"/>
          <w:u w:color="000000" w:themeColor="text1"/>
        </w:rPr>
        <w:t>off rifle,</w:t>
      </w:r>
      <w:r w:rsidR="00CD064B">
        <w:rPr>
          <w:color w:val="000000" w:themeColor="text1"/>
          <w:u w:color="000000" w:themeColor="text1"/>
        </w:rPr>
        <w:t xml:space="preserve"> </w:t>
      </w:r>
      <w:r w:rsidR="00CD064B" w:rsidRPr="00CE1A1D">
        <w:rPr>
          <w:color w:val="000000" w:themeColor="text1"/>
          <w:u w:val="single" w:color="000000" w:themeColor="text1"/>
        </w:rPr>
        <w:t xml:space="preserve">or </w:t>
      </w:r>
      <w:r w:rsidR="008F2232">
        <w:rPr>
          <w:color w:val="000000" w:themeColor="text1"/>
          <w:u w:val="single" w:color="000000" w:themeColor="text1"/>
        </w:rPr>
        <w:t xml:space="preserve">an </w:t>
      </w:r>
      <w:r w:rsidR="00CD064B" w:rsidRPr="00CE1A1D">
        <w:rPr>
          <w:color w:val="000000" w:themeColor="text1"/>
          <w:u w:val="single" w:color="000000" w:themeColor="text1"/>
        </w:rPr>
        <w:t>assault weapon,</w:t>
      </w:r>
      <w:r w:rsidR="00CD064B" w:rsidRPr="00A56E54">
        <w:rPr>
          <w:color w:val="000000" w:themeColor="text1"/>
          <w:u w:color="000000" w:themeColor="text1"/>
        </w:rPr>
        <w:t xml:space="preserve"> except as provided in Sections 16</w:t>
      </w:r>
      <w:r w:rsidR="00A35CAE">
        <w:rPr>
          <w:color w:val="000000" w:themeColor="text1"/>
          <w:u w:color="000000" w:themeColor="text1"/>
        </w:rPr>
        <w:noBreakHyphen/>
      </w:r>
      <w:r w:rsidR="00CD064B" w:rsidRPr="00A56E54">
        <w:rPr>
          <w:color w:val="000000" w:themeColor="text1"/>
          <w:u w:color="000000" w:themeColor="text1"/>
        </w:rPr>
        <w:t>23</w:t>
      </w:r>
      <w:r w:rsidR="00A35CAE">
        <w:rPr>
          <w:color w:val="000000" w:themeColor="text1"/>
          <w:u w:color="000000" w:themeColor="text1"/>
        </w:rPr>
        <w:noBreakHyphen/>
      </w:r>
      <w:r w:rsidR="00CD064B" w:rsidRPr="00A56E54">
        <w:rPr>
          <w:color w:val="000000" w:themeColor="text1"/>
          <w:u w:color="000000" w:themeColor="text1"/>
        </w:rPr>
        <w:t>250 and 23</w:t>
      </w:r>
      <w:r w:rsidR="00A35CAE">
        <w:rPr>
          <w:color w:val="000000" w:themeColor="text1"/>
          <w:u w:color="000000" w:themeColor="text1"/>
        </w:rPr>
        <w:noBreakHyphen/>
      </w:r>
      <w:r w:rsidR="00CD064B" w:rsidRPr="00A56E54">
        <w:rPr>
          <w:color w:val="000000" w:themeColor="text1"/>
          <w:u w:color="000000" w:themeColor="text1"/>
        </w:rPr>
        <w:t>31</w:t>
      </w:r>
      <w:r w:rsidR="00A35CAE">
        <w:rPr>
          <w:color w:val="000000" w:themeColor="text1"/>
          <w:u w:color="000000" w:themeColor="text1"/>
        </w:rPr>
        <w:noBreakHyphen/>
      </w:r>
      <w:r w:rsidR="00CD064B" w:rsidRPr="00A56E54">
        <w:rPr>
          <w:color w:val="000000" w:themeColor="text1"/>
          <w:u w:color="000000" w:themeColor="text1"/>
        </w:rPr>
        <w:t>330.</w:t>
      </w:r>
    </w:p>
    <w:p w:rsidR="005E117C" w:rsidRDefault="00D422CB"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E117C" w:rsidRPr="007A1499">
        <w:rPr>
          <w:color w:val="000000" w:themeColor="text1"/>
          <w:u w:color="000000" w:themeColor="text1"/>
        </w:rPr>
        <w:t>A person who violates the provisions of this section, upon conviction, must be punished pursuant to Section 16</w:t>
      </w:r>
      <w:r w:rsidR="00A35CAE">
        <w:rPr>
          <w:color w:val="000000" w:themeColor="text1"/>
          <w:u w:color="000000" w:themeColor="text1"/>
        </w:rPr>
        <w:noBreakHyphen/>
      </w:r>
      <w:r w:rsidR="005E117C" w:rsidRPr="007A1499">
        <w:rPr>
          <w:color w:val="000000" w:themeColor="text1"/>
          <w:u w:color="000000" w:themeColor="text1"/>
        </w:rPr>
        <w:t>23</w:t>
      </w:r>
      <w:r w:rsidR="00A35CAE">
        <w:rPr>
          <w:color w:val="000000" w:themeColor="text1"/>
          <w:u w:color="000000" w:themeColor="text1"/>
        </w:rPr>
        <w:noBreakHyphen/>
      </w:r>
      <w:r w:rsidR="005E117C" w:rsidRPr="007A1499">
        <w:rPr>
          <w:color w:val="000000" w:themeColor="text1"/>
          <w:u w:color="000000" w:themeColor="text1"/>
        </w:rPr>
        <w:t>260.</w:t>
      </w:r>
    </w:p>
    <w:p w:rsidR="005E117C" w:rsidRDefault="005E117C"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3631" w:rsidRDefault="00CD064B"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16</w:t>
      </w:r>
      <w:r w:rsidR="00A35CAE">
        <w:rPr>
          <w:rFonts w:eastAsia="Times New Roman"/>
        </w:rPr>
        <w:noBreakHyphen/>
      </w:r>
      <w:r>
        <w:rPr>
          <w:rFonts w:eastAsia="Times New Roman"/>
        </w:rPr>
        <w:t>23</w:t>
      </w:r>
      <w:r w:rsidR="00A35CAE">
        <w:rPr>
          <w:rFonts w:eastAsia="Times New Roman"/>
        </w:rPr>
        <w:noBreakHyphen/>
      </w:r>
      <w:r>
        <w:rPr>
          <w:rFonts w:eastAsia="Times New Roman"/>
        </w:rPr>
        <w:t>250.</w:t>
      </w:r>
      <w:r>
        <w:rPr>
          <w:rFonts w:eastAsia="Times New Roman"/>
        </w:rPr>
        <w:tab/>
      </w:r>
      <w:r w:rsidR="00D63631" w:rsidRPr="00432014">
        <w:rPr>
          <w:color w:val="000000" w:themeColor="text1"/>
          <w:u w:color="000000" w:themeColor="text1"/>
        </w:rPr>
        <w:t xml:space="preserve">The provisions of this article do not apply to the Army, Navy, or Air Force of the United States, the National Guard, and organizations authorized by law to purchase or receive machine guns, military firearms, </w:t>
      </w:r>
      <w:r w:rsidR="00D63631" w:rsidRPr="00D63631">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off shotguns</w:t>
      </w:r>
      <w:r w:rsidR="00D63631" w:rsidRPr="00D63631">
        <w:rPr>
          <w:color w:val="000000" w:themeColor="text1"/>
          <w:u w:val="single" w:color="000000" w:themeColor="text1"/>
        </w:rPr>
        <w:t>,</w:t>
      </w:r>
      <w:r w:rsidR="00D63631" w:rsidRPr="00432014">
        <w:rPr>
          <w:color w:val="000000" w:themeColor="text1"/>
          <w:u w:color="000000" w:themeColor="text1"/>
        </w:rPr>
        <w:t xml:space="preserve"> </w:t>
      </w:r>
      <w:r w:rsidR="00D63631" w:rsidRPr="00D63631">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off rifles,</w:t>
      </w:r>
      <w:r w:rsidR="00D63631">
        <w:rPr>
          <w:color w:val="000000" w:themeColor="text1"/>
          <w:u w:color="000000" w:themeColor="text1"/>
        </w:rPr>
        <w:t xml:space="preserve"> </w:t>
      </w:r>
      <w:r w:rsidR="00D63631" w:rsidRPr="00CE1A1D">
        <w:rPr>
          <w:color w:val="000000" w:themeColor="text1"/>
          <w:u w:val="single" w:color="000000" w:themeColor="text1"/>
        </w:rPr>
        <w:t>or assault weapon</w:t>
      </w:r>
      <w:r w:rsidR="00D63631">
        <w:rPr>
          <w:color w:val="000000" w:themeColor="text1"/>
          <w:u w:val="single" w:color="000000" w:themeColor="text1"/>
        </w:rPr>
        <w:t>s</w:t>
      </w:r>
      <w:r w:rsidR="00D63631" w:rsidRPr="00432014">
        <w:rPr>
          <w:color w:val="000000" w:themeColor="text1"/>
          <w:u w:color="000000" w:themeColor="text1"/>
        </w:rPr>
        <w:t xml:space="preserve"> from the United States or from this State and the members of these organizations. Any peace officer of the State or of a county or other political subdivision, state constable, member of the highway patrol, railway policeman or warden, superintendent, head keeper or deputy of a state prison, correction facility, workhouse, county jail, city jail, or other institution for the detention of persons convicted or accused of crime or held as witnesses in criminal cases or persons on duty in the postal service of the United States or a common carrier while transporting direct to a police department, military, or naval organization or </w:t>
      </w:r>
      <w:r w:rsidR="00D63631" w:rsidRPr="00432014">
        <w:rPr>
          <w:color w:val="000000" w:themeColor="text1"/>
          <w:u w:color="000000" w:themeColor="text1"/>
        </w:rPr>
        <w:lastRenderedPageBreak/>
        <w:t xml:space="preserve">person authorized by law to possess or use a machine gun, </w:t>
      </w:r>
      <w:r w:rsidR="00D63631" w:rsidRPr="008F2232">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 xml:space="preserve">off shotgun, </w:t>
      </w:r>
      <w:r w:rsidR="00D63631" w:rsidRPr="008F2232">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off rifle,</w:t>
      </w:r>
      <w:r w:rsidR="008F2232">
        <w:rPr>
          <w:color w:val="000000" w:themeColor="text1"/>
          <w:u w:color="000000" w:themeColor="text1"/>
        </w:rPr>
        <w:t xml:space="preserve"> </w:t>
      </w:r>
      <w:r w:rsidR="008F2232" w:rsidRPr="008F2232">
        <w:rPr>
          <w:color w:val="000000" w:themeColor="text1"/>
          <w:u w:val="single" w:color="000000" w:themeColor="text1"/>
        </w:rPr>
        <w:t>or an assault weapon,</w:t>
      </w:r>
      <w:r w:rsidR="00D63631" w:rsidRPr="00432014">
        <w:rPr>
          <w:color w:val="000000" w:themeColor="text1"/>
          <w:u w:color="000000" w:themeColor="text1"/>
        </w:rPr>
        <w:t xml:space="preserve"> may possess machine guns, </w:t>
      </w:r>
      <w:r w:rsidR="00D63631" w:rsidRPr="00D63631">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 xml:space="preserve">off shotguns, </w:t>
      </w:r>
      <w:r w:rsidR="00D63631" w:rsidRPr="00D63631">
        <w:rPr>
          <w:strike/>
          <w:color w:val="000000" w:themeColor="text1"/>
          <w:u w:color="000000" w:themeColor="text1"/>
        </w:rPr>
        <w:t xml:space="preserve">or </w:t>
      </w:r>
      <w:r w:rsidR="00D63631" w:rsidRPr="00432014">
        <w:rPr>
          <w:color w:val="000000" w:themeColor="text1"/>
          <w:u w:color="000000" w:themeColor="text1"/>
        </w:rPr>
        <w:t>sawed</w:t>
      </w:r>
      <w:r w:rsidR="00A35CAE">
        <w:rPr>
          <w:color w:val="000000" w:themeColor="text1"/>
          <w:u w:color="000000" w:themeColor="text1"/>
        </w:rPr>
        <w:noBreakHyphen/>
      </w:r>
      <w:r w:rsidR="00D63631" w:rsidRPr="00432014">
        <w:rPr>
          <w:color w:val="000000" w:themeColor="text1"/>
          <w:u w:color="000000" w:themeColor="text1"/>
        </w:rPr>
        <w:t>off rifles,</w:t>
      </w:r>
      <w:r w:rsidR="00D63631">
        <w:rPr>
          <w:color w:val="000000" w:themeColor="text1"/>
          <w:u w:color="000000" w:themeColor="text1"/>
        </w:rPr>
        <w:t xml:space="preserve"> </w:t>
      </w:r>
      <w:r w:rsidR="00D63631" w:rsidRPr="00D63631">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off shotguns</w:t>
      </w:r>
      <w:r w:rsidR="00D63631" w:rsidRPr="00D63631">
        <w:rPr>
          <w:color w:val="000000" w:themeColor="text1"/>
          <w:u w:val="single" w:color="000000" w:themeColor="text1"/>
        </w:rPr>
        <w:t>,</w:t>
      </w:r>
      <w:r w:rsidR="00D63631" w:rsidRPr="00432014">
        <w:rPr>
          <w:color w:val="000000" w:themeColor="text1"/>
          <w:u w:color="000000" w:themeColor="text1"/>
        </w:rPr>
        <w:t xml:space="preserve"> </w:t>
      </w:r>
      <w:r w:rsidR="00D63631" w:rsidRPr="00D63631">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off rifles,</w:t>
      </w:r>
      <w:r w:rsidR="00D63631">
        <w:rPr>
          <w:color w:val="000000" w:themeColor="text1"/>
          <w:u w:color="000000" w:themeColor="text1"/>
        </w:rPr>
        <w:t xml:space="preserve"> </w:t>
      </w:r>
      <w:r w:rsidR="00D63631" w:rsidRPr="00CE1A1D">
        <w:rPr>
          <w:color w:val="000000" w:themeColor="text1"/>
          <w:u w:val="single" w:color="000000" w:themeColor="text1"/>
        </w:rPr>
        <w:t>or assault weapon</w:t>
      </w:r>
      <w:r w:rsidR="00D63631">
        <w:rPr>
          <w:color w:val="000000" w:themeColor="text1"/>
          <w:u w:val="single" w:color="000000" w:themeColor="text1"/>
        </w:rPr>
        <w:t>s</w:t>
      </w:r>
      <w:r w:rsidR="00D63631">
        <w:rPr>
          <w:color w:val="000000" w:themeColor="text1"/>
          <w:u w:color="000000" w:themeColor="text1"/>
        </w:rPr>
        <w:t>,</w:t>
      </w:r>
      <w:r w:rsidR="00D63631" w:rsidRPr="00432014">
        <w:rPr>
          <w:color w:val="000000" w:themeColor="text1"/>
          <w:u w:color="000000" w:themeColor="text1"/>
        </w:rPr>
        <w:t xml:space="preserve"> when required in the performance of their duties. The provisions of this section must not be construed to apply to machine guns, </w:t>
      </w:r>
      <w:r w:rsidR="00D63631" w:rsidRPr="00D63631">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 xml:space="preserve">off shotguns, </w:t>
      </w:r>
      <w:r w:rsidR="00D63631" w:rsidRPr="00D63631">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off rifles</w:t>
      </w:r>
      <w:r w:rsidR="00D63631" w:rsidRPr="00D63631">
        <w:rPr>
          <w:color w:val="000000" w:themeColor="text1"/>
          <w:u w:val="single" w:color="000000" w:themeColor="text1"/>
        </w:rPr>
        <w:t xml:space="preserve">, </w:t>
      </w:r>
      <w:r w:rsidR="00D63631" w:rsidRPr="00CE1A1D">
        <w:rPr>
          <w:color w:val="000000" w:themeColor="text1"/>
          <w:u w:val="single" w:color="000000" w:themeColor="text1"/>
        </w:rPr>
        <w:t>or assault weapon</w:t>
      </w:r>
      <w:r w:rsidR="008F2232">
        <w:rPr>
          <w:color w:val="000000" w:themeColor="text1"/>
          <w:u w:val="single" w:color="000000" w:themeColor="text1"/>
        </w:rPr>
        <w:t>s</w:t>
      </w:r>
      <w:r w:rsidR="00D63631" w:rsidRPr="00432014">
        <w:rPr>
          <w:color w:val="000000" w:themeColor="text1"/>
          <w:u w:color="000000" w:themeColor="text1"/>
        </w:rPr>
        <w:t xml:space="preserve"> kept for display as relics and which are rendered </w:t>
      </w:r>
      <w:r w:rsidR="00D63631">
        <w:rPr>
          <w:color w:val="000000" w:themeColor="text1"/>
          <w:u w:color="000000" w:themeColor="text1"/>
        </w:rPr>
        <w:t>harmless and not usable.</w:t>
      </w:r>
    </w:p>
    <w:p w:rsidR="00D63631" w:rsidRDefault="00D63631"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A1D" w:rsidRDefault="00D63631"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2014">
        <w:rPr>
          <w:color w:val="000000" w:themeColor="text1"/>
          <w:u w:color="000000" w:themeColor="text1"/>
        </w:rPr>
        <w:t>The provisions of this article do not apply to any manufacturer of machine guns</w:t>
      </w:r>
      <w:r w:rsidRPr="00D63631">
        <w:rPr>
          <w:color w:val="000000" w:themeColor="text1"/>
          <w:u w:val="single" w:color="000000" w:themeColor="text1"/>
        </w:rPr>
        <w:t>,</w:t>
      </w:r>
      <w:r w:rsidRPr="00D63631">
        <w:rPr>
          <w:color w:val="000000" w:themeColor="text1"/>
          <w:u w:color="000000" w:themeColor="text1"/>
        </w:rPr>
        <w:t xml:space="preserve"> or military firearms, </w:t>
      </w:r>
      <w:r w:rsidRPr="00D63631">
        <w:rPr>
          <w:color w:val="000000" w:themeColor="text1"/>
          <w:u w:val="single" w:color="000000" w:themeColor="text1"/>
        </w:rPr>
        <w:t>or assault weapons</w:t>
      </w:r>
      <w:r w:rsidRPr="00432014">
        <w:rPr>
          <w:color w:val="000000" w:themeColor="text1"/>
          <w:u w:color="000000" w:themeColor="text1"/>
        </w:rPr>
        <w:t xml:space="preserve"> licensed pursuant to the provisions of 18 U. S. C. Section 921 et seq., any person authorized to possess these weapons by the United States Department of the Treasury, the Bureau of Alcohol, Tobacco and Firearms, or any other federal agency empowered to grant this authorization, any common or contract carrier transporting or shipping any machine gun</w:t>
      </w:r>
      <w:r w:rsidRPr="00D63631">
        <w:rPr>
          <w:color w:val="000000" w:themeColor="text1"/>
          <w:u w:val="single" w:color="000000" w:themeColor="text1"/>
        </w:rPr>
        <w:t>,</w:t>
      </w:r>
      <w:r w:rsidRPr="00432014">
        <w:rPr>
          <w:color w:val="000000" w:themeColor="text1"/>
          <w:u w:color="000000" w:themeColor="text1"/>
        </w:rPr>
        <w:t xml:space="preserve"> </w:t>
      </w:r>
      <w:r w:rsidRPr="00D63631">
        <w:rPr>
          <w:strike/>
          <w:color w:val="000000" w:themeColor="text1"/>
          <w:u w:color="000000" w:themeColor="text1"/>
        </w:rPr>
        <w:t>or</w:t>
      </w:r>
      <w:r w:rsidRPr="00432014">
        <w:rPr>
          <w:color w:val="000000" w:themeColor="text1"/>
          <w:u w:color="000000" w:themeColor="text1"/>
        </w:rPr>
        <w:t xml:space="preserve"> military firearm</w:t>
      </w:r>
      <w:r w:rsidRPr="00D63631">
        <w:rPr>
          <w:color w:val="000000" w:themeColor="text1"/>
          <w:u w:val="single" w:color="000000" w:themeColor="text1"/>
        </w:rPr>
        <w:t>, or assault weapon</w:t>
      </w:r>
      <w:r w:rsidRPr="00432014">
        <w:rPr>
          <w:color w:val="000000" w:themeColor="text1"/>
          <w:u w:color="000000" w:themeColor="text1"/>
        </w:rPr>
        <w:t xml:space="preserve"> to or from the manufacturer if the transportation or shipment is not prohibited by federal law, or persons licensed pursuant to Section 23</w:t>
      </w:r>
      <w:r w:rsidR="00A35CAE">
        <w:rPr>
          <w:color w:val="000000" w:themeColor="text1"/>
          <w:u w:color="000000" w:themeColor="text1"/>
        </w:rPr>
        <w:noBreakHyphen/>
      </w:r>
      <w:r w:rsidRPr="00432014">
        <w:rPr>
          <w:color w:val="000000" w:themeColor="text1"/>
          <w:u w:color="000000" w:themeColor="text1"/>
        </w:rPr>
        <w:t>31</w:t>
      </w:r>
      <w:r w:rsidR="00A35CAE">
        <w:rPr>
          <w:color w:val="000000" w:themeColor="text1"/>
          <w:u w:color="000000" w:themeColor="text1"/>
        </w:rPr>
        <w:noBreakHyphen/>
      </w:r>
      <w:r w:rsidRPr="00432014">
        <w:rPr>
          <w:color w:val="000000" w:themeColor="text1"/>
          <w:u w:color="000000" w:themeColor="text1"/>
        </w:rPr>
        <w:t>370.</w:t>
      </w:r>
      <w:r w:rsidR="00162801">
        <w:rPr>
          <w:color w:val="000000" w:themeColor="text1"/>
          <w:u w:color="000000" w:themeColor="text1"/>
        </w:rPr>
        <w:t>”</w:t>
      </w:r>
    </w:p>
    <w:p w:rsidR="00162801" w:rsidRDefault="00162801"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E1A1D" w:rsidRDefault="00162801"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w:t>
      </w:r>
      <w:r>
        <w:rPr>
          <w:rFonts w:eastAsia="Times New Roman"/>
        </w:rPr>
        <w:tab/>
        <w:t>Section 16</w:t>
      </w:r>
      <w:r w:rsidR="00A35CAE">
        <w:rPr>
          <w:rFonts w:eastAsia="Times New Roman"/>
        </w:rPr>
        <w:noBreakHyphen/>
      </w:r>
      <w:r>
        <w:rPr>
          <w:rFonts w:eastAsia="Times New Roman"/>
        </w:rPr>
        <w:t>23</w:t>
      </w:r>
      <w:r w:rsidR="00A35CAE">
        <w:rPr>
          <w:rFonts w:eastAsia="Times New Roman"/>
        </w:rPr>
        <w:noBreakHyphen/>
      </w:r>
      <w:r>
        <w:rPr>
          <w:rFonts w:eastAsia="Times New Roman"/>
        </w:rPr>
        <w:t>280 of the 1976 Code is amended to read:</w:t>
      </w:r>
    </w:p>
    <w:p w:rsidR="00162801" w:rsidRDefault="00162801"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D064B" w:rsidRDefault="00CD064B"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162801">
        <w:rPr>
          <w:rFonts w:eastAsia="Times New Roman"/>
        </w:rPr>
        <w:t>“</w:t>
      </w:r>
      <w:r>
        <w:rPr>
          <w:rFonts w:eastAsia="Times New Roman"/>
        </w:rPr>
        <w:t>Section 16</w:t>
      </w:r>
      <w:r w:rsidR="00A35CAE">
        <w:rPr>
          <w:rFonts w:eastAsia="Times New Roman"/>
        </w:rPr>
        <w:noBreakHyphen/>
      </w:r>
      <w:r>
        <w:rPr>
          <w:rFonts w:eastAsia="Times New Roman"/>
        </w:rPr>
        <w:t>23</w:t>
      </w:r>
      <w:r w:rsidR="00A35CAE">
        <w:rPr>
          <w:rFonts w:eastAsia="Times New Roman"/>
        </w:rPr>
        <w:noBreakHyphen/>
      </w:r>
      <w:r>
        <w:rPr>
          <w:rFonts w:eastAsia="Times New Roman"/>
        </w:rPr>
        <w:t>280.</w:t>
      </w:r>
      <w:r>
        <w:rPr>
          <w:rFonts w:eastAsia="Times New Roman"/>
        </w:rPr>
        <w:tab/>
      </w:r>
      <w:r w:rsidR="00D63631" w:rsidRPr="00A219C6">
        <w:rPr>
          <w:color w:val="000000" w:themeColor="text1"/>
          <w:szCs w:val="18"/>
          <w:u w:color="000000" w:themeColor="text1"/>
        </w:rPr>
        <w:t>Notwithstanding the provisions of this article, machine guns</w:t>
      </w:r>
      <w:r w:rsidR="00D63631" w:rsidRPr="00D63631">
        <w:rPr>
          <w:color w:val="000000" w:themeColor="text1"/>
          <w:szCs w:val="18"/>
          <w:u w:val="single" w:color="000000" w:themeColor="text1"/>
        </w:rPr>
        <w:t>,</w:t>
      </w:r>
      <w:r w:rsidR="00D63631" w:rsidRPr="00A219C6">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A219C6">
        <w:rPr>
          <w:color w:val="000000" w:themeColor="text1"/>
          <w:szCs w:val="18"/>
          <w:u w:color="000000" w:themeColor="text1"/>
        </w:rPr>
        <w:t xml:space="preserve"> military firearms</w:t>
      </w:r>
      <w:r w:rsidR="00D63631" w:rsidRPr="0026157A">
        <w:rPr>
          <w:color w:val="000000" w:themeColor="text1"/>
          <w:szCs w:val="18"/>
          <w:u w:val="single" w:color="000000" w:themeColor="text1"/>
        </w:rPr>
        <w:t xml:space="preserve">, </w:t>
      </w:r>
      <w:r w:rsidR="00D63631" w:rsidRPr="00D63631">
        <w:rPr>
          <w:color w:val="000000" w:themeColor="text1"/>
          <w:szCs w:val="18"/>
          <w:u w:val="single" w:color="000000" w:themeColor="text1"/>
        </w:rPr>
        <w:t>or assault weapons</w:t>
      </w:r>
      <w:r w:rsidR="00D63631" w:rsidRPr="00A219C6">
        <w:rPr>
          <w:color w:val="000000" w:themeColor="text1"/>
          <w:szCs w:val="18"/>
          <w:u w:color="000000" w:themeColor="text1"/>
        </w:rPr>
        <w:t xml:space="preserve"> manufactured by a firm licensed by the federal government and subject to the Federal Gun Control Act may be legally manufactured, transported, possessed, and sold within the State by the manufacturer thereof.</w:t>
      </w:r>
      <w:r w:rsidR="00473D66">
        <w:rPr>
          <w:color w:val="000000" w:themeColor="text1"/>
          <w:szCs w:val="18"/>
          <w:u w:color="000000" w:themeColor="text1"/>
        </w:rPr>
        <w:t>”</w:t>
      </w:r>
    </w:p>
    <w:p w:rsidR="00C42137" w:rsidRDefault="00C42137"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42137" w:rsidRDefault="00C42137"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r>
      <w:r w:rsidR="00162801">
        <w:rPr>
          <w:rFonts w:eastAsia="Times New Roman"/>
        </w:rPr>
        <w:t>4</w:t>
      </w:r>
      <w:r>
        <w:rPr>
          <w:rFonts w:eastAsia="Times New Roman"/>
        </w:rPr>
        <w:t>.</w:t>
      </w:r>
      <w:r>
        <w:rPr>
          <w:rFonts w:eastAsia="Times New Roman"/>
        </w:rPr>
        <w:tab/>
        <w:t>Section 23</w:t>
      </w:r>
      <w:r w:rsidR="00A35CAE">
        <w:rPr>
          <w:rFonts w:eastAsia="Times New Roman"/>
        </w:rPr>
        <w:noBreakHyphen/>
      </w:r>
      <w:r>
        <w:rPr>
          <w:rFonts w:eastAsia="Times New Roman"/>
        </w:rPr>
        <w:t>31</w:t>
      </w:r>
      <w:r w:rsidR="00A35CAE">
        <w:rPr>
          <w:rFonts w:eastAsia="Times New Roman"/>
        </w:rPr>
        <w:noBreakHyphen/>
      </w:r>
      <w:r>
        <w:rPr>
          <w:rFonts w:eastAsia="Times New Roman"/>
        </w:rPr>
        <w:t>310 of the 1976 Code is amended by adding:</w:t>
      </w:r>
    </w:p>
    <w:p w:rsidR="00C42137" w:rsidRDefault="00C42137"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42137" w:rsidRDefault="00C42137" w:rsidP="00C4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w:t>
      </w:r>
      <w:r>
        <w:rPr>
          <w:rFonts w:eastAsia="Times New Roman"/>
        </w:rPr>
        <w:tab/>
      </w:r>
      <w:r w:rsidR="00A35CAE" w:rsidRPr="00A35CAE">
        <w:rPr>
          <w:rFonts w:eastAsia="Times New Roman"/>
        </w:rPr>
        <w:t>‘</w:t>
      </w:r>
      <w:r>
        <w:rPr>
          <w:rFonts w:eastAsia="Times New Roman"/>
        </w:rPr>
        <w:t>Assault weapon</w:t>
      </w:r>
      <w:r w:rsidR="00A35CAE" w:rsidRPr="00A35CAE">
        <w:rPr>
          <w:rFonts w:eastAsia="Times New Roman"/>
        </w:rPr>
        <w:t>’</w:t>
      </w:r>
      <w:r>
        <w:rPr>
          <w:rFonts w:eastAsia="Times New Roman"/>
        </w:rPr>
        <w:t xml:space="preserve"> applies to semi</w:t>
      </w:r>
      <w:r w:rsidR="00A35CAE">
        <w:rPr>
          <w:rFonts w:eastAsia="Times New Roman"/>
        </w:rPr>
        <w:noBreakHyphen/>
      </w:r>
      <w:r>
        <w:rPr>
          <w:rFonts w:eastAsia="Times New Roman"/>
        </w:rPr>
        <w:t xml:space="preserve">automatic firearms with a large magazine of ammunition that are designed and configured for rapid fire and combat use. This term does not apply to </w:t>
      </w:r>
      <w:r w:rsidR="00BD66D4">
        <w:rPr>
          <w:rFonts w:eastAsia="Times New Roman"/>
        </w:rPr>
        <w:t>firearms used for hunting and sporting</w:t>
      </w:r>
      <w:r>
        <w:rPr>
          <w:rFonts w:eastAsia="Times New Roman"/>
        </w:rPr>
        <w:t>.</w:t>
      </w:r>
      <w:r w:rsidR="0026157A">
        <w:rPr>
          <w:rFonts w:eastAsia="Times New Roman"/>
        </w:rPr>
        <w:t>”</w:t>
      </w:r>
    </w:p>
    <w:p w:rsidR="00C42137" w:rsidRDefault="00C42137"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42137" w:rsidRDefault="00C42137" w:rsidP="00C4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62801">
        <w:rPr>
          <w:rFonts w:eastAsia="Times New Roman"/>
        </w:rPr>
        <w:t>5</w:t>
      </w:r>
      <w:r>
        <w:rPr>
          <w:rFonts w:eastAsia="Times New Roman"/>
        </w:rPr>
        <w:t>.</w:t>
      </w:r>
      <w:r>
        <w:rPr>
          <w:rFonts w:eastAsia="Times New Roman"/>
        </w:rPr>
        <w:tab/>
      </w:r>
      <w:r w:rsidR="00162801">
        <w:rPr>
          <w:rFonts w:eastAsia="Times New Roman"/>
        </w:rPr>
        <w:t>Sections 23</w:t>
      </w:r>
      <w:r w:rsidR="00A35CAE">
        <w:rPr>
          <w:rFonts w:eastAsia="Times New Roman"/>
        </w:rPr>
        <w:noBreakHyphen/>
      </w:r>
      <w:r w:rsidR="00162801">
        <w:rPr>
          <w:rFonts w:eastAsia="Times New Roman"/>
        </w:rPr>
        <w:t>31</w:t>
      </w:r>
      <w:r w:rsidR="00A35CAE">
        <w:rPr>
          <w:rFonts w:eastAsia="Times New Roman"/>
        </w:rPr>
        <w:noBreakHyphen/>
      </w:r>
      <w:r w:rsidR="00162801">
        <w:rPr>
          <w:rFonts w:eastAsia="Times New Roman"/>
        </w:rPr>
        <w:t>320 through 16</w:t>
      </w:r>
      <w:r w:rsidR="00A35CAE">
        <w:rPr>
          <w:rFonts w:eastAsia="Times New Roman"/>
        </w:rPr>
        <w:noBreakHyphen/>
      </w:r>
      <w:r w:rsidR="00162801">
        <w:rPr>
          <w:rFonts w:eastAsia="Times New Roman"/>
        </w:rPr>
        <w:t>32</w:t>
      </w:r>
      <w:r w:rsidR="00A35CAE">
        <w:rPr>
          <w:rFonts w:eastAsia="Times New Roman"/>
        </w:rPr>
        <w:noBreakHyphen/>
      </w:r>
      <w:r w:rsidR="00162801">
        <w:rPr>
          <w:rFonts w:eastAsia="Times New Roman"/>
        </w:rPr>
        <w:t>330</w:t>
      </w:r>
      <w:r w:rsidR="005E117C">
        <w:rPr>
          <w:rFonts w:eastAsia="Times New Roman"/>
        </w:rPr>
        <w:t>(A)</w:t>
      </w:r>
      <w:r w:rsidR="00162801">
        <w:rPr>
          <w:rFonts w:eastAsia="Times New Roman"/>
        </w:rPr>
        <w:t xml:space="preserve"> </w:t>
      </w:r>
      <w:r>
        <w:rPr>
          <w:rFonts w:eastAsia="Times New Roman"/>
        </w:rPr>
        <w:t>of the 1976 Code</w:t>
      </w:r>
      <w:r w:rsidR="00162801">
        <w:rPr>
          <w:rFonts w:eastAsia="Times New Roman"/>
        </w:rPr>
        <w:t xml:space="preserve"> are</w:t>
      </w:r>
      <w:r>
        <w:rPr>
          <w:rFonts w:eastAsia="Times New Roman"/>
        </w:rPr>
        <w:t xml:space="preserve"> amended to read:</w:t>
      </w:r>
    </w:p>
    <w:p w:rsidR="00C42137" w:rsidRDefault="00C42137"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63631" w:rsidRDefault="00C42137" w:rsidP="00D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t>“Section 23</w:t>
      </w:r>
      <w:r w:rsidR="00A35CAE">
        <w:rPr>
          <w:rFonts w:eastAsia="Times New Roman"/>
        </w:rPr>
        <w:noBreakHyphen/>
      </w:r>
      <w:r>
        <w:rPr>
          <w:rFonts w:eastAsia="Times New Roman"/>
        </w:rPr>
        <w:t>31</w:t>
      </w:r>
      <w:r w:rsidR="00A35CAE">
        <w:rPr>
          <w:rFonts w:eastAsia="Times New Roman"/>
        </w:rPr>
        <w:noBreakHyphen/>
      </w:r>
      <w:r>
        <w:rPr>
          <w:rFonts w:eastAsia="Times New Roman"/>
        </w:rPr>
        <w:t>320.</w:t>
      </w:r>
      <w:r>
        <w:rPr>
          <w:rFonts w:eastAsia="Times New Roman"/>
        </w:rPr>
        <w:tab/>
      </w:r>
      <w:r w:rsidR="00D63631" w:rsidRPr="00DA492F">
        <w:rPr>
          <w:color w:val="000000" w:themeColor="text1"/>
          <w:szCs w:val="18"/>
          <w:u w:color="000000" w:themeColor="text1"/>
        </w:rPr>
        <w:t xml:space="preserve">The provisions of this article shall not apply to the Army, Navy, or Air Force of the United States, the National Guard, and organizations authorized by law to purchase or receive machine guns, military firearms, </w:t>
      </w:r>
      <w:r w:rsidR="00D63631" w:rsidRPr="00D63631">
        <w:rPr>
          <w:strike/>
          <w:color w:val="000000" w:themeColor="text1"/>
          <w:szCs w:val="18"/>
          <w:u w:color="000000" w:themeColor="text1"/>
        </w:rPr>
        <w:t>or</w:t>
      </w:r>
      <w:r w:rsidR="00D63631" w:rsidRPr="00DA492F">
        <w:rPr>
          <w:color w:val="000000" w:themeColor="text1"/>
          <w:szCs w:val="18"/>
          <w:u w:color="000000" w:themeColor="text1"/>
        </w:rPr>
        <w:t xml:space="preserve"> sawed</w:t>
      </w:r>
      <w:r w:rsidR="00A35CAE">
        <w:rPr>
          <w:color w:val="000000" w:themeColor="text1"/>
          <w:szCs w:val="18"/>
          <w:u w:color="000000" w:themeColor="text1"/>
        </w:rPr>
        <w:noBreakHyphen/>
      </w:r>
      <w:r w:rsidR="00D63631" w:rsidRPr="00DA492F">
        <w:rPr>
          <w:color w:val="000000" w:themeColor="text1"/>
          <w:szCs w:val="18"/>
          <w:u w:color="000000" w:themeColor="text1"/>
        </w:rPr>
        <w:t>off shotguns</w:t>
      </w:r>
      <w:r w:rsidR="00D63631" w:rsidRPr="00D63631">
        <w:rPr>
          <w:color w:val="000000" w:themeColor="text1"/>
          <w:szCs w:val="18"/>
          <w:u w:val="single" w:color="000000" w:themeColor="text1"/>
        </w:rPr>
        <w:t>,</w:t>
      </w:r>
      <w:r w:rsidR="00D63631" w:rsidRPr="00DA492F">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DA492F">
        <w:rPr>
          <w:color w:val="000000" w:themeColor="text1"/>
          <w:szCs w:val="18"/>
          <w:u w:color="000000" w:themeColor="text1"/>
        </w:rPr>
        <w:t xml:space="preserve"> sawed</w:t>
      </w:r>
      <w:r w:rsidR="00A35CAE">
        <w:rPr>
          <w:color w:val="000000" w:themeColor="text1"/>
          <w:szCs w:val="18"/>
          <w:u w:color="000000" w:themeColor="text1"/>
        </w:rPr>
        <w:noBreakHyphen/>
      </w:r>
      <w:r w:rsidR="00D63631" w:rsidRPr="00DA492F">
        <w:rPr>
          <w:color w:val="000000" w:themeColor="text1"/>
          <w:szCs w:val="18"/>
          <w:u w:color="000000" w:themeColor="text1"/>
        </w:rPr>
        <w:t>off rifles,</w:t>
      </w:r>
      <w:r w:rsidR="00D63631">
        <w:rPr>
          <w:color w:val="000000" w:themeColor="text1"/>
          <w:szCs w:val="18"/>
          <w:u w:color="000000" w:themeColor="text1"/>
        </w:rPr>
        <w:t xml:space="preserve"> </w:t>
      </w:r>
      <w:r w:rsidR="00D63631" w:rsidRPr="00D63631">
        <w:rPr>
          <w:color w:val="000000" w:themeColor="text1"/>
          <w:szCs w:val="18"/>
          <w:u w:val="single" w:color="000000" w:themeColor="text1"/>
        </w:rPr>
        <w:t>or assault weapons</w:t>
      </w:r>
      <w:r w:rsidR="00D63631" w:rsidRPr="00DA492F">
        <w:rPr>
          <w:color w:val="000000" w:themeColor="text1"/>
          <w:szCs w:val="18"/>
          <w:u w:color="000000" w:themeColor="text1"/>
        </w:rPr>
        <w:t xml:space="preserve"> from the United States or from this State and the members of such organizations. Any peace officer of the State or of any county or other political subdivision thereof, state constable, member of the highway patrol, railway policeman or warden, superintendent, head keeper or deputy of any state prison, penitentiary, workhouse, county jail, city jail, or other institution for the detention of persons convicted or accused of crime or held as witnesses in criminal cases or person on duty in the postal service of the United States or any common carrier while transporting direct to any police department, military, or naval organization or person authorized by law to possess or use a machine gun, </w:t>
      </w:r>
      <w:r w:rsidR="00D63631" w:rsidRPr="0026157A">
        <w:rPr>
          <w:strike/>
          <w:color w:val="000000" w:themeColor="text1"/>
          <w:szCs w:val="18"/>
          <w:u w:color="000000" w:themeColor="text1"/>
        </w:rPr>
        <w:t>or</w:t>
      </w:r>
      <w:r w:rsidR="00D63631" w:rsidRPr="00DA492F">
        <w:rPr>
          <w:color w:val="000000" w:themeColor="text1"/>
          <w:szCs w:val="18"/>
          <w:u w:color="000000" w:themeColor="text1"/>
        </w:rPr>
        <w:t xml:space="preserve"> sawed</w:t>
      </w:r>
      <w:r w:rsidR="00A35CAE">
        <w:rPr>
          <w:color w:val="000000" w:themeColor="text1"/>
          <w:szCs w:val="18"/>
          <w:u w:color="000000" w:themeColor="text1"/>
        </w:rPr>
        <w:noBreakHyphen/>
      </w:r>
      <w:r w:rsidR="00D63631" w:rsidRPr="00DA492F">
        <w:rPr>
          <w:color w:val="000000" w:themeColor="text1"/>
          <w:szCs w:val="18"/>
          <w:u w:color="000000" w:themeColor="text1"/>
        </w:rPr>
        <w:t>off shotgun</w:t>
      </w:r>
      <w:r w:rsidR="0026157A" w:rsidRPr="0026157A">
        <w:rPr>
          <w:color w:val="000000" w:themeColor="text1"/>
          <w:szCs w:val="18"/>
          <w:u w:val="single" w:color="000000" w:themeColor="text1"/>
        </w:rPr>
        <w:t>,</w:t>
      </w:r>
      <w:r w:rsidR="00D63631" w:rsidRPr="00DA492F">
        <w:rPr>
          <w:color w:val="000000" w:themeColor="text1"/>
          <w:szCs w:val="18"/>
          <w:u w:color="000000" w:themeColor="text1"/>
        </w:rPr>
        <w:t xml:space="preserve"> </w:t>
      </w:r>
      <w:r w:rsidR="00D63631" w:rsidRPr="0026157A">
        <w:rPr>
          <w:strike/>
          <w:color w:val="000000" w:themeColor="text1"/>
          <w:szCs w:val="18"/>
          <w:u w:color="000000" w:themeColor="text1"/>
        </w:rPr>
        <w:t>or</w:t>
      </w:r>
      <w:r w:rsidR="00D63631" w:rsidRPr="00DA492F">
        <w:rPr>
          <w:color w:val="000000" w:themeColor="text1"/>
          <w:szCs w:val="18"/>
          <w:u w:color="000000" w:themeColor="text1"/>
        </w:rPr>
        <w:t xml:space="preserve"> sawed</w:t>
      </w:r>
      <w:r w:rsidR="00A35CAE">
        <w:rPr>
          <w:color w:val="000000" w:themeColor="text1"/>
          <w:szCs w:val="18"/>
          <w:u w:color="000000" w:themeColor="text1"/>
        </w:rPr>
        <w:noBreakHyphen/>
      </w:r>
      <w:r w:rsidR="00D63631" w:rsidRPr="00DA492F">
        <w:rPr>
          <w:color w:val="000000" w:themeColor="text1"/>
          <w:szCs w:val="18"/>
          <w:u w:color="000000" w:themeColor="text1"/>
        </w:rPr>
        <w:t xml:space="preserve">off rifle, </w:t>
      </w:r>
      <w:r w:rsidR="005E374B" w:rsidRPr="005E374B">
        <w:rPr>
          <w:color w:val="000000" w:themeColor="text1"/>
          <w:szCs w:val="18"/>
          <w:u w:val="single" w:color="000000" w:themeColor="text1"/>
        </w:rPr>
        <w:t>or an assault weapon</w:t>
      </w:r>
      <w:r w:rsidR="005E374B">
        <w:rPr>
          <w:color w:val="000000" w:themeColor="text1"/>
          <w:szCs w:val="18"/>
          <w:u w:color="000000" w:themeColor="text1"/>
        </w:rPr>
        <w:t xml:space="preserve">, </w:t>
      </w:r>
      <w:r w:rsidR="00D63631" w:rsidRPr="00DA492F">
        <w:rPr>
          <w:color w:val="000000" w:themeColor="text1"/>
          <w:szCs w:val="18"/>
          <w:u w:color="000000" w:themeColor="text1"/>
        </w:rPr>
        <w:t xml:space="preserve">may possess machine guns, </w:t>
      </w:r>
      <w:r w:rsidR="00D63631" w:rsidRPr="00D63631">
        <w:rPr>
          <w:strike/>
          <w:color w:val="000000" w:themeColor="text1"/>
          <w:szCs w:val="18"/>
          <w:u w:color="000000" w:themeColor="text1"/>
        </w:rPr>
        <w:t>or</w:t>
      </w:r>
      <w:r w:rsidR="00D63631" w:rsidRPr="00DA492F">
        <w:rPr>
          <w:color w:val="000000" w:themeColor="text1"/>
          <w:szCs w:val="18"/>
          <w:u w:color="000000" w:themeColor="text1"/>
        </w:rPr>
        <w:t xml:space="preserve"> sawed</w:t>
      </w:r>
      <w:r w:rsidR="00A35CAE">
        <w:rPr>
          <w:color w:val="000000" w:themeColor="text1"/>
          <w:szCs w:val="18"/>
          <w:u w:color="000000" w:themeColor="text1"/>
        </w:rPr>
        <w:noBreakHyphen/>
      </w:r>
      <w:r w:rsidR="00D63631" w:rsidRPr="00DA492F">
        <w:rPr>
          <w:color w:val="000000" w:themeColor="text1"/>
          <w:szCs w:val="18"/>
          <w:u w:color="000000" w:themeColor="text1"/>
        </w:rPr>
        <w:t>off shotguns</w:t>
      </w:r>
      <w:r w:rsidR="00D63631" w:rsidRPr="00D63631">
        <w:rPr>
          <w:color w:val="000000" w:themeColor="text1"/>
          <w:szCs w:val="18"/>
          <w:u w:val="single" w:color="000000" w:themeColor="text1"/>
        </w:rPr>
        <w:t>,</w:t>
      </w:r>
      <w:r w:rsidR="00D63631" w:rsidRPr="00DA492F">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DA492F">
        <w:rPr>
          <w:color w:val="000000" w:themeColor="text1"/>
          <w:szCs w:val="18"/>
          <w:u w:color="000000" w:themeColor="text1"/>
        </w:rPr>
        <w:t xml:space="preserve"> sawed</w:t>
      </w:r>
      <w:r w:rsidR="00A35CAE">
        <w:rPr>
          <w:color w:val="000000" w:themeColor="text1"/>
          <w:szCs w:val="18"/>
          <w:u w:color="000000" w:themeColor="text1"/>
        </w:rPr>
        <w:noBreakHyphen/>
      </w:r>
      <w:r w:rsidR="00D63631" w:rsidRPr="00DA492F">
        <w:rPr>
          <w:color w:val="000000" w:themeColor="text1"/>
          <w:szCs w:val="18"/>
          <w:u w:color="000000" w:themeColor="text1"/>
        </w:rPr>
        <w:t>off rifles,</w:t>
      </w:r>
      <w:r w:rsidR="00D63631">
        <w:rPr>
          <w:color w:val="000000" w:themeColor="text1"/>
          <w:szCs w:val="18"/>
          <w:u w:color="000000" w:themeColor="text1"/>
        </w:rPr>
        <w:t xml:space="preserve"> </w:t>
      </w:r>
      <w:r w:rsidR="00D63631" w:rsidRPr="00D63631">
        <w:rPr>
          <w:color w:val="000000" w:themeColor="text1"/>
          <w:szCs w:val="18"/>
          <w:u w:val="single" w:color="000000" w:themeColor="text1"/>
        </w:rPr>
        <w:t>or assault weapons</w:t>
      </w:r>
      <w:r w:rsidR="00D63631">
        <w:rPr>
          <w:color w:val="000000" w:themeColor="text1"/>
          <w:szCs w:val="18"/>
          <w:u w:val="single" w:color="000000" w:themeColor="text1"/>
        </w:rPr>
        <w:t>,</w:t>
      </w:r>
      <w:r w:rsidR="00D63631" w:rsidRPr="00DA492F">
        <w:rPr>
          <w:color w:val="000000" w:themeColor="text1"/>
          <w:szCs w:val="18"/>
          <w:u w:color="000000" w:themeColor="text1"/>
        </w:rPr>
        <w:t xml:space="preserve"> when required in the performance of their duties. Nor shall the provisions hereof be construed to apply to machine guns, </w:t>
      </w:r>
      <w:r w:rsidR="00D63631" w:rsidRPr="00D63631">
        <w:rPr>
          <w:strike/>
          <w:color w:val="000000" w:themeColor="text1"/>
          <w:szCs w:val="18"/>
          <w:u w:color="000000" w:themeColor="text1"/>
        </w:rPr>
        <w:t>or</w:t>
      </w:r>
      <w:r w:rsidR="00D63631" w:rsidRPr="00DA492F">
        <w:rPr>
          <w:color w:val="000000" w:themeColor="text1"/>
          <w:szCs w:val="18"/>
          <w:u w:color="000000" w:themeColor="text1"/>
        </w:rPr>
        <w:t xml:space="preserve"> sawed</w:t>
      </w:r>
      <w:r w:rsidR="00A35CAE">
        <w:rPr>
          <w:color w:val="000000" w:themeColor="text1"/>
          <w:szCs w:val="18"/>
          <w:u w:color="000000" w:themeColor="text1"/>
        </w:rPr>
        <w:noBreakHyphen/>
      </w:r>
      <w:r w:rsidR="00D63631" w:rsidRPr="00DA492F">
        <w:rPr>
          <w:color w:val="000000" w:themeColor="text1"/>
          <w:szCs w:val="18"/>
          <w:u w:color="000000" w:themeColor="text1"/>
        </w:rPr>
        <w:t>off shotguns</w:t>
      </w:r>
      <w:r w:rsidR="00D63631" w:rsidRPr="00D63631">
        <w:rPr>
          <w:color w:val="000000" w:themeColor="text1"/>
          <w:szCs w:val="18"/>
          <w:u w:val="single" w:color="000000" w:themeColor="text1"/>
        </w:rPr>
        <w:t>,</w:t>
      </w:r>
      <w:r w:rsidR="00D63631" w:rsidRPr="00DA492F">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DA492F">
        <w:rPr>
          <w:color w:val="000000" w:themeColor="text1"/>
          <w:szCs w:val="18"/>
          <w:u w:color="000000" w:themeColor="text1"/>
        </w:rPr>
        <w:t xml:space="preserve"> sawed</w:t>
      </w:r>
      <w:r w:rsidR="00A35CAE">
        <w:rPr>
          <w:color w:val="000000" w:themeColor="text1"/>
          <w:szCs w:val="18"/>
          <w:u w:color="000000" w:themeColor="text1"/>
        </w:rPr>
        <w:noBreakHyphen/>
      </w:r>
      <w:r w:rsidR="00D63631" w:rsidRPr="00DA492F">
        <w:rPr>
          <w:color w:val="000000" w:themeColor="text1"/>
          <w:szCs w:val="18"/>
          <w:u w:color="000000" w:themeColor="text1"/>
        </w:rPr>
        <w:t>off rifles,</w:t>
      </w:r>
      <w:r w:rsidR="00D63631">
        <w:rPr>
          <w:color w:val="000000" w:themeColor="text1"/>
          <w:szCs w:val="18"/>
          <w:u w:color="000000" w:themeColor="text1"/>
        </w:rPr>
        <w:t xml:space="preserve"> </w:t>
      </w:r>
      <w:r w:rsidR="00D63631" w:rsidRPr="00D63631">
        <w:rPr>
          <w:color w:val="000000" w:themeColor="text1"/>
          <w:szCs w:val="18"/>
          <w:u w:val="single" w:color="000000" w:themeColor="text1"/>
        </w:rPr>
        <w:t>or assault weapons</w:t>
      </w:r>
      <w:r w:rsidR="00D63631" w:rsidRPr="00DA492F">
        <w:rPr>
          <w:color w:val="000000" w:themeColor="text1"/>
          <w:szCs w:val="18"/>
          <w:u w:color="000000" w:themeColor="text1"/>
        </w:rPr>
        <w:t xml:space="preserve"> kept for display as relics and which are ren</w:t>
      </w:r>
      <w:r w:rsidR="00D63631">
        <w:rPr>
          <w:color w:val="000000" w:themeColor="text1"/>
          <w:szCs w:val="18"/>
          <w:u w:color="000000" w:themeColor="text1"/>
        </w:rPr>
        <w:t>dered harmless and not usable.</w:t>
      </w:r>
    </w:p>
    <w:p w:rsidR="00D63631" w:rsidRDefault="00D63631" w:rsidP="00D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D63631" w:rsidRPr="00DA492F" w:rsidRDefault="00D63631" w:rsidP="00D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492F">
        <w:rPr>
          <w:color w:val="000000" w:themeColor="text1"/>
          <w:szCs w:val="18"/>
          <w:u w:color="000000" w:themeColor="text1"/>
        </w:rPr>
        <w:t xml:space="preserve">The provisions of this article shall not apply to any manufacturer of </w:t>
      </w:r>
      <w:r w:rsidRPr="00432014">
        <w:rPr>
          <w:color w:val="000000" w:themeColor="text1"/>
          <w:u w:color="000000" w:themeColor="text1"/>
        </w:rPr>
        <w:t>machine guns</w:t>
      </w:r>
      <w:r w:rsidRPr="00D63631">
        <w:rPr>
          <w:color w:val="000000" w:themeColor="text1"/>
          <w:u w:val="single" w:color="000000" w:themeColor="text1"/>
        </w:rPr>
        <w:t>,</w:t>
      </w:r>
      <w:r w:rsidRPr="00D63631">
        <w:rPr>
          <w:color w:val="000000" w:themeColor="text1"/>
          <w:u w:color="000000" w:themeColor="text1"/>
        </w:rPr>
        <w:t xml:space="preserve"> </w:t>
      </w:r>
      <w:r w:rsidRPr="00473D66">
        <w:rPr>
          <w:strike/>
          <w:color w:val="000000" w:themeColor="text1"/>
          <w:u w:color="000000" w:themeColor="text1"/>
        </w:rPr>
        <w:t>or</w:t>
      </w:r>
      <w:r w:rsidRPr="00D63631">
        <w:rPr>
          <w:color w:val="000000" w:themeColor="text1"/>
          <w:u w:color="000000" w:themeColor="text1"/>
        </w:rPr>
        <w:t xml:space="preserve"> military firearms</w:t>
      </w:r>
      <w:r w:rsidRPr="00473D66">
        <w:rPr>
          <w:color w:val="000000" w:themeColor="text1"/>
          <w:u w:val="single" w:color="000000" w:themeColor="text1"/>
        </w:rPr>
        <w:t xml:space="preserve">, </w:t>
      </w:r>
      <w:r w:rsidRPr="00D63631">
        <w:rPr>
          <w:color w:val="000000" w:themeColor="text1"/>
          <w:u w:val="single" w:color="000000" w:themeColor="text1"/>
        </w:rPr>
        <w:t>or assault weapons</w:t>
      </w:r>
      <w:r w:rsidRPr="00DA492F">
        <w:rPr>
          <w:color w:val="000000" w:themeColor="text1"/>
          <w:szCs w:val="18"/>
          <w:u w:color="000000" w:themeColor="text1"/>
        </w:rPr>
        <w:t xml:space="preserve"> licensed pursuant to the provisions of 18 U. S. C. Section 921 et seq., nor to any common or contract carrier transporting or shipping any machine guns</w:t>
      </w:r>
      <w:r w:rsidRPr="00D63631">
        <w:rPr>
          <w:color w:val="000000" w:themeColor="text1"/>
          <w:szCs w:val="18"/>
          <w:u w:val="single" w:color="000000" w:themeColor="text1"/>
        </w:rPr>
        <w:t>,</w:t>
      </w:r>
      <w:r w:rsidRPr="00DA492F">
        <w:rPr>
          <w:color w:val="000000" w:themeColor="text1"/>
          <w:szCs w:val="18"/>
          <w:u w:color="000000" w:themeColor="text1"/>
        </w:rPr>
        <w:t xml:space="preserve"> </w:t>
      </w:r>
      <w:r w:rsidRPr="00D63631">
        <w:rPr>
          <w:strike/>
          <w:color w:val="000000" w:themeColor="text1"/>
          <w:szCs w:val="18"/>
          <w:u w:color="000000" w:themeColor="text1"/>
        </w:rPr>
        <w:t>or</w:t>
      </w:r>
      <w:r w:rsidRPr="00DA492F">
        <w:rPr>
          <w:color w:val="000000" w:themeColor="text1"/>
          <w:szCs w:val="18"/>
          <w:u w:color="000000" w:themeColor="text1"/>
        </w:rPr>
        <w:t xml:space="preserve"> military firearms</w:t>
      </w:r>
      <w:r w:rsidRPr="00D63631">
        <w:rPr>
          <w:color w:val="000000" w:themeColor="text1"/>
          <w:szCs w:val="18"/>
          <w:u w:val="single" w:color="000000" w:themeColor="text1"/>
        </w:rPr>
        <w:t xml:space="preserve">, </w:t>
      </w:r>
      <w:r>
        <w:rPr>
          <w:color w:val="000000" w:themeColor="text1"/>
          <w:szCs w:val="18"/>
          <w:u w:val="single" w:color="000000" w:themeColor="text1"/>
        </w:rPr>
        <w:t xml:space="preserve">or </w:t>
      </w:r>
      <w:r w:rsidRPr="00D63631">
        <w:rPr>
          <w:color w:val="000000" w:themeColor="text1"/>
          <w:szCs w:val="18"/>
          <w:u w:val="single" w:color="000000" w:themeColor="text1"/>
        </w:rPr>
        <w:t>assault weapons</w:t>
      </w:r>
      <w:r w:rsidRPr="00DA492F">
        <w:rPr>
          <w:color w:val="000000" w:themeColor="text1"/>
          <w:szCs w:val="18"/>
          <w:u w:color="000000" w:themeColor="text1"/>
        </w:rPr>
        <w:t xml:space="preserve"> to or from such manufacturer if the transportation or shipment is not prohibited by federal law. Any such manufacturer shall furnish to the South Carolina Law Enforcement Division the serial numbers of all machine guns</w:t>
      </w:r>
      <w:r w:rsidRPr="00D63631">
        <w:rPr>
          <w:color w:val="000000" w:themeColor="text1"/>
          <w:szCs w:val="18"/>
          <w:u w:val="single" w:color="000000" w:themeColor="text1"/>
        </w:rPr>
        <w:t>,</w:t>
      </w:r>
      <w:r w:rsidRPr="00DA492F">
        <w:rPr>
          <w:color w:val="000000" w:themeColor="text1"/>
          <w:szCs w:val="18"/>
          <w:u w:color="000000" w:themeColor="text1"/>
        </w:rPr>
        <w:t xml:space="preserve"> </w:t>
      </w:r>
      <w:r w:rsidRPr="00D63631">
        <w:rPr>
          <w:strike/>
          <w:color w:val="000000" w:themeColor="text1"/>
          <w:szCs w:val="18"/>
          <w:u w:color="000000" w:themeColor="text1"/>
        </w:rPr>
        <w:t>or</w:t>
      </w:r>
      <w:r w:rsidRPr="00DA492F">
        <w:rPr>
          <w:color w:val="000000" w:themeColor="text1"/>
          <w:szCs w:val="18"/>
          <w:u w:color="000000" w:themeColor="text1"/>
        </w:rPr>
        <w:t xml:space="preserve"> military firearms</w:t>
      </w:r>
      <w:r w:rsidRPr="00D63631">
        <w:rPr>
          <w:color w:val="000000" w:themeColor="text1"/>
          <w:szCs w:val="18"/>
          <w:u w:val="single" w:color="000000" w:themeColor="text1"/>
        </w:rPr>
        <w:t>, or assault weapons</w:t>
      </w:r>
      <w:r w:rsidRPr="00DA492F">
        <w:rPr>
          <w:color w:val="000000" w:themeColor="text1"/>
          <w:szCs w:val="18"/>
          <w:u w:color="000000" w:themeColor="text1"/>
        </w:rPr>
        <w:t xml:space="preserve"> manufactured by it within thirty days of such manufacture and shall be subject to the penalties provided in Section 23</w:t>
      </w:r>
      <w:r w:rsidR="00A35CAE">
        <w:rPr>
          <w:color w:val="000000" w:themeColor="text1"/>
          <w:szCs w:val="18"/>
          <w:u w:color="000000" w:themeColor="text1"/>
        </w:rPr>
        <w:noBreakHyphen/>
      </w:r>
      <w:r w:rsidRPr="00DA492F">
        <w:rPr>
          <w:color w:val="000000" w:themeColor="text1"/>
          <w:szCs w:val="18"/>
          <w:u w:color="000000" w:themeColor="text1"/>
        </w:rPr>
        <w:t>31</w:t>
      </w:r>
      <w:r w:rsidR="00A35CAE">
        <w:rPr>
          <w:color w:val="000000" w:themeColor="text1"/>
          <w:szCs w:val="18"/>
          <w:u w:color="000000" w:themeColor="text1"/>
        </w:rPr>
        <w:noBreakHyphen/>
      </w:r>
      <w:r w:rsidRPr="00DA492F">
        <w:rPr>
          <w:color w:val="000000" w:themeColor="text1"/>
          <w:szCs w:val="18"/>
          <w:u w:color="000000" w:themeColor="text1"/>
        </w:rPr>
        <w:t>340 for noncompliance.</w:t>
      </w:r>
      <w:r w:rsidR="005E117C">
        <w:rPr>
          <w:color w:val="000000" w:themeColor="text1"/>
          <w:szCs w:val="18"/>
          <w:u w:color="000000" w:themeColor="text1"/>
        </w:rPr>
        <w:t>”</w:t>
      </w:r>
    </w:p>
    <w:p w:rsidR="00D63631" w:rsidRDefault="00D63631" w:rsidP="00D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3631" w:rsidRPr="00FB4693" w:rsidRDefault="00C42137" w:rsidP="00D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23</w:t>
      </w:r>
      <w:r w:rsidR="00A35CAE">
        <w:rPr>
          <w:rFonts w:eastAsia="Times New Roman"/>
        </w:rPr>
        <w:noBreakHyphen/>
      </w:r>
      <w:r>
        <w:rPr>
          <w:rFonts w:eastAsia="Times New Roman"/>
        </w:rPr>
        <w:t>31</w:t>
      </w:r>
      <w:r w:rsidR="00A35CAE">
        <w:rPr>
          <w:rFonts w:eastAsia="Times New Roman"/>
        </w:rPr>
        <w:noBreakHyphen/>
      </w:r>
      <w:r>
        <w:rPr>
          <w:rFonts w:eastAsia="Times New Roman"/>
        </w:rPr>
        <w:t>330.</w:t>
      </w:r>
      <w:r w:rsidR="00D63631">
        <w:rPr>
          <w:rFonts w:eastAsia="Times New Roman"/>
        </w:rPr>
        <w:tab/>
        <w:t>(A)</w:t>
      </w:r>
      <w:r w:rsidR="00D63631">
        <w:rPr>
          <w:rFonts w:eastAsia="Times New Roman"/>
        </w:rPr>
        <w:tab/>
      </w:r>
      <w:r w:rsidR="00D63631" w:rsidRPr="00FB4693">
        <w:rPr>
          <w:color w:val="000000" w:themeColor="text1"/>
          <w:szCs w:val="18"/>
          <w:u w:color="000000" w:themeColor="text1"/>
        </w:rPr>
        <w:t>Every person permitted by Section 23</w:t>
      </w:r>
      <w:r w:rsidR="00A35CAE">
        <w:rPr>
          <w:color w:val="000000" w:themeColor="text1"/>
          <w:szCs w:val="18"/>
          <w:u w:color="000000" w:themeColor="text1"/>
        </w:rPr>
        <w:noBreakHyphen/>
      </w:r>
      <w:r w:rsidR="00D63631" w:rsidRPr="00FB4693">
        <w:rPr>
          <w:color w:val="000000" w:themeColor="text1"/>
          <w:szCs w:val="18"/>
          <w:u w:color="000000" w:themeColor="text1"/>
        </w:rPr>
        <w:t>31</w:t>
      </w:r>
      <w:r w:rsidR="00A35CAE">
        <w:rPr>
          <w:color w:val="000000" w:themeColor="text1"/>
          <w:szCs w:val="18"/>
          <w:u w:color="000000" w:themeColor="text1"/>
        </w:rPr>
        <w:noBreakHyphen/>
      </w:r>
      <w:r w:rsidR="00D63631" w:rsidRPr="00FB4693">
        <w:rPr>
          <w:color w:val="000000" w:themeColor="text1"/>
          <w:szCs w:val="18"/>
          <w:u w:color="000000" w:themeColor="text1"/>
        </w:rPr>
        <w:t>320 to possess a machine gun</w:t>
      </w:r>
      <w:r w:rsidR="00D63631" w:rsidRPr="00D63631">
        <w:rPr>
          <w:color w:val="000000" w:themeColor="text1"/>
          <w:szCs w:val="18"/>
          <w:u w:val="single" w:color="000000" w:themeColor="text1"/>
        </w:rPr>
        <w:t>,</w:t>
      </w:r>
      <w:r w:rsidR="00D63631" w:rsidRPr="00FB4693">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B4693">
        <w:rPr>
          <w:color w:val="000000" w:themeColor="text1"/>
          <w:szCs w:val="18"/>
          <w:u w:color="000000" w:themeColor="text1"/>
        </w:rPr>
        <w:t xml:space="preserve"> sawed</w:t>
      </w:r>
      <w:r w:rsidR="00A35CAE">
        <w:rPr>
          <w:color w:val="000000" w:themeColor="text1"/>
          <w:szCs w:val="18"/>
          <w:u w:color="000000" w:themeColor="text1"/>
        </w:rPr>
        <w:noBreakHyphen/>
      </w:r>
      <w:r w:rsidR="00D63631" w:rsidRPr="00FB4693">
        <w:rPr>
          <w:color w:val="000000" w:themeColor="text1"/>
          <w:szCs w:val="18"/>
          <w:u w:color="000000" w:themeColor="text1"/>
        </w:rPr>
        <w:t>off shotgun</w:t>
      </w:r>
      <w:r w:rsidR="00D63631" w:rsidRPr="00D63631">
        <w:rPr>
          <w:color w:val="000000" w:themeColor="text1"/>
          <w:szCs w:val="18"/>
          <w:u w:val="single" w:color="000000" w:themeColor="text1"/>
        </w:rPr>
        <w:t>,</w:t>
      </w:r>
      <w:r w:rsidR="00D63631" w:rsidRPr="00FB4693">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B4693">
        <w:rPr>
          <w:color w:val="000000" w:themeColor="text1"/>
          <w:szCs w:val="18"/>
          <w:u w:color="000000" w:themeColor="text1"/>
        </w:rPr>
        <w:t xml:space="preserve"> sawed</w:t>
      </w:r>
      <w:r w:rsidR="00A35CAE">
        <w:rPr>
          <w:color w:val="000000" w:themeColor="text1"/>
          <w:szCs w:val="18"/>
          <w:u w:color="000000" w:themeColor="text1"/>
        </w:rPr>
        <w:noBreakHyphen/>
      </w:r>
      <w:r w:rsidR="00D63631" w:rsidRPr="00FB4693">
        <w:rPr>
          <w:color w:val="000000" w:themeColor="text1"/>
          <w:szCs w:val="18"/>
          <w:u w:color="000000" w:themeColor="text1"/>
        </w:rPr>
        <w:t>off rifle,</w:t>
      </w:r>
      <w:r w:rsidR="00D63631">
        <w:rPr>
          <w:color w:val="000000" w:themeColor="text1"/>
          <w:szCs w:val="18"/>
          <w:u w:color="000000" w:themeColor="text1"/>
        </w:rPr>
        <w:t xml:space="preserve"> </w:t>
      </w:r>
      <w:r w:rsidR="00D63631" w:rsidRPr="00D63631">
        <w:rPr>
          <w:color w:val="000000" w:themeColor="text1"/>
          <w:szCs w:val="18"/>
          <w:u w:val="single" w:color="000000" w:themeColor="text1"/>
        </w:rPr>
        <w:t xml:space="preserve">or </w:t>
      </w:r>
      <w:r w:rsidR="00D63631">
        <w:rPr>
          <w:color w:val="000000" w:themeColor="text1"/>
          <w:szCs w:val="18"/>
          <w:u w:val="single" w:color="000000" w:themeColor="text1"/>
        </w:rPr>
        <w:t xml:space="preserve">an </w:t>
      </w:r>
      <w:r w:rsidR="00D63631" w:rsidRPr="00D63631">
        <w:rPr>
          <w:color w:val="000000" w:themeColor="text1"/>
          <w:szCs w:val="18"/>
          <w:u w:val="single" w:color="000000" w:themeColor="text1"/>
        </w:rPr>
        <w:t>assault weapon,</w:t>
      </w:r>
      <w:r w:rsidR="00D63631">
        <w:rPr>
          <w:color w:val="000000" w:themeColor="text1"/>
          <w:szCs w:val="18"/>
          <w:u w:color="000000" w:themeColor="text1"/>
        </w:rPr>
        <w:t xml:space="preserve"> </w:t>
      </w:r>
      <w:r w:rsidR="00D63631" w:rsidRPr="00FB4693">
        <w:rPr>
          <w:color w:val="000000" w:themeColor="text1"/>
          <w:szCs w:val="18"/>
          <w:u w:color="000000" w:themeColor="text1"/>
        </w:rPr>
        <w:t>and any person elected or appointed to any office or position which entitles the person to possess a machine gun</w:t>
      </w:r>
      <w:r w:rsidR="00D63631" w:rsidRPr="00D63631">
        <w:rPr>
          <w:color w:val="000000" w:themeColor="text1"/>
          <w:szCs w:val="18"/>
          <w:u w:val="single" w:color="000000" w:themeColor="text1"/>
        </w:rPr>
        <w:t>,</w:t>
      </w:r>
      <w:r w:rsidR="00D63631" w:rsidRPr="00FB4693">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B4693">
        <w:rPr>
          <w:color w:val="000000" w:themeColor="text1"/>
          <w:szCs w:val="18"/>
          <w:u w:color="000000" w:themeColor="text1"/>
        </w:rPr>
        <w:t xml:space="preserve"> sawed</w:t>
      </w:r>
      <w:r w:rsidR="00A35CAE">
        <w:rPr>
          <w:color w:val="000000" w:themeColor="text1"/>
          <w:szCs w:val="18"/>
          <w:u w:color="000000" w:themeColor="text1"/>
        </w:rPr>
        <w:noBreakHyphen/>
      </w:r>
      <w:r w:rsidR="00D63631" w:rsidRPr="00FB4693">
        <w:rPr>
          <w:color w:val="000000" w:themeColor="text1"/>
          <w:szCs w:val="18"/>
          <w:u w:color="000000" w:themeColor="text1"/>
        </w:rPr>
        <w:t>off shotgun</w:t>
      </w:r>
      <w:r w:rsidR="00D63631" w:rsidRPr="00D63631">
        <w:rPr>
          <w:color w:val="000000" w:themeColor="text1"/>
          <w:szCs w:val="18"/>
          <w:u w:val="single" w:color="000000" w:themeColor="text1"/>
        </w:rPr>
        <w:t>,</w:t>
      </w:r>
      <w:r w:rsidR="00D63631" w:rsidRPr="00FB4693">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B4693">
        <w:rPr>
          <w:color w:val="000000" w:themeColor="text1"/>
          <w:szCs w:val="18"/>
          <w:u w:color="000000" w:themeColor="text1"/>
        </w:rPr>
        <w:t xml:space="preserve"> sawed</w:t>
      </w:r>
      <w:r w:rsidR="00A35CAE">
        <w:rPr>
          <w:color w:val="000000" w:themeColor="text1"/>
          <w:szCs w:val="18"/>
          <w:u w:color="000000" w:themeColor="text1"/>
        </w:rPr>
        <w:noBreakHyphen/>
      </w:r>
      <w:r w:rsidR="00D63631" w:rsidRPr="00FB4693">
        <w:rPr>
          <w:color w:val="000000" w:themeColor="text1"/>
          <w:szCs w:val="18"/>
          <w:u w:color="000000" w:themeColor="text1"/>
        </w:rPr>
        <w:t>off rifle,</w:t>
      </w:r>
      <w:r w:rsidR="00D63631">
        <w:rPr>
          <w:color w:val="000000" w:themeColor="text1"/>
          <w:szCs w:val="18"/>
          <w:u w:color="000000" w:themeColor="text1"/>
        </w:rPr>
        <w:t xml:space="preserve"> </w:t>
      </w:r>
      <w:r w:rsidR="00D63631" w:rsidRPr="00D63631">
        <w:rPr>
          <w:color w:val="000000" w:themeColor="text1"/>
          <w:szCs w:val="18"/>
          <w:u w:val="single" w:color="000000" w:themeColor="text1"/>
        </w:rPr>
        <w:t xml:space="preserve">or </w:t>
      </w:r>
      <w:r w:rsidR="00D63631">
        <w:rPr>
          <w:color w:val="000000" w:themeColor="text1"/>
          <w:szCs w:val="18"/>
          <w:u w:val="single" w:color="000000" w:themeColor="text1"/>
        </w:rPr>
        <w:t xml:space="preserve">an </w:t>
      </w:r>
      <w:r w:rsidR="00D63631" w:rsidRPr="00D63631">
        <w:rPr>
          <w:color w:val="000000" w:themeColor="text1"/>
          <w:szCs w:val="18"/>
          <w:u w:val="single" w:color="000000" w:themeColor="text1"/>
        </w:rPr>
        <w:t>assault weapon,</w:t>
      </w:r>
      <w:r w:rsidR="00D63631" w:rsidRPr="00FB4693">
        <w:rPr>
          <w:color w:val="000000" w:themeColor="text1"/>
          <w:szCs w:val="18"/>
          <w:u w:color="000000" w:themeColor="text1"/>
        </w:rPr>
        <w:t xml:space="preserve"> upon taking office, shall file with the State Law Enforcement Division on a blank to be supplied by the division on request an application which is properly sworn. The application must be approved by the sheriff of the county in which the applicant resides or has his principal place of business and include the applicant</w:t>
      </w:r>
      <w:r w:rsidR="00A35CAE" w:rsidRPr="00A35CAE">
        <w:rPr>
          <w:color w:val="000000" w:themeColor="text1"/>
          <w:szCs w:val="18"/>
          <w:u w:color="000000" w:themeColor="text1"/>
        </w:rPr>
        <w:t>’</w:t>
      </w:r>
      <w:r w:rsidR="00D63631" w:rsidRPr="00FB4693">
        <w:rPr>
          <w:color w:val="000000" w:themeColor="text1"/>
          <w:szCs w:val="18"/>
          <w:u w:color="000000" w:themeColor="text1"/>
        </w:rPr>
        <w:t>s name, residence and business address, physical description, whether or not ever charged or convicted of any crime, municipal, state, or otherwise, and where, if charged, and when it was disposed of. The applicant shall also give a description including the serial number and make of the machine gun</w:t>
      </w:r>
      <w:r w:rsidR="00D63631" w:rsidRPr="00D63631">
        <w:rPr>
          <w:color w:val="000000" w:themeColor="text1"/>
          <w:szCs w:val="18"/>
          <w:u w:val="single" w:color="000000" w:themeColor="text1"/>
        </w:rPr>
        <w:t>,</w:t>
      </w:r>
      <w:r w:rsidR="00D63631" w:rsidRPr="00FB4693">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B4693">
        <w:rPr>
          <w:color w:val="000000" w:themeColor="text1"/>
          <w:szCs w:val="18"/>
          <w:u w:color="000000" w:themeColor="text1"/>
        </w:rPr>
        <w:t xml:space="preserve"> sawed</w:t>
      </w:r>
      <w:r w:rsidR="00A35CAE">
        <w:rPr>
          <w:color w:val="000000" w:themeColor="text1"/>
          <w:szCs w:val="18"/>
          <w:u w:color="000000" w:themeColor="text1"/>
        </w:rPr>
        <w:noBreakHyphen/>
      </w:r>
      <w:r w:rsidR="00D63631" w:rsidRPr="00FB4693">
        <w:rPr>
          <w:color w:val="000000" w:themeColor="text1"/>
          <w:szCs w:val="18"/>
          <w:u w:color="000000" w:themeColor="text1"/>
        </w:rPr>
        <w:t>off shotgun</w:t>
      </w:r>
      <w:r w:rsidR="00D63631" w:rsidRPr="00D63631">
        <w:rPr>
          <w:color w:val="000000" w:themeColor="text1"/>
          <w:szCs w:val="18"/>
          <w:u w:val="single" w:color="000000" w:themeColor="text1"/>
        </w:rPr>
        <w:t>,</w:t>
      </w:r>
      <w:r w:rsidR="00D63631" w:rsidRPr="00FB4693">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B4693">
        <w:rPr>
          <w:color w:val="000000" w:themeColor="text1"/>
          <w:szCs w:val="18"/>
          <w:u w:color="000000" w:themeColor="text1"/>
        </w:rPr>
        <w:t xml:space="preserve"> sawed</w:t>
      </w:r>
      <w:r w:rsidR="00A35CAE">
        <w:rPr>
          <w:color w:val="000000" w:themeColor="text1"/>
          <w:szCs w:val="18"/>
          <w:u w:color="000000" w:themeColor="text1"/>
        </w:rPr>
        <w:noBreakHyphen/>
      </w:r>
      <w:r w:rsidR="00D63631" w:rsidRPr="00FB4693">
        <w:rPr>
          <w:color w:val="000000" w:themeColor="text1"/>
          <w:szCs w:val="18"/>
          <w:u w:color="000000" w:themeColor="text1"/>
        </w:rPr>
        <w:t>off rifle</w:t>
      </w:r>
      <w:r w:rsidR="00D63631" w:rsidRPr="00D63631">
        <w:rPr>
          <w:color w:val="000000" w:themeColor="text1"/>
          <w:szCs w:val="18"/>
          <w:u w:val="single" w:color="000000" w:themeColor="text1"/>
        </w:rPr>
        <w:t>, or an assault weapon</w:t>
      </w:r>
      <w:r w:rsidR="00D63631" w:rsidRPr="00FB4693">
        <w:rPr>
          <w:color w:val="000000" w:themeColor="text1"/>
          <w:szCs w:val="18"/>
          <w:u w:color="000000" w:themeColor="text1"/>
        </w:rPr>
        <w:t xml:space="preserve"> which he possesses or desires to possess. The State Law Enforcement Division shall file the application in its office. The division shall register the applicant together with the information required in the application in a book or index to be kept for that purpose, assign to him a number, and issue to him a card which shall bear the signature of the applicant and which he shall keep with him while he has the a machine gun</w:t>
      </w:r>
      <w:r w:rsidR="00D63631" w:rsidRPr="00D63631">
        <w:rPr>
          <w:color w:val="000000" w:themeColor="text1"/>
          <w:szCs w:val="18"/>
          <w:u w:val="single" w:color="000000" w:themeColor="text1"/>
        </w:rPr>
        <w:t>,</w:t>
      </w:r>
      <w:r w:rsidR="00D63631" w:rsidRPr="00FB4693">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B4693">
        <w:rPr>
          <w:color w:val="000000" w:themeColor="text1"/>
          <w:szCs w:val="18"/>
          <w:u w:color="000000" w:themeColor="text1"/>
        </w:rPr>
        <w:t xml:space="preserve"> sawed</w:t>
      </w:r>
      <w:r w:rsidR="00A35CAE">
        <w:rPr>
          <w:color w:val="000000" w:themeColor="text1"/>
          <w:szCs w:val="18"/>
          <w:u w:color="000000" w:themeColor="text1"/>
        </w:rPr>
        <w:noBreakHyphen/>
      </w:r>
      <w:r w:rsidR="00D63631" w:rsidRPr="00FB4693">
        <w:rPr>
          <w:color w:val="000000" w:themeColor="text1"/>
          <w:szCs w:val="18"/>
          <w:u w:color="000000" w:themeColor="text1"/>
        </w:rPr>
        <w:t>off shotgun</w:t>
      </w:r>
      <w:r w:rsidR="00D63631" w:rsidRPr="00D63631">
        <w:rPr>
          <w:color w:val="000000" w:themeColor="text1"/>
          <w:szCs w:val="18"/>
          <w:u w:val="single" w:color="000000" w:themeColor="text1"/>
        </w:rPr>
        <w:t>,</w:t>
      </w:r>
      <w:r w:rsidR="00D63631" w:rsidRPr="00FB4693">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B4693">
        <w:rPr>
          <w:color w:val="000000" w:themeColor="text1"/>
          <w:szCs w:val="18"/>
          <w:u w:color="000000" w:themeColor="text1"/>
        </w:rPr>
        <w:t xml:space="preserve"> sawed</w:t>
      </w:r>
      <w:r w:rsidR="00A35CAE">
        <w:rPr>
          <w:color w:val="000000" w:themeColor="text1"/>
          <w:szCs w:val="18"/>
          <w:u w:color="000000" w:themeColor="text1"/>
        </w:rPr>
        <w:noBreakHyphen/>
      </w:r>
      <w:r w:rsidR="00D63631" w:rsidRPr="00FB4693">
        <w:rPr>
          <w:color w:val="000000" w:themeColor="text1"/>
          <w:szCs w:val="18"/>
          <w:u w:color="000000" w:themeColor="text1"/>
        </w:rPr>
        <w:t>off rifle</w:t>
      </w:r>
      <w:r w:rsidR="00D63631" w:rsidRPr="00473D66">
        <w:rPr>
          <w:color w:val="000000" w:themeColor="text1"/>
          <w:szCs w:val="18"/>
          <w:u w:val="single" w:color="000000" w:themeColor="text1"/>
        </w:rPr>
        <w:t>, o</w:t>
      </w:r>
      <w:r w:rsidR="00D63631" w:rsidRPr="00D63631">
        <w:rPr>
          <w:color w:val="000000" w:themeColor="text1"/>
          <w:szCs w:val="18"/>
          <w:u w:val="single" w:color="000000" w:themeColor="text1"/>
        </w:rPr>
        <w:t xml:space="preserve">r </w:t>
      </w:r>
      <w:r w:rsidR="00D63631">
        <w:rPr>
          <w:color w:val="000000" w:themeColor="text1"/>
          <w:szCs w:val="18"/>
          <w:u w:val="single" w:color="000000" w:themeColor="text1"/>
        </w:rPr>
        <w:t xml:space="preserve">an </w:t>
      </w:r>
      <w:r w:rsidR="00D63631" w:rsidRPr="00D63631">
        <w:rPr>
          <w:color w:val="000000" w:themeColor="text1"/>
          <w:szCs w:val="18"/>
          <w:u w:val="single" w:color="000000" w:themeColor="text1"/>
        </w:rPr>
        <w:t>assault weapon</w:t>
      </w:r>
      <w:r w:rsidR="00D63631" w:rsidRPr="00FB4693">
        <w:rPr>
          <w:color w:val="000000" w:themeColor="text1"/>
          <w:szCs w:val="18"/>
          <w:u w:color="000000" w:themeColor="text1"/>
        </w:rPr>
        <w:t xml:space="preserve"> in his possession. This registration must be made on the date application is received and filed with the division. The registration expires on December thirty</w:t>
      </w:r>
      <w:r w:rsidR="00A35CAE">
        <w:rPr>
          <w:color w:val="000000" w:themeColor="text1"/>
          <w:szCs w:val="18"/>
          <w:u w:color="000000" w:themeColor="text1"/>
        </w:rPr>
        <w:noBreakHyphen/>
      </w:r>
      <w:r w:rsidR="00D63631" w:rsidRPr="00FB4693">
        <w:rPr>
          <w:color w:val="000000" w:themeColor="text1"/>
          <w:szCs w:val="18"/>
          <w:u w:color="000000" w:themeColor="text1"/>
        </w:rPr>
        <w:t>first of the year in which the license is issued.</w:t>
      </w:r>
      <w:r w:rsidR="00D422CB">
        <w:rPr>
          <w:color w:val="000000" w:themeColor="text1"/>
          <w:szCs w:val="18"/>
          <w:u w:color="000000" w:themeColor="text1"/>
        </w:rPr>
        <w:t>”</w:t>
      </w:r>
    </w:p>
    <w:p w:rsidR="00C42137" w:rsidRDefault="00C42137"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E117C" w:rsidRDefault="005E117C" w:rsidP="005E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Sections 23</w:t>
      </w:r>
      <w:r w:rsidR="00A35CAE">
        <w:rPr>
          <w:color w:val="000000" w:themeColor="text1"/>
          <w:u w:color="000000" w:themeColor="text1"/>
        </w:rPr>
        <w:noBreakHyphen/>
      </w:r>
      <w:r>
        <w:rPr>
          <w:color w:val="000000" w:themeColor="text1"/>
          <w:u w:color="000000" w:themeColor="text1"/>
        </w:rPr>
        <w:t>31</w:t>
      </w:r>
      <w:r w:rsidR="00A35CAE">
        <w:rPr>
          <w:color w:val="000000" w:themeColor="text1"/>
          <w:u w:color="000000" w:themeColor="text1"/>
        </w:rPr>
        <w:noBreakHyphen/>
      </w:r>
      <w:r>
        <w:rPr>
          <w:color w:val="000000" w:themeColor="text1"/>
          <w:u w:color="000000" w:themeColor="text1"/>
        </w:rPr>
        <w:t>360 through 23</w:t>
      </w:r>
      <w:r w:rsidR="00A35CAE">
        <w:rPr>
          <w:color w:val="000000" w:themeColor="text1"/>
          <w:u w:color="000000" w:themeColor="text1"/>
        </w:rPr>
        <w:noBreakHyphen/>
      </w:r>
      <w:r>
        <w:rPr>
          <w:color w:val="000000" w:themeColor="text1"/>
          <w:u w:color="000000" w:themeColor="text1"/>
        </w:rPr>
        <w:t>31</w:t>
      </w:r>
      <w:r w:rsidR="00A35CAE">
        <w:rPr>
          <w:color w:val="000000" w:themeColor="text1"/>
          <w:u w:color="000000" w:themeColor="text1"/>
        </w:rPr>
        <w:noBreakHyphen/>
      </w:r>
      <w:r>
        <w:rPr>
          <w:color w:val="000000" w:themeColor="text1"/>
          <w:u w:color="000000" w:themeColor="text1"/>
        </w:rPr>
        <w:t>370(a) of the 1976 Code are amended to read:</w:t>
      </w:r>
    </w:p>
    <w:p w:rsidR="005E117C" w:rsidRDefault="005E117C" w:rsidP="00D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63631" w:rsidRPr="00F35FAA" w:rsidRDefault="00C42137" w:rsidP="00D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D422CB">
        <w:rPr>
          <w:rFonts w:eastAsia="Times New Roman"/>
        </w:rPr>
        <w:t>“</w:t>
      </w:r>
      <w:r>
        <w:rPr>
          <w:rFonts w:eastAsia="Times New Roman"/>
        </w:rPr>
        <w:t xml:space="preserve">Section </w:t>
      </w:r>
      <w:r w:rsidR="00D63631">
        <w:rPr>
          <w:rFonts w:eastAsia="Times New Roman"/>
        </w:rPr>
        <w:t>23</w:t>
      </w:r>
      <w:r w:rsidR="00A35CAE">
        <w:rPr>
          <w:rFonts w:eastAsia="Times New Roman"/>
        </w:rPr>
        <w:noBreakHyphen/>
      </w:r>
      <w:r w:rsidR="00D63631">
        <w:rPr>
          <w:rFonts w:eastAsia="Times New Roman"/>
        </w:rPr>
        <w:t>31</w:t>
      </w:r>
      <w:r w:rsidR="00A35CAE">
        <w:rPr>
          <w:rFonts w:eastAsia="Times New Roman"/>
        </w:rPr>
        <w:noBreakHyphen/>
      </w:r>
      <w:r w:rsidR="00D63631">
        <w:rPr>
          <w:rFonts w:eastAsia="Times New Roman"/>
        </w:rPr>
        <w:t>360.</w:t>
      </w:r>
      <w:r w:rsidR="00D63631">
        <w:rPr>
          <w:rFonts w:eastAsia="Times New Roman"/>
        </w:rPr>
        <w:tab/>
      </w:r>
      <w:r w:rsidR="00D63631" w:rsidRPr="00F35FAA">
        <w:rPr>
          <w:color w:val="000000" w:themeColor="text1"/>
          <w:szCs w:val="18"/>
          <w:u w:color="000000" w:themeColor="text1"/>
        </w:rPr>
        <w:t>Machine guns</w:t>
      </w:r>
      <w:r w:rsidR="00D63631" w:rsidRPr="00D63631">
        <w:rPr>
          <w:color w:val="000000" w:themeColor="text1"/>
          <w:szCs w:val="18"/>
          <w:u w:val="single" w:color="000000" w:themeColor="text1"/>
        </w:rPr>
        <w:t>,</w:t>
      </w:r>
      <w:r w:rsidR="00D63631" w:rsidRPr="00F35FAA">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35FAA">
        <w:rPr>
          <w:color w:val="000000" w:themeColor="text1"/>
          <w:szCs w:val="18"/>
          <w:u w:color="000000" w:themeColor="text1"/>
        </w:rPr>
        <w:t xml:space="preserve"> military firearms</w:t>
      </w:r>
      <w:r w:rsidR="00D63631" w:rsidRPr="00D63631">
        <w:rPr>
          <w:color w:val="000000" w:themeColor="text1"/>
          <w:szCs w:val="18"/>
          <w:u w:val="single" w:color="000000" w:themeColor="text1"/>
        </w:rPr>
        <w:t>, or assault weapons</w:t>
      </w:r>
      <w:r w:rsidR="00D63631" w:rsidRPr="00F35FAA">
        <w:rPr>
          <w:color w:val="000000" w:themeColor="text1"/>
          <w:szCs w:val="18"/>
          <w:u w:color="000000" w:themeColor="text1"/>
        </w:rPr>
        <w:t xml:space="preserve"> manufactured by a firm licensed by the federal government and subject to the Federal Gun Control Act may be legally possessed by the manufacturer without being registered with the State Law Enforcement Division. The manufacturing firm shall furnish to SLED the serial numbers of all machine guns</w:t>
      </w:r>
      <w:r w:rsidR="00D63631" w:rsidRPr="00D63631">
        <w:rPr>
          <w:color w:val="000000" w:themeColor="text1"/>
          <w:szCs w:val="18"/>
          <w:u w:val="single" w:color="000000" w:themeColor="text1"/>
        </w:rPr>
        <w:t>,</w:t>
      </w:r>
      <w:r w:rsidR="00D63631" w:rsidRPr="00F35FAA">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35FAA">
        <w:rPr>
          <w:color w:val="000000" w:themeColor="text1"/>
          <w:szCs w:val="18"/>
          <w:u w:color="000000" w:themeColor="text1"/>
        </w:rPr>
        <w:t xml:space="preserve"> military firearms</w:t>
      </w:r>
      <w:r w:rsidR="00D63631" w:rsidRPr="00D63631">
        <w:rPr>
          <w:color w:val="000000" w:themeColor="text1"/>
          <w:szCs w:val="18"/>
          <w:u w:val="single" w:color="000000" w:themeColor="text1"/>
        </w:rPr>
        <w:t>, or assault weapons</w:t>
      </w:r>
      <w:r w:rsidR="00D63631" w:rsidRPr="00F35FAA">
        <w:rPr>
          <w:color w:val="000000" w:themeColor="text1"/>
          <w:szCs w:val="18"/>
          <w:u w:color="000000" w:themeColor="text1"/>
        </w:rPr>
        <w:t xml:space="preserve"> manufactured by it within thirty days of their manufacture and it is subject to the penalties provided in Section 23</w:t>
      </w:r>
      <w:r w:rsidR="00A35CAE">
        <w:rPr>
          <w:color w:val="000000" w:themeColor="text1"/>
          <w:szCs w:val="18"/>
          <w:u w:color="000000" w:themeColor="text1"/>
        </w:rPr>
        <w:noBreakHyphen/>
      </w:r>
      <w:r w:rsidR="00D63631" w:rsidRPr="00F35FAA">
        <w:rPr>
          <w:color w:val="000000" w:themeColor="text1"/>
          <w:szCs w:val="18"/>
          <w:u w:color="000000" w:themeColor="text1"/>
        </w:rPr>
        <w:t>31</w:t>
      </w:r>
      <w:r w:rsidR="00A35CAE">
        <w:rPr>
          <w:color w:val="000000" w:themeColor="text1"/>
          <w:szCs w:val="18"/>
          <w:u w:color="000000" w:themeColor="text1"/>
        </w:rPr>
        <w:noBreakHyphen/>
      </w:r>
      <w:r w:rsidR="00D63631" w:rsidRPr="00F35FAA">
        <w:rPr>
          <w:color w:val="000000" w:themeColor="text1"/>
          <w:szCs w:val="18"/>
          <w:u w:color="000000" w:themeColor="text1"/>
        </w:rPr>
        <w:t>340 for noncompliance.</w:t>
      </w:r>
    </w:p>
    <w:p w:rsidR="00C42137" w:rsidRDefault="00C42137"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63631" w:rsidRPr="00A20124" w:rsidRDefault="00D63631" w:rsidP="00D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23</w:t>
      </w:r>
      <w:r w:rsidR="00A35CAE">
        <w:rPr>
          <w:rFonts w:eastAsia="Times New Roman"/>
        </w:rPr>
        <w:noBreakHyphen/>
      </w:r>
      <w:r>
        <w:rPr>
          <w:rFonts w:eastAsia="Times New Roman"/>
        </w:rPr>
        <w:t>31</w:t>
      </w:r>
      <w:r w:rsidR="00A35CAE">
        <w:rPr>
          <w:rFonts w:eastAsia="Times New Roman"/>
        </w:rPr>
        <w:noBreakHyphen/>
      </w:r>
      <w:r>
        <w:rPr>
          <w:rFonts w:eastAsia="Times New Roman"/>
        </w:rPr>
        <w:t>370.</w:t>
      </w:r>
      <w:r>
        <w:rPr>
          <w:rFonts w:eastAsia="Times New Roman"/>
        </w:rPr>
        <w:tab/>
        <w:t>(a)</w:t>
      </w:r>
      <w:r>
        <w:rPr>
          <w:rFonts w:eastAsia="Times New Roman"/>
        </w:rPr>
        <w:tab/>
      </w:r>
      <w:r w:rsidRPr="00A20124">
        <w:rPr>
          <w:color w:val="000000" w:themeColor="text1"/>
          <w:szCs w:val="18"/>
          <w:u w:color="000000" w:themeColor="text1"/>
        </w:rPr>
        <w:t>The South Carolina Law Enforcement Division may issue a special limited license for the possession, transportation, and sale of machine guns</w:t>
      </w:r>
      <w:r w:rsidR="00033F9F">
        <w:rPr>
          <w:color w:val="000000" w:themeColor="text1"/>
          <w:szCs w:val="18"/>
          <w:u w:color="000000" w:themeColor="text1"/>
        </w:rPr>
        <w:t xml:space="preserve"> </w:t>
      </w:r>
      <w:r w:rsidR="00033F9F" w:rsidRPr="00033F9F">
        <w:rPr>
          <w:color w:val="000000" w:themeColor="text1"/>
          <w:szCs w:val="18"/>
          <w:u w:val="single" w:color="000000" w:themeColor="text1"/>
        </w:rPr>
        <w:t>or assault weapons</w:t>
      </w:r>
      <w:r w:rsidRPr="00A20124">
        <w:rPr>
          <w:color w:val="000000" w:themeColor="text1"/>
          <w:szCs w:val="18"/>
          <w:u w:color="000000" w:themeColor="text1"/>
        </w:rPr>
        <w:t xml:space="preserve"> in this State to persons: (1) who are authorized representatives of a machine gun </w:t>
      </w:r>
      <w:r w:rsidR="00033F9F">
        <w:rPr>
          <w:color w:val="000000" w:themeColor="text1"/>
          <w:szCs w:val="18"/>
          <w:u w:color="000000" w:themeColor="text1"/>
        </w:rPr>
        <w:t xml:space="preserve">or </w:t>
      </w:r>
      <w:r w:rsidR="00033F9F" w:rsidRPr="00033F9F">
        <w:rPr>
          <w:color w:val="000000" w:themeColor="text1"/>
          <w:szCs w:val="18"/>
          <w:u w:val="single" w:color="000000" w:themeColor="text1"/>
        </w:rPr>
        <w:t>an assault weapon</w:t>
      </w:r>
      <w:r w:rsidR="00033F9F">
        <w:rPr>
          <w:color w:val="000000" w:themeColor="text1"/>
          <w:szCs w:val="18"/>
          <w:u w:color="000000" w:themeColor="text1"/>
        </w:rPr>
        <w:t xml:space="preserve"> </w:t>
      </w:r>
      <w:r w:rsidRPr="00A20124">
        <w:rPr>
          <w:color w:val="000000" w:themeColor="text1"/>
          <w:szCs w:val="18"/>
          <w:u w:color="000000" w:themeColor="text1"/>
        </w:rPr>
        <w:t>manufacturer or dealer engaged in demonstrating and selling them to agencies authorized by law to possess them, or (2) who are engaged in professional movie</w:t>
      </w:r>
      <w:r w:rsidR="00A35CAE">
        <w:rPr>
          <w:color w:val="000000" w:themeColor="text1"/>
          <w:szCs w:val="18"/>
          <w:u w:color="000000" w:themeColor="text1"/>
        </w:rPr>
        <w:noBreakHyphen/>
      </w:r>
      <w:r w:rsidRPr="00A20124">
        <w:rPr>
          <w:color w:val="000000" w:themeColor="text1"/>
          <w:szCs w:val="18"/>
          <w:u w:color="000000" w:themeColor="text1"/>
        </w:rPr>
        <w:t>making or providing services to professional movie</w:t>
      </w:r>
      <w:r w:rsidR="00A35CAE">
        <w:rPr>
          <w:color w:val="000000" w:themeColor="text1"/>
          <w:szCs w:val="18"/>
          <w:u w:color="000000" w:themeColor="text1"/>
        </w:rPr>
        <w:noBreakHyphen/>
      </w:r>
      <w:r w:rsidRPr="00A20124">
        <w:rPr>
          <w:color w:val="000000" w:themeColor="text1"/>
          <w:szCs w:val="18"/>
          <w:u w:color="000000" w:themeColor="text1"/>
        </w:rPr>
        <w:t xml:space="preserve">makers who use machine guns </w:t>
      </w:r>
      <w:r w:rsidR="00033F9F" w:rsidRPr="00033F9F">
        <w:rPr>
          <w:color w:val="000000" w:themeColor="text1"/>
          <w:szCs w:val="18"/>
          <w:u w:val="single" w:color="000000" w:themeColor="text1"/>
        </w:rPr>
        <w:t>or assault weapons</w:t>
      </w:r>
      <w:r w:rsidR="00033F9F">
        <w:rPr>
          <w:color w:val="000000" w:themeColor="text1"/>
          <w:szCs w:val="18"/>
          <w:u w:color="000000" w:themeColor="text1"/>
        </w:rPr>
        <w:t xml:space="preserve"> </w:t>
      </w:r>
      <w:r w:rsidRPr="00A20124">
        <w:rPr>
          <w:color w:val="000000" w:themeColor="text1"/>
          <w:szCs w:val="18"/>
          <w:u w:color="000000" w:themeColor="text1"/>
        </w:rPr>
        <w:t xml:space="preserve">as regulated by this article in the course of </w:t>
      </w:r>
      <w:r w:rsidR="00473D66">
        <w:rPr>
          <w:color w:val="000000" w:themeColor="text1"/>
          <w:szCs w:val="18"/>
          <w:u w:color="000000" w:themeColor="text1"/>
        </w:rPr>
        <w:t xml:space="preserve">creating movie </w:t>
      </w:r>
      <w:r w:rsidR="00A35CAE" w:rsidRPr="00A35CAE">
        <w:rPr>
          <w:color w:val="000000" w:themeColor="text1"/>
          <w:szCs w:val="18"/>
          <w:u w:color="000000" w:themeColor="text1"/>
        </w:rPr>
        <w:t>‘</w:t>
      </w:r>
      <w:r w:rsidR="00473D66">
        <w:rPr>
          <w:color w:val="000000" w:themeColor="text1"/>
          <w:szCs w:val="18"/>
          <w:u w:color="000000" w:themeColor="text1"/>
        </w:rPr>
        <w:t>special effects</w:t>
      </w:r>
      <w:r w:rsidR="00A35CAE" w:rsidRPr="00A35CAE">
        <w:rPr>
          <w:color w:val="000000" w:themeColor="text1"/>
          <w:szCs w:val="18"/>
          <w:u w:color="000000" w:themeColor="text1"/>
        </w:rPr>
        <w:t>’</w:t>
      </w:r>
      <w:r w:rsidRPr="00A20124">
        <w:rPr>
          <w:color w:val="000000" w:themeColor="text1"/>
          <w:szCs w:val="18"/>
          <w:u w:color="000000" w:themeColor="text1"/>
        </w:rPr>
        <w:t>.</w:t>
      </w:r>
      <w:r w:rsidR="00473D66">
        <w:rPr>
          <w:color w:val="000000" w:themeColor="text1"/>
          <w:szCs w:val="18"/>
          <w:u w:color="000000" w:themeColor="text1"/>
        </w:rPr>
        <w:t>”</w:t>
      </w:r>
    </w:p>
    <w:p w:rsidR="00D63631" w:rsidRDefault="00D63631"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D090B" w:rsidRPr="00522CE0" w:rsidRDefault="000D0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422CB">
        <w:rPr>
          <w:rFonts w:eastAsia="Times New Roman"/>
        </w:rPr>
        <w:t>7</w:t>
      </w:r>
      <w:r>
        <w:rPr>
          <w:rFonts w:eastAsia="Times New Roman"/>
        </w:rPr>
        <w:t>.</w:t>
      </w:r>
      <w:r>
        <w:rPr>
          <w:rFonts w:eastAsia="Times New Roman"/>
        </w:rPr>
        <w:tab/>
        <w:t>This act takes effect upon approval by the Governor.</w:t>
      </w:r>
    </w:p>
    <w:p w:rsidR="00620A4E" w:rsidRDefault="00A35C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07C61" w:rsidRDefault="00D07C61" w:rsidP="00D07C61">
      <w:pPr>
        <w:suppressAutoHyphens/>
        <w:jc w:val="both"/>
        <w:rPr>
          <w:rFonts w:eastAsia="Times New Roman"/>
        </w:rPr>
      </w:pPr>
    </w:p>
    <w:sectPr w:rsidR="00D07C61" w:rsidSect="00D07C6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801" w:rsidRDefault="00162801" w:rsidP="00522CE0">
      <w:r>
        <w:separator/>
      </w:r>
    </w:p>
  </w:endnote>
  <w:endnote w:type="continuationSeparator" w:id="0">
    <w:p w:rsidR="00162801" w:rsidRDefault="001628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E09D94-4E6F-4D38-BA58-E8C7B9FC7548}"/>
    <w:embedBold r:id="rId2" w:fontKey="{CB821D27-CA76-4A02-8823-DC6648DAFB67}"/>
  </w:font>
  <w:font w:name="Calibri">
    <w:panose1 w:val="020F0502020204030204"/>
    <w:charset w:val="00"/>
    <w:family w:val="swiss"/>
    <w:pitch w:val="variable"/>
    <w:sig w:usb0="E00002FF" w:usb1="4000ACFF" w:usb2="00000001" w:usb3="00000000" w:csb0="0000019F" w:csb1="00000000"/>
    <w:embedRegular r:id="rId3" w:fontKey="{804C2CFC-46A5-460F-912F-5277894A6C9C}"/>
  </w:font>
  <w:font w:name="Segoe UI">
    <w:panose1 w:val="020B0502040204020203"/>
    <w:charset w:val="00"/>
    <w:family w:val="swiss"/>
    <w:pitch w:val="variable"/>
    <w:sig w:usb0="E10022FF" w:usb1="C000E47F" w:usb2="00000029" w:usb3="00000000" w:csb0="000001DF" w:csb1="00000000"/>
    <w:embedRegular r:id="rId4" w:fontKey="{01E35EA5-3422-45B7-B564-F63822227948}"/>
  </w:font>
  <w:font w:name="Cambria">
    <w:panose1 w:val="02040503050406030204"/>
    <w:charset w:val="00"/>
    <w:family w:val="roman"/>
    <w:pitch w:val="variable"/>
    <w:sig w:usb0="E00002FF" w:usb1="400004FF" w:usb2="00000000" w:usb3="00000000" w:csb0="0000019F" w:csb1="00000000"/>
    <w:embedRegular r:id="rId5" w:fontKey="{1C78222F-9CC6-40D1-AD03-13F705FEE1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A4E" w:rsidRPr="00D07C61" w:rsidRDefault="00D07C61" w:rsidP="00D07C61">
    <w:pPr>
      <w:pStyle w:val="Footer"/>
      <w:tabs>
        <w:tab w:val="clear" w:pos="4680"/>
        <w:tab w:val="clear" w:pos="9360"/>
        <w:tab w:val="center" w:pos="2995"/>
      </w:tabs>
      <w:spacing w:before="120"/>
    </w:pPr>
    <w:r>
      <w:t>[939]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801" w:rsidRDefault="00162801" w:rsidP="00522CE0">
      <w:r>
        <w:separator/>
      </w:r>
    </w:p>
  </w:footnote>
  <w:footnote w:type="continuationSeparator" w:id="0">
    <w:p w:rsidR="00162801" w:rsidRDefault="001628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ASSA.LS.MEK"/>
    <w:docVar w:name="CoverAttorneyInitials" w:val="LS"/>
    <w:docVar w:name="CoverAttorneyLastName" w:val="Simpson"/>
    <w:docVar w:name="CoverBillType" w:val="b"/>
    <w:docVar w:name="CoverSenator" w:val="MEK"/>
    <w:docVar w:name="dvBillNumber" w:val="939"/>
    <w:docVar w:name="dvBillNumberPrefix" w:val="S. "/>
    <w:docVar w:name="dvOriginalBody" w:val="Senate"/>
    <w:docVar w:name="fulldraftpath" w:val="L:\S-RES\MEK\021ASSA.LS.MEK.DOCX"/>
    <w:docVar w:name="NameofBody" w:val="S"/>
    <w:docVar w:name="vgroup2" w:val="S-RES"/>
  </w:docVars>
  <w:rsids>
    <w:rsidRoot w:val="000D090B"/>
    <w:rsid w:val="00033F9F"/>
    <w:rsid w:val="00042AC1"/>
    <w:rsid w:val="00046516"/>
    <w:rsid w:val="0007601D"/>
    <w:rsid w:val="000B0720"/>
    <w:rsid w:val="000B5EAF"/>
    <w:rsid w:val="000D090B"/>
    <w:rsid w:val="001315B2"/>
    <w:rsid w:val="00162801"/>
    <w:rsid w:val="00170561"/>
    <w:rsid w:val="00186AC9"/>
    <w:rsid w:val="00197DF1"/>
    <w:rsid w:val="001B3DD9"/>
    <w:rsid w:val="001B7E5D"/>
    <w:rsid w:val="001D3BAC"/>
    <w:rsid w:val="00216025"/>
    <w:rsid w:val="00245C4E"/>
    <w:rsid w:val="0026157A"/>
    <w:rsid w:val="002A3128"/>
    <w:rsid w:val="002C1321"/>
    <w:rsid w:val="002C2031"/>
    <w:rsid w:val="002C5896"/>
    <w:rsid w:val="002D3BED"/>
    <w:rsid w:val="00307C2B"/>
    <w:rsid w:val="00383247"/>
    <w:rsid w:val="003D6E2B"/>
    <w:rsid w:val="003E3551"/>
    <w:rsid w:val="003E7597"/>
    <w:rsid w:val="0041171B"/>
    <w:rsid w:val="0044020F"/>
    <w:rsid w:val="00450668"/>
    <w:rsid w:val="00473D66"/>
    <w:rsid w:val="004813A2"/>
    <w:rsid w:val="004952FA"/>
    <w:rsid w:val="004B099E"/>
    <w:rsid w:val="004B6A22"/>
    <w:rsid w:val="004D7F37"/>
    <w:rsid w:val="004E2A76"/>
    <w:rsid w:val="00522CE0"/>
    <w:rsid w:val="00565148"/>
    <w:rsid w:val="00570403"/>
    <w:rsid w:val="00593361"/>
    <w:rsid w:val="005A413B"/>
    <w:rsid w:val="005A5017"/>
    <w:rsid w:val="005A648C"/>
    <w:rsid w:val="005E117C"/>
    <w:rsid w:val="005E374B"/>
    <w:rsid w:val="005F1745"/>
    <w:rsid w:val="00620A4E"/>
    <w:rsid w:val="006A1802"/>
    <w:rsid w:val="006C74EA"/>
    <w:rsid w:val="00720D40"/>
    <w:rsid w:val="007318D4"/>
    <w:rsid w:val="00765784"/>
    <w:rsid w:val="007A4390"/>
    <w:rsid w:val="007E5CB7"/>
    <w:rsid w:val="008314D2"/>
    <w:rsid w:val="008B2F42"/>
    <w:rsid w:val="008C3697"/>
    <w:rsid w:val="008E185F"/>
    <w:rsid w:val="008F023B"/>
    <w:rsid w:val="008F2232"/>
    <w:rsid w:val="00904E16"/>
    <w:rsid w:val="009162B3"/>
    <w:rsid w:val="009203C9"/>
    <w:rsid w:val="00927C62"/>
    <w:rsid w:val="00983951"/>
    <w:rsid w:val="00984124"/>
    <w:rsid w:val="00984640"/>
    <w:rsid w:val="00995C37"/>
    <w:rsid w:val="009C118A"/>
    <w:rsid w:val="00A02011"/>
    <w:rsid w:val="00A35CAE"/>
    <w:rsid w:val="00A4011E"/>
    <w:rsid w:val="00A43894"/>
    <w:rsid w:val="00A86015"/>
    <w:rsid w:val="00A9594E"/>
    <w:rsid w:val="00A96554"/>
    <w:rsid w:val="00AE59C8"/>
    <w:rsid w:val="00B10098"/>
    <w:rsid w:val="00B5790D"/>
    <w:rsid w:val="00B945C5"/>
    <w:rsid w:val="00BA20EA"/>
    <w:rsid w:val="00BB5AFC"/>
    <w:rsid w:val="00BC0A56"/>
    <w:rsid w:val="00BD66D4"/>
    <w:rsid w:val="00BE76B5"/>
    <w:rsid w:val="00C42137"/>
    <w:rsid w:val="00C45366"/>
    <w:rsid w:val="00C57023"/>
    <w:rsid w:val="00C74052"/>
    <w:rsid w:val="00CB187A"/>
    <w:rsid w:val="00CC0EC7"/>
    <w:rsid w:val="00CD064B"/>
    <w:rsid w:val="00CE1A1D"/>
    <w:rsid w:val="00D07C61"/>
    <w:rsid w:val="00D1088B"/>
    <w:rsid w:val="00D14DE6"/>
    <w:rsid w:val="00D156D2"/>
    <w:rsid w:val="00D35486"/>
    <w:rsid w:val="00D422CB"/>
    <w:rsid w:val="00D53E29"/>
    <w:rsid w:val="00D63631"/>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5A3D439-D53F-4E2C-8237-A463EFA98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636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6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88B33CAF.dotm</Template>
  <TotalTime>0</TotalTime>
  <Pages>1</Pages>
  <Words>1754</Words>
  <Characters>9116</Characters>
  <Application>Microsoft Office Word</Application>
  <DocSecurity>0</DocSecurity>
  <Lines>216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939 Text of Previous Version (Dec. 2, 2015) - South Carolina Legislature Online</dc:title>
  <dc:subject/>
  <dc:creator>LeslieSimpson</dc:creator>
  <cp:keywords/>
  <dc:description/>
  <cp:lastModifiedBy>N Cumfer</cp:lastModifiedBy>
  <cp:revision>2</cp:revision>
  <cp:lastPrinted>2015-07-27T14:17:00Z</cp:lastPrinted>
  <dcterms:created xsi:type="dcterms:W3CDTF">2015-12-02T20:56:00Z</dcterms:created>
  <dcterms:modified xsi:type="dcterms:W3CDTF">2015-12-02T20:56:00Z</dcterms:modified>
</cp:coreProperties>
</file>