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41E" w:rsidRPr="00522CE0" w:rsidRDefault="00152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18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7841">
        <w:rPr>
          <w:rFonts w:eastAsia="Times New Roman"/>
        </w:rPr>
        <w:t>TO REQUEST THAT THE DEPARTMENT OF TRANSPORTATION NAME THE INTERSECTION LOCATED AT THE JUNCTION OF SOUTH CAROLINA HIGHWAY 162 AND SOUTH CAROLINA HIGHWAY 165 IN CHARLESTON COUNTY "CHARLESTON COUNTY POLICEMAN STEVEN BUIST HIOTT, JR.</w:t>
      </w:r>
      <w:r>
        <w:rPr>
          <w:rFonts w:eastAsia="Times New Roman"/>
        </w:rPr>
        <w:t xml:space="preserve"> </w:t>
      </w:r>
      <w:r w:rsidRPr="00A77841">
        <w:rPr>
          <w:rFonts w:eastAsia="Times New Roman"/>
          <w:bCs/>
        </w:rPr>
        <w:t>MEMORIAL</w:t>
      </w:r>
      <w:r>
        <w:rPr>
          <w:rFonts w:eastAsia="Times New Roman"/>
        </w:rPr>
        <w:t xml:space="preserve"> </w:t>
      </w:r>
      <w:r w:rsidRPr="00A77841">
        <w:rPr>
          <w:rFonts w:eastAsia="Times New Roman"/>
        </w:rPr>
        <w:t>HIGHWAY" AND ERECT APPROPRIATE MARKERS OR SIGNS ALONG THIS PORTION OF HIGHWAY THAT CONTAIN THE WORDS " CHARLESTON COUNTY PO</w:t>
      </w:r>
      <w:r>
        <w:rPr>
          <w:rFonts w:eastAsia="Times New Roman"/>
        </w:rPr>
        <w:t xml:space="preserve">LICEMAN STEVEN BUIST HIOTT, JR. </w:t>
      </w:r>
      <w:r w:rsidRPr="00A77841">
        <w:rPr>
          <w:rFonts w:eastAsia="Times New Roman"/>
          <w:bCs/>
        </w:rPr>
        <w:t>MEMORIAL</w:t>
      </w:r>
      <w:r w:rsidRPr="00A77841">
        <w:rPr>
          <w:rFonts w:eastAsia="Times New Roman"/>
        </w:rPr>
        <w:t> HIGHWAY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1827"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all generations, it behooves an ordered, peaceful society to demonstrate appreciation to those men and women who make possible the safety and security of its citizens;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people of the great State of South Carolina are singularly blessed with military servicemen, police officers, firefighters, and rescue personnel, who serve selflessly, often putting their lives in danger in the delivery of that service;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Patrolman Steven Buist Hiott, Jr. of the Charleston County Police Department stands high among those men and women who have labored to ensure the safety and security of the Palmetto State and who, therefore, retains a place of honor in the hearts of its citizens;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an officer with the Charleston County Police Department, Steven Buist Hiott, Jr. was patrolling the Hollywood Community near South Carolina Highway 165 in Charleston County on Friday, October 29, 1982;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on that date, at the age of thirty-one, the Charleston native became the fifth of many brave members of the Charleston County Police Department to give his life in the line of duty;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w:t>
      </w:r>
      <w:r w:rsidR="00A606B9">
        <w:rPr>
          <w:rFonts w:eastAsia="Times New Roman"/>
        </w:rPr>
        <w:t>atrolman Hiott was investigating</w:t>
      </w:r>
      <w:r>
        <w:rPr>
          <w:rFonts w:eastAsia="Times New Roman"/>
        </w:rPr>
        <w:t xml:space="preserve"> a recent larceny;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Patrolman Hiott</w:t>
      </w:r>
      <w:r w:rsidR="00A606B9">
        <w:rPr>
          <w:rFonts w:eastAsia="Times New Roman"/>
        </w:rPr>
        <w:t xml:space="preserve"> was</w:t>
      </w:r>
      <w:r>
        <w:rPr>
          <w:rFonts w:eastAsia="Times New Roman"/>
        </w:rPr>
        <w:t xml:space="preserve"> shot and killed while struggling with the suspect;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Patrolman Hiott had served as a Charleston County Police Department Officer since 1975;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there is no greater or more courageous sacrifice a man can make than to lay down his life for a noble cause, as did Steven Buist Hiott, Jr.;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General Assembly counts it a great privilege to remember Patrolman Steven Buist Hiott, Jr., </w:t>
      </w:r>
      <w:r w:rsidR="00A606B9">
        <w:rPr>
          <w:rFonts w:eastAsia="Times New Roman"/>
        </w:rPr>
        <w:t xml:space="preserve">one </w:t>
      </w:r>
      <w:r>
        <w:rPr>
          <w:rFonts w:eastAsia="Times New Roman"/>
        </w:rPr>
        <w:t>of the Palmetto State’s finest, and the members with one voice offer their grateful thanks to Almighty God for the service and ultimate sacrifice of this valiant son of South Carolina;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would be fitting and proper to recognize Patrolman Steven Buist Hiott, Jr.’s legacy by having the intersection of South Carolina Highway 162 and South Carolina Highway 165 in Charleston County named in his honor. Now, therefore,</w:t>
      </w: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77841">
        <w:rPr>
          <w:rFonts w:eastAsia="Times New Roman"/>
        </w:rPr>
        <w:t xml:space="preserve"> the members of the General Assembly request that the Department of Transportation name the intersection located at the junction of South Carolina Highway 162 and South Carolina Highway 165 in Charleston County “Charleston County Policeman Steven Buist Hiott, Jr. Memorial Highway” and erect appropriate markers or signs along this portion of highway that contains the words “Charleston County Policeman Steven Buist Hiott, Jr. Memorial Highway”.</w:t>
      </w: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827" w:rsidRPr="00522CE0"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77841">
        <w:rPr>
          <w:rFonts w:eastAsia="Times New Roman"/>
        </w:rPr>
        <w:t xml:space="preserve"> the Department of Transportation.</w:t>
      </w:r>
    </w:p>
    <w:p w:rsidR="001012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241E" w:rsidRDefault="0015241E" w:rsidP="0015241E">
      <w:pPr>
        <w:suppressAutoHyphens/>
        <w:jc w:val="both"/>
        <w:rPr>
          <w:rFonts w:eastAsia="Times New Roman"/>
        </w:rPr>
      </w:pPr>
    </w:p>
    <w:sectPr w:rsidR="0015241E" w:rsidSect="001524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27" w:rsidRDefault="005E1827" w:rsidP="00522CE0">
      <w:r>
        <w:separator/>
      </w:r>
    </w:p>
  </w:endnote>
  <w:endnote w:type="continuationSeparator" w:id="0">
    <w:p w:rsidR="005E1827" w:rsidRDefault="005E18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479C0C-61CD-4368-A4BE-D17CF926ACC4}"/>
    <w:embedBold r:id="rId2" w:fontKey="{67BC3442-33B3-44C5-92EB-DF31437B0F88}"/>
  </w:font>
  <w:font w:name="Calibri">
    <w:panose1 w:val="020F0502020204030204"/>
    <w:charset w:val="00"/>
    <w:family w:val="swiss"/>
    <w:pitch w:val="variable"/>
    <w:sig w:usb0="E00002FF" w:usb1="4000ACFF" w:usb2="00000001" w:usb3="00000000" w:csb0="0000019F" w:csb1="00000000"/>
    <w:embedRegular r:id="rId3" w:fontKey="{66F855D4-4BFA-4268-9F64-C0387B046D6E}"/>
  </w:font>
  <w:font w:name="Cambria">
    <w:panose1 w:val="02040503050406030204"/>
    <w:charset w:val="00"/>
    <w:family w:val="roman"/>
    <w:pitch w:val="variable"/>
    <w:sig w:usb0="E00002FF" w:usb1="400004FF" w:usb2="00000000" w:usb3="00000000" w:csb0="0000019F" w:csb1="00000000"/>
    <w:embedRegular r:id="rId4" w:fontKey="{25DC13B0-3A79-4967-ACAD-DB5FAF945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200" w:rsidRPr="0015241E" w:rsidRDefault="0015241E" w:rsidP="0015241E">
    <w:pPr>
      <w:pStyle w:val="Footer"/>
      <w:tabs>
        <w:tab w:val="clear" w:pos="4680"/>
        <w:tab w:val="clear" w:pos="9360"/>
        <w:tab w:val="center" w:pos="2995"/>
      </w:tabs>
      <w:spacing w:before="120"/>
    </w:pPr>
    <w:r>
      <w:t>[950]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27" w:rsidRDefault="005E1827" w:rsidP="00522CE0">
      <w:r>
        <w:separator/>
      </w:r>
    </w:p>
  </w:footnote>
  <w:footnote w:type="continuationSeparator" w:id="0">
    <w:p w:rsidR="005E1827" w:rsidRDefault="005E18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STEV.KMM.LKG"/>
    <w:docVar w:name="CoverAttorneyInitials" w:val="KMM"/>
    <w:docVar w:name="CoverAttorneyLastName" w:val="Moffitt"/>
    <w:docVar w:name="CoverBillType" w:val="c"/>
    <w:docVar w:name="CoverSenator" w:val="LKG"/>
    <w:docVar w:name="dvBillNumber" w:val="950"/>
    <w:docVar w:name="dvBillNumberPrefix" w:val="S. "/>
    <w:docVar w:name="dvOriginalBody" w:val="Senate"/>
    <w:docVar w:name="fulldraftpath" w:val="L:\S-RES\LKG\029STEV.KMM.LKG.DOCX"/>
    <w:docVar w:name="NameofBody" w:val="S"/>
    <w:docVar w:name="vgroup2" w:val="S-RES"/>
  </w:docVars>
  <w:rsids>
    <w:rsidRoot w:val="005E1827"/>
    <w:rsid w:val="00042AC1"/>
    <w:rsid w:val="00046516"/>
    <w:rsid w:val="0007601D"/>
    <w:rsid w:val="000B0720"/>
    <w:rsid w:val="000B5EAF"/>
    <w:rsid w:val="00101200"/>
    <w:rsid w:val="001315B2"/>
    <w:rsid w:val="0015241E"/>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1827"/>
    <w:rsid w:val="005F1745"/>
    <w:rsid w:val="00601CCA"/>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7BA8"/>
    <w:rsid w:val="00A37523"/>
    <w:rsid w:val="00A4011E"/>
    <w:rsid w:val="00A606B9"/>
    <w:rsid w:val="00A77841"/>
    <w:rsid w:val="00A86015"/>
    <w:rsid w:val="00A86E1B"/>
    <w:rsid w:val="00A9594E"/>
    <w:rsid w:val="00AE59C8"/>
    <w:rsid w:val="00B10098"/>
    <w:rsid w:val="00B3606C"/>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5565"/>
    <w:rsid w:val="00DE5635"/>
    <w:rsid w:val="00E058D3"/>
    <w:rsid w:val="00E31B06"/>
    <w:rsid w:val="00E63C1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301745D-3851-4583-B6CD-8FE4B7DF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CDC92-0854-4917-B0DE-5D9E2AA8D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FE820A1F.dotm</Template>
  <TotalTime>0</TotalTime>
  <Pages>2</Pages>
  <Words>499</Words>
  <Characters>2663</Characters>
  <Application>Microsoft Office Word</Application>
  <DocSecurity>0</DocSecurity>
  <Lines>83</Lines>
  <Paragraphs>17</Paragraphs>
  <ScaleCrop>false</ScaleCrop>
  <Company> </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950 Text of Previous Version (Dec. 9, 2015) - South Carolina Legislature Online</dc:title>
  <dc:subject/>
  <dc:creator>Jill Holt</dc:creator>
  <cp:keywords/>
  <dc:description/>
  <cp:lastModifiedBy>N Cumfer</cp:lastModifiedBy>
  <cp:revision>2</cp:revision>
  <dcterms:created xsi:type="dcterms:W3CDTF">2015-12-09T17:32:00Z</dcterms:created>
  <dcterms:modified xsi:type="dcterms:W3CDTF">2015-12-09T17:32:00Z</dcterms:modified>
</cp:coreProperties>
</file>