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773885">
      <w:pPr>
        <w:pStyle w:val="Title"/>
      </w:pPr>
      <w:bookmarkStart w:id="0" w:name="_GoBack"/>
      <w:bookmarkEnd w:id="0"/>
      <w:r>
        <w:t>Thursday, January 22</w:t>
      </w:r>
      <w:r w:rsidR="003E4C1B">
        <w:t>, 20</w:t>
      </w:r>
      <w:r w:rsidR="00CC2FD1">
        <w:t>1</w:t>
      </w:r>
      <w:r w:rsidR="00DA6374">
        <w:t>5</w:t>
      </w:r>
    </w:p>
    <w:p w:rsidR="001A4601" w:rsidRDefault="00A51D18">
      <w:pPr>
        <w:pStyle w:val="Title"/>
      </w:pPr>
      <w:r>
        <w:t>(Statewide</w:t>
      </w:r>
      <w:r w:rsidR="003E4C1B">
        <w:t xml:space="preserve">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773885" w:rsidRDefault="003E4C1B" w:rsidP="00773885">
      <w:pPr>
        <w:pStyle w:val="Title"/>
        <w:jc w:val="both"/>
      </w:pPr>
      <w:r>
        <w:rPr>
          <w:b w:val="0"/>
        </w:rPr>
        <w:tab/>
      </w:r>
      <w:r w:rsidR="00367E9E">
        <w:rPr>
          <w:b w:val="0"/>
        </w:rPr>
        <w:t>The Senate assembled at 11:00 A</w:t>
      </w:r>
      <w:r w:rsidR="00773885" w:rsidRPr="00A51D18">
        <w:rPr>
          <w:b w:val="0"/>
        </w:rPr>
        <w:t>.M., the hour to which it stood adjourned, and was called to order by the ACTING PRESIDENT, Senator SETZLER.</w:t>
      </w:r>
      <w:r w:rsidR="00773885">
        <w:t xml:space="preserve">  </w:t>
      </w:r>
      <w:r w:rsidR="00773885">
        <w:rPr>
          <w:bCs/>
        </w:rPr>
        <w:t xml:space="preserve">(This is a Statewide Session day established under the provisions of Senate Rule 1B.  Members not having scheduled committee or </w:t>
      </w:r>
      <w:r w:rsidR="00773885" w:rsidRPr="00C13FCF">
        <w:rPr>
          <w:bCs/>
        </w:rPr>
        <w:t>subcommittee</w:t>
      </w:r>
      <w:r w:rsidR="00773885">
        <w:rPr>
          <w:bCs/>
        </w:rPr>
        <w:t xml:space="preserve"> meetings may be in their home districts without effect on their session attendance record.)</w:t>
      </w:r>
    </w:p>
    <w:p w:rsidR="00367E9E" w:rsidRDefault="00367E9E" w:rsidP="00773885">
      <w:pPr>
        <w:pStyle w:val="Header"/>
        <w:tabs>
          <w:tab w:val="clear" w:pos="8640"/>
          <w:tab w:val="left" w:pos="4320"/>
        </w:tabs>
      </w:pPr>
    </w:p>
    <w:p w:rsidR="00726F15" w:rsidRPr="00726F15" w:rsidRDefault="00726F15" w:rsidP="00726F15">
      <w:pPr>
        <w:pStyle w:val="Header"/>
        <w:tabs>
          <w:tab w:val="clear" w:pos="8640"/>
          <w:tab w:val="left" w:pos="4320"/>
        </w:tabs>
        <w:jc w:val="center"/>
      </w:pPr>
      <w:r w:rsidRPr="00726F15">
        <w:rPr>
          <w:b/>
        </w:rPr>
        <w:t>INTRODUCTION OF BILLS AND RESOLUTIONS</w:t>
      </w:r>
    </w:p>
    <w:p w:rsidR="00726F15" w:rsidRPr="00726F15" w:rsidRDefault="00726F15" w:rsidP="00726F15">
      <w:pPr>
        <w:pStyle w:val="Header"/>
        <w:tabs>
          <w:tab w:val="clear" w:pos="8640"/>
          <w:tab w:val="left" w:pos="4320"/>
        </w:tabs>
      </w:pPr>
      <w:r w:rsidRPr="00726F15">
        <w:tab/>
        <w:t>The following were introduced:</w:t>
      </w:r>
    </w:p>
    <w:p w:rsidR="00A47994" w:rsidRDefault="00A47994" w:rsidP="00A47994"/>
    <w:p w:rsidR="00A47994" w:rsidRDefault="00A47994" w:rsidP="00A47994">
      <w:r>
        <w:tab/>
        <w:t>S. 356</w:t>
      </w:r>
      <w:r>
        <w:fldChar w:fldCharType="begin"/>
      </w:r>
      <w:r>
        <w:instrText xml:space="preserve"> XE "</w:instrText>
      </w:r>
      <w:r>
        <w:tab/>
        <w:instrText>S. 356" \b</w:instrText>
      </w:r>
      <w:r>
        <w:fldChar w:fldCharType="end"/>
      </w:r>
      <w:r>
        <w:t xml:space="preserve"> -- Senator Rankin:  A BILL TO AMEND THE CODE OF LAWS OF SOUTH CAROLINA, 1976, BY ADDING SECTION 1-31-60,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A47994" w:rsidRDefault="00A47994" w:rsidP="00A47994">
      <w:r>
        <w:t>l:\s-jud\bills\rankin\jud0042.pb.docx</w:t>
      </w:r>
    </w:p>
    <w:p w:rsidR="00A47994" w:rsidRDefault="00A47994" w:rsidP="00A47994">
      <w:r>
        <w:tab/>
        <w:t>Read the first time and referred to the Committee on Judiciary.</w:t>
      </w:r>
    </w:p>
    <w:p w:rsidR="00A47994" w:rsidRDefault="00A47994" w:rsidP="00A47994"/>
    <w:p w:rsidR="00A47994" w:rsidRDefault="00A47994" w:rsidP="00A47994">
      <w:r>
        <w:tab/>
        <w:t>S. 357</w:t>
      </w:r>
      <w:r>
        <w:fldChar w:fldCharType="begin"/>
      </w:r>
      <w:r>
        <w:instrText xml:space="preserve"> XE "</w:instrText>
      </w:r>
      <w:r>
        <w:tab/>
        <w:instrText>S. 357" \b</w:instrText>
      </w:r>
      <w:r>
        <w:fldChar w:fldCharType="end"/>
      </w:r>
      <w:r>
        <w:t xml:space="preserve"> -- Senator Cleary:  A BILL 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TO DESIGNATE SECTIONS 44-30-10 THROUGH 44-30-90 AS </w:t>
      </w:r>
      <w:r>
        <w:lastRenderedPageBreak/>
        <w:t>ARTICLE 1, CHAPTER 30, TITLE 44, ENTITLED "HEALTH CARE PROFESSIONAL COMPLIANCE ACT"; AND TO AMEND SECTION 38-79-30, AS AMENDED, RELATING TO LIABILITY OF HEALTH CARE PROVIDERS WHEN PROVIDING FREE MEDICAL CARE, SO AS TO REQUIRE A WRITTEN AGREEMENT OF PROVISION OF THE VOLUNTARY, UNCOMPENSATED CARE AND TO ALLOW THE WRITTEN AGREEMENT TO BE AN ELECTRONIC RECORD.</w:t>
      </w:r>
    </w:p>
    <w:p w:rsidR="00A47994" w:rsidRDefault="00A47994" w:rsidP="00A47994">
      <w:r>
        <w:t>l:\council\bills\bh\26226vr15.docx</w:t>
      </w:r>
    </w:p>
    <w:p w:rsidR="00A47994" w:rsidRDefault="00A47994" w:rsidP="00A47994">
      <w:r>
        <w:tab/>
        <w:t>Read the first time and referred to the Committee on Medical Affairs.</w:t>
      </w:r>
    </w:p>
    <w:p w:rsidR="00A47994" w:rsidRDefault="00A47994" w:rsidP="00A47994"/>
    <w:p w:rsidR="00A47994" w:rsidRDefault="00A47994" w:rsidP="00A47994">
      <w:r>
        <w:tab/>
        <w:t>S. 358</w:t>
      </w:r>
      <w:r>
        <w:fldChar w:fldCharType="begin"/>
      </w:r>
      <w:r>
        <w:instrText xml:space="preserve"> XE "</w:instrText>
      </w:r>
      <w:r>
        <w:tab/>
        <w:instrText>S. 358" \b</w:instrText>
      </w:r>
      <w:r>
        <w:fldChar w:fldCharType="end"/>
      </w:r>
      <w:r>
        <w:t xml:space="preserve"> -- Senator Verdin:  A BILL TO AMEND SECTION 56-5-70(A) OF THE 1976 CODE, RELATING TO THE SUSPENSION OF VEHICULAR REQUIREMENTS DURING A DECLARED STATE OF EMERGENCY, TO PROVIDE FOR AN EXTENSION OF THE TIME PERIOD FOR UP TO ONE HUNDRED TWENTY DAYS RELATING TO SUSPENSIONS OF REGISTRATION, PERMITTING, LENGTH, WIDTH, WEIGHT, AND LOAD ON NON-INTERSTATE ROUTES, AND TO MAKE SUSPENSIONS OF TIME OF SERVICE REQUIREMENTS FOR THIRTY DAYS UNLESS EXTENDED BY FEDERAL REGULATION FOR BOTH INTERSTATE AND NON-INTERSTATE ROUTES.</w:t>
      </w:r>
    </w:p>
    <w:p w:rsidR="00A47994" w:rsidRDefault="00A47994" w:rsidP="00A47994">
      <w:r>
        <w:t>l:\s-res\dbv\004comm.eb.dbv.docx</w:t>
      </w:r>
    </w:p>
    <w:p w:rsidR="00A47994" w:rsidRDefault="00A47994" w:rsidP="00A47994">
      <w:r>
        <w:tab/>
        <w:t>Read the first time and referred to the Committee on Transportation.</w:t>
      </w:r>
    </w:p>
    <w:p w:rsidR="00A47994" w:rsidRDefault="00A47994" w:rsidP="00A47994"/>
    <w:p w:rsidR="00A47994" w:rsidRDefault="00A47994" w:rsidP="00A47994">
      <w:r>
        <w:tab/>
        <w:t>H. 3050</w:t>
      </w:r>
      <w:r>
        <w:fldChar w:fldCharType="begin"/>
      </w:r>
      <w:r>
        <w:instrText xml:space="preserve"> XE "</w:instrText>
      </w:r>
      <w:r>
        <w:tab/>
        <w:instrText>H. 3050" \b</w:instrText>
      </w:r>
      <w:r>
        <w:fldChar w:fldCharType="end"/>
      </w:r>
      <w:r>
        <w:t xml:space="preserve"> -- Rep. Gagnon:  A CONCURRENT RESOLUTION TO REQUEST THAT THE DEPARTMENT OF TRANSPORTATION NAME THE PORTION OF SOUTH CAROLINA HIGHWAY 187 IN ANDERSON COUNTY FROM ITS INTERSECTION WITH UNITED STATES HIGHWAY 29 TO ITS INTERSECTION WITH SOUTH CAROLINA HIGHWAY 181 "PAUL ROBISON EARLE MEMORIAL HIGHWAY", AND ERECT APPROPRIATE MARKERS OR SIGNS ALONG THIS PORTION OF HIGHWAY THAT CONTAIN THE WORDS "PAUL ROBISON EARLE MEMORIAL HIGHWAY".</w:t>
      </w:r>
    </w:p>
    <w:p w:rsidR="00A47994" w:rsidRDefault="00A47994" w:rsidP="00A47994">
      <w:r>
        <w:tab/>
        <w:t>The Concurrent Resolution was introduced and referred to the Committee on Transportation.</w:t>
      </w:r>
    </w:p>
    <w:p w:rsidR="00A47994" w:rsidRDefault="00A47994" w:rsidP="00A47994"/>
    <w:p w:rsidR="00A47994" w:rsidRDefault="00A47994" w:rsidP="00A47994">
      <w:r>
        <w:tab/>
        <w:t>H. 3054</w:t>
      </w:r>
      <w:r>
        <w:fldChar w:fldCharType="begin"/>
      </w:r>
      <w:r>
        <w:instrText xml:space="preserve"> XE "</w:instrText>
      </w:r>
      <w:r>
        <w:tab/>
        <w:instrText>H. 3054" \b</w:instrText>
      </w:r>
      <w:r>
        <w:fldChar w:fldCharType="end"/>
      </w:r>
      <w:r>
        <w:t xml:space="preserve"> -- Reps. Gilliard, Alexander and Henegan:  A CONCURRENT RESOLUTION TO URGE OUR FEDERAL, STATE, AND LOCAL GOVERNMENTS, ALONG WITH CHURCHES AND NEIGHBORHOOD ASSOCIATIONS, TO ACCELERATE THEIR </w:t>
      </w:r>
      <w:r>
        <w:lastRenderedPageBreak/>
        <w:t>EFFORTS TO ASSIST THE HOMELESS IN LIGHT OF THE NATION'S ECONOMY AND ADVERSE WEATHER CONDITIONS.</w:t>
      </w:r>
    </w:p>
    <w:p w:rsidR="00A47994" w:rsidRDefault="00A47994" w:rsidP="00A47994">
      <w:r>
        <w:tab/>
        <w:t>The Concurrent Resolution was introduced and referred to the Committee on Labor, Commerce and Industry.</w:t>
      </w:r>
    </w:p>
    <w:p w:rsidR="00A47994" w:rsidRDefault="00A47994" w:rsidP="00A47994"/>
    <w:p w:rsidR="00A47994" w:rsidRDefault="00A47994" w:rsidP="00A47994">
      <w:r>
        <w:tab/>
        <w:t>H. 3055</w:t>
      </w:r>
      <w:r>
        <w:fldChar w:fldCharType="begin"/>
      </w:r>
      <w:r>
        <w:instrText xml:space="preserve"> XE "</w:instrText>
      </w:r>
      <w:r>
        <w:tab/>
        <w:instrText>H. 3055" \b</w:instrText>
      </w:r>
      <w:r>
        <w:fldChar w:fldCharType="end"/>
      </w:r>
      <w:r>
        <w:t xml:space="preserve"> -- Reps. Gilliard and McKnight:  A CONCURRENT RESOLUTION TO REQUEST THAT THE DEPARTMENT OF TRANSPORTATION NAME THE PORTION OF UNITED STATES HIGHWAY 17 IN CHARLESTON COUNTY FROM ITS INTERSECTION WITH INTERSTATE HIGHWAY 26 TO HARRY M. HALLMAN, JR., BOULEVARD "THE SWEETGRASS SKYWAY" AND ERECT APPROPRIATE MARKERS ALONG THIS PORTION OF HIGHWAY THAT CONTAIN THIS DESIGNATION.</w:t>
      </w:r>
    </w:p>
    <w:p w:rsidR="00A47994" w:rsidRDefault="00A47994" w:rsidP="00A47994">
      <w:r>
        <w:tab/>
        <w:t>The Concurrent Resolution was introduced and referred to the Committee on Transportation.</w:t>
      </w:r>
    </w:p>
    <w:p w:rsidR="00A47994" w:rsidRDefault="00A47994" w:rsidP="00A47994"/>
    <w:p w:rsidR="00A47994" w:rsidRDefault="00A47994" w:rsidP="00A47994">
      <w:r>
        <w:tab/>
        <w:t>H. 3284</w:t>
      </w:r>
      <w:r>
        <w:fldChar w:fldCharType="begin"/>
      </w:r>
      <w:r>
        <w:instrText xml:space="preserve"> XE "</w:instrText>
      </w:r>
      <w:r>
        <w:tab/>
        <w:instrText>H. 3284" \b</w:instrText>
      </w:r>
      <w:r>
        <w:fldChar w:fldCharType="end"/>
      </w:r>
      <w:r>
        <w:t xml:space="preserve"> -- Rep. Goldfinch:  A CONCURRENT RESOLUTION TO MEMORIALIZE THE SOUTH CAROLINA CONGRESSIONAL DELEGATION TO SUPPORT LEGISLATION TO ENSURE THAT HARBOR MAINTENANCE TRUST FUND REVENUES ARE APPROPRIATED IN AN AMOUNT EQUAL TO REVENUE COLLECTED, AND USED FOR ITS INTENDED PURPOSE OF DREDGING AND MAINTAINING OUR NATION'S WATERWAYS.</w:t>
      </w:r>
    </w:p>
    <w:p w:rsidR="00A47994" w:rsidRDefault="00A47994" w:rsidP="00A47994">
      <w:r>
        <w:tab/>
        <w:t>The Concurrent Resolution was introduced and referred to the Committee on Transportation.</w:t>
      </w:r>
    </w:p>
    <w:p w:rsidR="00A47994" w:rsidRDefault="00A47994" w:rsidP="00A47994"/>
    <w:p w:rsidR="00A47994" w:rsidRDefault="00A47994" w:rsidP="00A47994">
      <w:r>
        <w:tab/>
        <w:t>H. 3345</w:t>
      </w:r>
      <w:r>
        <w:fldChar w:fldCharType="begin"/>
      </w:r>
      <w:r>
        <w:instrText xml:space="preserve"> XE "</w:instrText>
      </w:r>
      <w:r>
        <w:tab/>
        <w:instrText>H. 3345" \b</w:instrText>
      </w:r>
      <w:r>
        <w:fldChar w:fldCharType="end"/>
      </w:r>
      <w:r>
        <w:t xml:space="preserve"> -- Reps. Lucas and Delleney:  A JOINT RESOLUTION TO ADOPT REVISED CODE VOLUMES 13 AND 15 OF THE CODE OF LAWS OF SOUTH CAROLINA, 1976, TO THE EXTENT OF THEIR CONTENTS, AS THE ONLY GENERAL PERMANENT STATUTORY LAW OF THE STATE AS OF JANUARY 1, 2015.</w:t>
      </w:r>
    </w:p>
    <w:p w:rsidR="00A47994" w:rsidRDefault="00A47994" w:rsidP="00A47994">
      <w:r>
        <w:tab/>
        <w:t>Read the first time and referred to the Committee on Judiciary.</w:t>
      </w:r>
    </w:p>
    <w:p w:rsidR="00A47994" w:rsidRDefault="00A47994" w:rsidP="00A47994"/>
    <w:p w:rsidR="00367E9E" w:rsidRPr="00367E9E" w:rsidRDefault="00367E9E" w:rsidP="0033309A">
      <w:pPr>
        <w:pStyle w:val="Header"/>
        <w:tabs>
          <w:tab w:val="clear" w:pos="8640"/>
          <w:tab w:val="left" w:pos="4320"/>
        </w:tabs>
        <w:jc w:val="center"/>
      </w:pPr>
      <w:r w:rsidRPr="00367E9E">
        <w:rPr>
          <w:b/>
        </w:rPr>
        <w:t>REPORTS OF STANDING COMMITTEES</w:t>
      </w:r>
    </w:p>
    <w:p w:rsidR="00642109" w:rsidRPr="00642109" w:rsidRDefault="00642109" w:rsidP="0033309A">
      <w:pPr>
        <w:pStyle w:val="Header"/>
        <w:tabs>
          <w:tab w:val="clear" w:pos="8640"/>
          <w:tab w:val="left" w:pos="4320"/>
        </w:tabs>
      </w:pPr>
      <w:r w:rsidRPr="007A4FC5">
        <w:rPr>
          <w:b/>
          <w:color w:val="C00000"/>
        </w:rPr>
        <w:tab/>
      </w:r>
      <w:r w:rsidRPr="00642109">
        <w:t>Senator HEMBREE from the Committee on Judiciary submitted a favorable with amendment report on:</w:t>
      </w:r>
    </w:p>
    <w:p w:rsidR="00642109" w:rsidRPr="00642109" w:rsidRDefault="00642109" w:rsidP="0033309A">
      <w:pPr>
        <w:suppressAutoHyphens/>
      </w:pPr>
      <w:r w:rsidRPr="00642109">
        <w:rPr>
          <w:b/>
        </w:rPr>
        <w:tab/>
      </w:r>
      <w:r w:rsidRPr="00642109">
        <w:t>S. 3</w:t>
      </w:r>
      <w:r w:rsidRPr="00642109">
        <w:fldChar w:fldCharType="begin"/>
      </w:r>
      <w:r w:rsidRPr="00642109">
        <w:instrText xml:space="preserve"> XE "S. 3" \b </w:instrText>
      </w:r>
      <w:r w:rsidRPr="00642109">
        <w:fldChar w:fldCharType="end"/>
      </w:r>
      <w:r w:rsidRPr="00642109">
        <w:t xml:space="preserve"> -- Senators L. Martin, Shealy, Malloy, Courson, Fair, Turner, Lourie and Hembree:  </w:t>
      </w:r>
      <w:r w:rsidRPr="00642109">
        <w:rPr>
          <w:szCs w:val="30"/>
        </w:rPr>
        <w:t xml:space="preserve">A BILL </w:t>
      </w:r>
      <w:r w:rsidRPr="00642109">
        <w:rPr>
          <w:u w:color="000000" w:themeColor="text1"/>
        </w:rPr>
        <w:t>TO AMEND SECTION 16</w:t>
      </w:r>
      <w:r w:rsidRPr="00642109">
        <w:rPr>
          <w:u w:color="000000" w:themeColor="text1"/>
        </w:rPr>
        <w:noBreakHyphen/>
        <w:t>25</w:t>
      </w:r>
      <w:r w:rsidRPr="00642109">
        <w:rPr>
          <w:u w:color="000000" w:themeColor="text1"/>
        </w:rPr>
        <w:noBreakHyphen/>
        <w:t>10 OF THE 1976 CODE, TO PROVIDE NECESSARY DEFINITIONS; TO AMEND SECTION 16</w:t>
      </w:r>
      <w:r w:rsidRPr="00642109">
        <w:rPr>
          <w:u w:color="000000" w:themeColor="text1"/>
        </w:rPr>
        <w:noBreakHyphen/>
        <w:t>25</w:t>
      </w:r>
      <w:r w:rsidRPr="00642109">
        <w:rPr>
          <w:u w:color="000000" w:themeColor="text1"/>
        </w:rPr>
        <w:noBreakHyphen/>
        <w:t>20 OF THE 1976 CODE, RELATING TO CRIMINAL DOMESTIC VIOLENCE OFFENSES AND PENALTIES, SO AS TO RESTRUCTURE THE CRIMINAL DOMESTIC VIOLENCE OFFENSES INTO DEGREES AND PROVIDE PENALTIES; TO AMEND SECTION 16</w:t>
      </w:r>
      <w:r w:rsidRPr="00642109">
        <w:rPr>
          <w:u w:color="000000" w:themeColor="text1"/>
        </w:rPr>
        <w:noBreakHyphen/>
        <w:t>25</w:t>
      </w:r>
      <w:r w:rsidRPr="00642109">
        <w:rPr>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642109">
        <w:rPr>
          <w:u w:color="000000" w:themeColor="text1"/>
        </w:rPr>
        <w:noBreakHyphen/>
        <w:t>25</w:t>
      </w:r>
      <w:r w:rsidRPr="00642109">
        <w:rPr>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642109">
        <w:rPr>
          <w:u w:color="000000" w:themeColor="text1"/>
        </w:rPr>
        <w:noBreakHyphen/>
        <w:t>CONTACT ORDERS UNDER CERTAIN CIRCUMSTANCES, TO PROVIDE FOR THE DURATION OF CIVIL NO</w:t>
      </w:r>
      <w:r w:rsidRPr="00642109">
        <w:rPr>
          <w:u w:color="000000" w:themeColor="text1"/>
        </w:rPr>
        <w:noBreakHyphen/>
        <w:t>CONTACT ORDERS, AND TO PROVIDE A PENALTY FOR THE VIOLATION OF CIVIL NO</w:t>
      </w:r>
      <w:r w:rsidRPr="00642109">
        <w:rPr>
          <w:u w:color="000000" w:themeColor="text1"/>
        </w:rPr>
        <w:noBreakHyphen/>
        <w:t>CONTACT ORDERS.</w:t>
      </w:r>
    </w:p>
    <w:p w:rsidR="00642109" w:rsidRPr="00642109" w:rsidRDefault="00642109" w:rsidP="00642109">
      <w:pPr>
        <w:pStyle w:val="Header"/>
        <w:tabs>
          <w:tab w:val="clear" w:pos="8640"/>
          <w:tab w:val="left" w:pos="4320"/>
        </w:tabs>
        <w:jc w:val="left"/>
      </w:pPr>
      <w:r w:rsidRPr="00642109">
        <w:tab/>
        <w:t>Ordered for consideration tomorrow.</w:t>
      </w:r>
    </w:p>
    <w:p w:rsidR="00642109" w:rsidRPr="00642109" w:rsidRDefault="00642109" w:rsidP="00642109">
      <w:pPr>
        <w:pStyle w:val="Header"/>
        <w:tabs>
          <w:tab w:val="clear" w:pos="8640"/>
          <w:tab w:val="left" w:pos="4320"/>
        </w:tabs>
        <w:jc w:val="left"/>
      </w:pPr>
    </w:p>
    <w:p w:rsidR="00642109" w:rsidRPr="00642109" w:rsidRDefault="00642109" w:rsidP="00642109">
      <w:pPr>
        <w:pStyle w:val="Header"/>
        <w:tabs>
          <w:tab w:val="clear" w:pos="8640"/>
          <w:tab w:val="left" w:pos="4320"/>
        </w:tabs>
      </w:pPr>
      <w:r w:rsidRPr="00642109">
        <w:tab/>
        <w:t>Senator LEATHERMAN from the Committee on Finance submitted a favorable report on:</w:t>
      </w:r>
    </w:p>
    <w:p w:rsidR="00642109" w:rsidRPr="00642109" w:rsidRDefault="00642109" w:rsidP="00642109">
      <w:pPr>
        <w:suppressAutoHyphens/>
      </w:pPr>
      <w:r w:rsidRPr="00642109">
        <w:rPr>
          <w:b/>
        </w:rPr>
        <w:tab/>
      </w:r>
      <w:r w:rsidRPr="00642109">
        <w:t>S. 35</w:t>
      </w:r>
      <w:r w:rsidRPr="00642109">
        <w:fldChar w:fldCharType="begin"/>
      </w:r>
      <w:r w:rsidRPr="00642109">
        <w:instrText xml:space="preserve"> XE "S. 35" \b </w:instrText>
      </w:r>
      <w:r w:rsidRPr="00642109">
        <w:fldChar w:fldCharType="end"/>
      </w:r>
      <w:r w:rsidRPr="00642109">
        <w:t xml:space="preserve"> -- Senators Bryant, Lourie, Bennett, Leatherman, Jackson, Bright, Campsen and Cleary:  </w:t>
      </w:r>
      <w:r w:rsidRPr="00642109">
        <w:rPr>
          <w:szCs w:val="30"/>
        </w:rPr>
        <w:t xml:space="preserve">A JOINT RESOLUTION </w:t>
      </w:r>
      <w:r w:rsidRPr="00642109">
        <w:t>PROPOSING AN AMENDMENT TO SECTION 16, ARTICLE X OF THE CONSTITUTION OF SOUTH CAROLINA, 1895, RELATING TO BENEFITS AND FUNDING OF PUBLIC EMPLOYEE PENSION PLANS IN THIS STATE AND THE INVESTMENTS ALLOWED FOR FUNDS OF THE VARIOUS STATE</w:t>
      </w:r>
      <w:r w:rsidRPr="00642109">
        <w:noBreakHyphen/>
        <w:t>OPERATED RETIREMENT SYSTEMS, SO AS TO PROVIDE THAT THE FUNDS OF ANY TRUST FUND ESTABLISHED BY LAW FOR THE FUNDING OF POST</w:t>
      </w:r>
      <w:r w:rsidRPr="00642109">
        <w:noBreakHyphen/>
        <w:t>EMPLOYMENT BENEFITS FOR STATE EMPLOYEES AND PUBLIC SCHOOL TEACHERS MAY BE INVESTED AND REINVESTED IN EQUITY SECURITIES SUBJECT TO THE SAME LIMITATIONS ON SUCH INVESTMENTS APPLICABLE FOR THE FUNDS OF THE VARIOUS STATE</w:t>
      </w:r>
      <w:r w:rsidRPr="00642109">
        <w:noBreakHyphen/>
        <w:t>OPERATED RETIREMENT SYSTEMS AND TO PROVIDE THAT FUNDS OF A POLITICAL SUBDIVISION OF THIS STATE SET ASIDE FOR THE FUNDING OF POST</w:t>
      </w:r>
      <w:r w:rsidRPr="00642109">
        <w:noBreakHyphen/>
        <w:t>EMPLOYMENT BENEFITS OF EMPLOYEES OF THE POLITICAL SUBDIVISION, INCLUDING FUNDS INVESTED IN AN INDEPENDENT TRUST ESTABLISHED FOR THAT PURPOSE, MAY BE SIMILARLY INVESTED.</w:t>
      </w:r>
    </w:p>
    <w:p w:rsidR="00642109" w:rsidRPr="00642109" w:rsidRDefault="00642109" w:rsidP="00642109">
      <w:pPr>
        <w:pStyle w:val="Header"/>
        <w:tabs>
          <w:tab w:val="clear" w:pos="8640"/>
          <w:tab w:val="left" w:pos="4320"/>
        </w:tabs>
        <w:jc w:val="left"/>
      </w:pPr>
      <w:r w:rsidRPr="00642109">
        <w:rPr>
          <w:b/>
        </w:rPr>
        <w:tab/>
      </w:r>
      <w:r w:rsidRPr="00642109">
        <w:t>Ordered for consideration tomorrow.</w:t>
      </w:r>
    </w:p>
    <w:p w:rsidR="00642109" w:rsidRPr="00642109" w:rsidRDefault="00642109" w:rsidP="00642109">
      <w:pPr>
        <w:pStyle w:val="Header"/>
        <w:tabs>
          <w:tab w:val="clear" w:pos="8640"/>
          <w:tab w:val="left" w:pos="4320"/>
        </w:tabs>
        <w:jc w:val="center"/>
      </w:pPr>
    </w:p>
    <w:p w:rsidR="00642109" w:rsidRPr="00642109" w:rsidRDefault="00642109" w:rsidP="00642109">
      <w:pPr>
        <w:pStyle w:val="Header"/>
        <w:tabs>
          <w:tab w:val="clear" w:pos="8640"/>
          <w:tab w:val="left" w:pos="4320"/>
        </w:tabs>
      </w:pPr>
      <w:r w:rsidRPr="00642109">
        <w:tab/>
        <w:t>Senator LEATHERMAN from the Committee on Finance submitted a favorable report on:</w:t>
      </w:r>
    </w:p>
    <w:p w:rsidR="00642109" w:rsidRPr="00642109" w:rsidRDefault="00642109" w:rsidP="00642109">
      <w:pPr>
        <w:suppressAutoHyphens/>
      </w:pPr>
      <w:r w:rsidRPr="00642109">
        <w:rPr>
          <w:b/>
        </w:rPr>
        <w:tab/>
      </w:r>
      <w:r w:rsidRPr="00642109">
        <w:t>S. 153</w:t>
      </w:r>
      <w:r w:rsidRPr="00642109">
        <w:fldChar w:fldCharType="begin"/>
      </w:r>
      <w:r w:rsidRPr="00642109">
        <w:instrText xml:space="preserve"> XE "S. 153" \b </w:instrText>
      </w:r>
      <w:r w:rsidRPr="00642109">
        <w:fldChar w:fldCharType="end"/>
      </w:r>
      <w:r w:rsidRPr="00642109">
        <w:t xml:space="preserve"> -- Senators Shealy and Hembree:  </w:t>
      </w:r>
      <w:r w:rsidRPr="00642109">
        <w:rPr>
          <w:szCs w:val="30"/>
        </w:rPr>
        <w:t xml:space="preserve">A BILL </w:t>
      </w:r>
      <w:r w:rsidRPr="00642109">
        <w:t>TO AMEND SECTION 12</w:t>
      </w:r>
      <w:r w:rsidRPr="00642109">
        <w:noBreakHyphen/>
        <w:t>37</w:t>
      </w:r>
      <w:r w:rsidRPr="00642109">
        <w:noBreakHyphen/>
        <w:t xml:space="preserve">220 OF THE 1976 CODE, RELATING TO A TAX EXEMPTION FOR A </w:t>
      </w:r>
      <w:r w:rsidRPr="00642109">
        <w:rPr>
          <w:u w:color="000000" w:themeColor="text1"/>
        </w:rPr>
        <w:t>DISABLED VETERAN</w:t>
      </w:r>
      <w:r w:rsidRPr="00642109">
        <w:t xml:space="preserve">, TO PROVIDE THAT THE TAX EXEMPTION </w:t>
      </w:r>
      <w:r w:rsidRPr="00642109">
        <w:rPr>
          <w:u w:color="000000" w:themeColor="text1"/>
        </w:rPr>
        <w:t>IS ALLOWED TO THE SURVIVING SPOUSE OF THE PERSON ON ONE PRIVATE PASSENGER VEHICLE OWNED OR LEASED BY THE SPOUSE FOR THEIR LIFETIME OR UNTIL THE REMARRIAGE OF THE SURVIVING SPOUSE.</w:t>
      </w:r>
    </w:p>
    <w:p w:rsidR="00642109" w:rsidRPr="00642109" w:rsidRDefault="00642109" w:rsidP="00642109">
      <w:pPr>
        <w:pStyle w:val="Header"/>
        <w:tabs>
          <w:tab w:val="clear" w:pos="8640"/>
          <w:tab w:val="left" w:pos="4320"/>
        </w:tabs>
        <w:jc w:val="left"/>
      </w:pPr>
      <w:r w:rsidRPr="00642109">
        <w:rPr>
          <w:b/>
        </w:rPr>
        <w:tab/>
      </w:r>
      <w:r w:rsidRPr="00642109">
        <w:t>Ordered for consideration tomorrow.</w:t>
      </w:r>
    </w:p>
    <w:p w:rsidR="00642109" w:rsidRPr="00642109" w:rsidRDefault="00642109" w:rsidP="00642109">
      <w:pPr>
        <w:pStyle w:val="Header"/>
        <w:tabs>
          <w:tab w:val="clear" w:pos="8640"/>
          <w:tab w:val="left" w:pos="4320"/>
        </w:tabs>
        <w:jc w:val="left"/>
      </w:pPr>
    </w:p>
    <w:p w:rsidR="00642109" w:rsidRPr="00642109" w:rsidRDefault="00642109" w:rsidP="00642109">
      <w:pPr>
        <w:pStyle w:val="Header"/>
        <w:tabs>
          <w:tab w:val="clear" w:pos="8640"/>
          <w:tab w:val="left" w:pos="4320"/>
        </w:tabs>
      </w:pPr>
      <w:r w:rsidRPr="00642109">
        <w:rPr>
          <w:b/>
        </w:rPr>
        <w:tab/>
      </w:r>
      <w:r w:rsidRPr="00642109">
        <w:t>Senator HUTTO from the Committee on Judiciary submitted a favorable report on:</w:t>
      </w:r>
    </w:p>
    <w:p w:rsidR="00642109" w:rsidRPr="00642109" w:rsidRDefault="00642109" w:rsidP="00642109">
      <w:pPr>
        <w:suppressAutoHyphens/>
      </w:pPr>
      <w:r w:rsidRPr="00642109">
        <w:rPr>
          <w:b/>
        </w:rPr>
        <w:tab/>
      </w:r>
      <w:r w:rsidRPr="00642109">
        <w:t>S. 196</w:t>
      </w:r>
      <w:r w:rsidRPr="00642109">
        <w:fldChar w:fldCharType="begin"/>
      </w:r>
      <w:r w:rsidRPr="00642109">
        <w:instrText xml:space="preserve"> XE "S. 196" \b </w:instrText>
      </w:r>
      <w:r w:rsidRPr="00642109">
        <w:fldChar w:fldCharType="end"/>
      </w:r>
      <w:r w:rsidRPr="00642109">
        <w:t xml:space="preserve"> -- Senators Hutto, L. Martin, Bryant and Campsen:  </w:t>
      </w:r>
      <w:r w:rsidRPr="00642109">
        <w:rPr>
          <w:szCs w:val="30"/>
        </w:rPr>
        <w:t xml:space="preserve">A BILL </w:t>
      </w:r>
      <w:r w:rsidRPr="00642109">
        <w:t>TO AMEND SECTION 14</w:t>
      </w:r>
      <w:r w:rsidRPr="00642109">
        <w:noBreakHyphen/>
        <w:t>7</w:t>
      </w:r>
      <w:r w:rsidRPr="00642109">
        <w:noBreakHyphen/>
        <w:t>1610, AS AMENDED, CODE OF LAWS OF SOUTH CAROLINA, 1976, RELATING TO THE STATE GRAND JURY SYSTEM AND LEGISLATIVE FINDINGS AND APPLICABILITY, SO AS TO INCLUDE CRIMES INVOLVING TRAFFICKING PERSONS IN THE PURVIEW OF THE STATUTE; TO AMEND SECTION 14</w:t>
      </w:r>
      <w:r w:rsidRPr="00642109">
        <w:noBreakHyphen/>
        <w:t>7</w:t>
      </w:r>
      <w:r w:rsidRPr="00642109">
        <w:noBreakHyphen/>
        <w:t>1630, AS AMENDED, RELATING TO JURISDICTION OF THE STATE GRAND JURY, SO AS TO INCLUDE CRIMES INVOLVING TRAFFICKING IN PERSONS IN THE PURVIEW OF THE STATUTE; TO AMEND SECTION 16</w:t>
      </w:r>
      <w:r w:rsidRPr="00642109">
        <w:noBreakHyphen/>
        <w:t>3</w:t>
      </w:r>
      <w:r w:rsidRPr="00642109">
        <w:noBreakHyphen/>
        <w:t>2010, RELATING TO DEFINITIONS FOR PURPOSES OF TRAFFICKING IN PERSONS, SO AS TO REVISE THE DEFINITION OF “SEX TRAFFICKING”; BY ADDING SECTION 16</w:t>
      </w:r>
      <w:r w:rsidRPr="00642109">
        <w:noBreakHyphen/>
        <w:t>3</w:t>
      </w:r>
      <w:r w:rsidRPr="00642109">
        <w:noBreakHyphen/>
        <w:t>2100 SO AS TO REQUIRE THE POSTING OF INFORMATION REGARDING THE NATIONAL HUMAN TRAFFICKING RESOURCE CENTER HOTLINE IN CERTAIN BUSINESS ESTABLISHMENTS, PROVIDE LANGUAGE FOR THE POSTING, AND PROVIDE A PENALTY FOR THE FAILURE TO POST THE INFORMATION; AND TO AMEND SECTION 16</w:t>
      </w:r>
      <w:r w:rsidRPr="00642109">
        <w:noBreakHyphen/>
        <w:t>3</w:t>
      </w:r>
      <w:r w:rsidRPr="00642109">
        <w:noBreakHyphen/>
        <w:t>2050, RELATING TO THE INTERAGENCY TASK FORCE FOR THE PREVENTION OF TRAFFICKING IN PERSONS, SO AS TO REVISE THE MEMBERSHIP OF THE TASK FORCE.</w:t>
      </w:r>
    </w:p>
    <w:p w:rsidR="00642109" w:rsidRPr="00642109" w:rsidRDefault="00642109" w:rsidP="00642109">
      <w:pPr>
        <w:pStyle w:val="Header"/>
        <w:tabs>
          <w:tab w:val="clear" w:pos="8640"/>
          <w:tab w:val="left" w:pos="4320"/>
        </w:tabs>
        <w:jc w:val="left"/>
      </w:pPr>
      <w:r w:rsidRPr="00642109">
        <w:rPr>
          <w:b/>
        </w:rPr>
        <w:tab/>
      </w:r>
      <w:r w:rsidRPr="00642109">
        <w:t>Ordered for consideration tomorrow.</w:t>
      </w:r>
    </w:p>
    <w:p w:rsidR="00367E9E" w:rsidRDefault="00367E9E" w:rsidP="00367E9E">
      <w:pPr>
        <w:pStyle w:val="Header"/>
        <w:tabs>
          <w:tab w:val="clear" w:pos="8640"/>
          <w:tab w:val="left" w:pos="4320"/>
        </w:tabs>
      </w:pPr>
    </w:p>
    <w:p w:rsidR="00521B89" w:rsidRPr="00521B89" w:rsidRDefault="00521B89" w:rsidP="00521B89">
      <w:pPr>
        <w:pStyle w:val="Header"/>
        <w:tabs>
          <w:tab w:val="clear" w:pos="8640"/>
          <w:tab w:val="left" w:pos="4320"/>
        </w:tabs>
        <w:jc w:val="center"/>
        <w:rPr>
          <w:b/>
        </w:rPr>
      </w:pPr>
      <w:r w:rsidRPr="00521B89">
        <w:rPr>
          <w:b/>
        </w:rPr>
        <w:t>HOUSE CONCURRENCES</w:t>
      </w:r>
    </w:p>
    <w:p w:rsidR="00521B89" w:rsidRPr="00521B89" w:rsidRDefault="00521B89" w:rsidP="001529EC">
      <w:pPr>
        <w:suppressAutoHyphens/>
      </w:pPr>
      <w:r w:rsidRPr="00521B89">
        <w:tab/>
        <w:t>S. 352</w:t>
      </w:r>
      <w:r w:rsidRPr="00521B89">
        <w:fldChar w:fldCharType="begin"/>
      </w:r>
      <w:r w:rsidRPr="00521B89">
        <w:instrText xml:space="preserve"> XE "S. 352" \b </w:instrText>
      </w:r>
      <w:r w:rsidRPr="00521B89">
        <w:fldChar w:fldCharType="end"/>
      </w:r>
      <w:r w:rsidRPr="00521B89">
        <w:t xml:space="preserve"> -- Senators Lourie, Alexander, Allen, Bennett, Bright, Bryant, Campbell, Campsen, Cleary, Coleman, Corbin, Courson, Cromer, Davis, Fair, Gregory, Grooms, Hayes, Hembree, Hutto, Jackson, Johnson, Kimpson, Leatherman, Malloy, L. Martin, S. Martin, Massey, Matthews, McElveen, Nicholson, O’Dell, Peeler, Pinckney, Rankin, Reese, Sabb, Scott, Setzler, Shealy, Sheheen, Thurmond, Turner, Verdin, Williams and Young:  </w:t>
      </w:r>
      <w:r w:rsidRPr="00521B89">
        <w:rPr>
          <w:szCs w:val="30"/>
        </w:rPr>
        <w:t xml:space="preserve">A CONCURRENT RESOLUTION </w:t>
      </w:r>
      <w:r w:rsidRPr="00521B89">
        <w:t>TO EXPRESS THE PROFOUND SORROW OF THE MEMBERS OF THE SOUTH CAROLINA GENERAL ASSEMBLY UPON THE PASSING OF THE HONORABLE C. LEM HARPER, SR., OF COLUMBIA AND TO EXTEND THE DEEPEST SYMPATHY TO HIS FAMILY AND MANY FRIENDS.</w:t>
      </w:r>
    </w:p>
    <w:p w:rsidR="00521B89" w:rsidRPr="00521B89" w:rsidRDefault="00521B89" w:rsidP="00521B89">
      <w:pPr>
        <w:pStyle w:val="Header"/>
        <w:tabs>
          <w:tab w:val="clear" w:pos="8640"/>
          <w:tab w:val="left" w:pos="4320"/>
        </w:tabs>
      </w:pPr>
      <w:r w:rsidRPr="00521B89">
        <w:tab/>
        <w:t>Returned with concurrence.</w:t>
      </w:r>
    </w:p>
    <w:p w:rsidR="00521B89" w:rsidRPr="00521B89" w:rsidRDefault="00521B89" w:rsidP="00521B89">
      <w:pPr>
        <w:pStyle w:val="Header"/>
        <w:tabs>
          <w:tab w:val="clear" w:pos="8640"/>
          <w:tab w:val="left" w:pos="4320"/>
        </w:tabs>
      </w:pPr>
      <w:r w:rsidRPr="00521B89">
        <w:tab/>
        <w:t>Received as information.</w:t>
      </w:r>
    </w:p>
    <w:p w:rsidR="00521B89" w:rsidRDefault="00521B89" w:rsidP="00521B89">
      <w:pPr>
        <w:pStyle w:val="Header"/>
        <w:tabs>
          <w:tab w:val="clear" w:pos="8640"/>
          <w:tab w:val="left" w:pos="4320"/>
        </w:tabs>
      </w:pPr>
    </w:p>
    <w:p w:rsidR="00B0638A" w:rsidRPr="001A05B2" w:rsidRDefault="00B0638A" w:rsidP="00B0638A">
      <w:pPr>
        <w:suppressAutoHyphens/>
      </w:pPr>
      <w:r>
        <w:tab/>
      </w:r>
      <w:r w:rsidRPr="001A05B2">
        <w:t>S. 345</w:t>
      </w:r>
      <w:r w:rsidRPr="001A05B2">
        <w:fldChar w:fldCharType="begin"/>
      </w:r>
      <w:r w:rsidRPr="001A05B2">
        <w:instrText xml:space="preserve"> XE "S. 345" \b </w:instrText>
      </w:r>
      <w:r w:rsidRPr="001A05B2">
        <w:fldChar w:fldCharType="end"/>
      </w:r>
      <w:r w:rsidRPr="001A05B2">
        <w:t xml:space="preserve"> -- Senators Setzler, Cromer</w:t>
      </w:r>
      <w:r w:rsidR="00A80142">
        <w:t>, Massey</w:t>
      </w:r>
      <w:r w:rsidRPr="001A05B2">
        <w:t xml:space="preserve"> and Shealy:  </w:t>
      </w:r>
      <w:r w:rsidRPr="001A05B2">
        <w:rPr>
          <w:szCs w:val="30"/>
        </w:rPr>
        <w:t xml:space="preserve">A CONCURRENT RESOLUTION </w:t>
      </w:r>
      <w:r w:rsidRPr="001A05B2">
        <w:t>TO REQUEST THAT THE DEPARTMENT OF TRANSPORTATION AND THE DEPARTMENT OF NATURAL RESOURCES RENAME THE JAMES R. METTS LANDING ON THE SALUDA RIVER IN LEXINGTON COUNTY THE HOPE FERRY LANDING AND TO ERECT APPROPRIATE SIGNS AND MARKERS.</w:t>
      </w:r>
    </w:p>
    <w:p w:rsidR="00B0638A" w:rsidRPr="00521B89" w:rsidRDefault="00B0638A" w:rsidP="00B0638A">
      <w:pPr>
        <w:pStyle w:val="Header"/>
        <w:tabs>
          <w:tab w:val="clear" w:pos="8640"/>
          <w:tab w:val="left" w:pos="4320"/>
        </w:tabs>
      </w:pPr>
      <w:r>
        <w:tab/>
      </w:r>
      <w:r w:rsidRPr="00521B89">
        <w:t>Returned with concurrence.</w:t>
      </w:r>
    </w:p>
    <w:p w:rsidR="00B0638A" w:rsidRDefault="00B0638A" w:rsidP="00B0638A">
      <w:pPr>
        <w:pStyle w:val="Header"/>
        <w:tabs>
          <w:tab w:val="clear" w:pos="8640"/>
          <w:tab w:val="left" w:pos="4320"/>
        </w:tabs>
      </w:pPr>
      <w:r w:rsidRPr="00521B89">
        <w:tab/>
        <w:t>Received as information.</w:t>
      </w:r>
    </w:p>
    <w:p w:rsidR="0033309A" w:rsidRPr="00521B89" w:rsidRDefault="0033309A" w:rsidP="00B0638A">
      <w:pPr>
        <w:pStyle w:val="Header"/>
        <w:tabs>
          <w:tab w:val="clear" w:pos="8640"/>
          <w:tab w:val="left" w:pos="4320"/>
        </w:tabs>
      </w:pPr>
    </w:p>
    <w:p w:rsidR="00521B89" w:rsidRPr="00521B89" w:rsidRDefault="00521B89" w:rsidP="00F375CE">
      <w:pPr>
        <w:suppressAutoHyphens/>
      </w:pPr>
      <w:r w:rsidRPr="00521B89">
        <w:tab/>
        <w:t>S. 353</w:t>
      </w:r>
      <w:r w:rsidRPr="00521B89">
        <w:fldChar w:fldCharType="begin"/>
      </w:r>
      <w:r w:rsidRPr="00521B89">
        <w:instrText xml:space="preserve"> XE "S. 353" \b </w:instrText>
      </w:r>
      <w:r w:rsidRPr="00521B89">
        <w:fldChar w:fldCharType="end"/>
      </w:r>
      <w:r w:rsidRPr="00521B89">
        <w:t xml:space="preserve"> -- Senators Nicholson and O’Dell:  </w:t>
      </w:r>
      <w:r w:rsidRPr="00521B89">
        <w:rPr>
          <w:szCs w:val="30"/>
        </w:rPr>
        <w:t xml:space="preserve">A CONCURRENT RESOLUTION </w:t>
      </w:r>
      <w:r w:rsidRPr="00521B89">
        <w:t>TO CONGRATULATE GREENWOOD MILLS</w:t>
      </w:r>
      <w:r w:rsidRPr="00521B89">
        <w:rPr>
          <w:u w:color="000000" w:themeColor="text1"/>
        </w:rPr>
        <w:t xml:space="preserve"> ON ITS ONE HUNDRED TWENTY</w:t>
      </w:r>
      <w:r w:rsidRPr="00521B89">
        <w:rPr>
          <w:u w:color="000000" w:themeColor="text1"/>
        </w:rPr>
        <w:noBreakHyphen/>
        <w:t>FIFTH ANNIVERSARY AND TO WISH THE COMPANY MANY MORE YEARS OF PROSPERITY AND SUCCESS.</w:t>
      </w:r>
    </w:p>
    <w:p w:rsidR="00521B89" w:rsidRPr="00521B89" w:rsidRDefault="00521B89" w:rsidP="00521B89">
      <w:pPr>
        <w:pStyle w:val="Header"/>
        <w:tabs>
          <w:tab w:val="clear" w:pos="8640"/>
          <w:tab w:val="left" w:pos="4320"/>
        </w:tabs>
      </w:pPr>
      <w:r w:rsidRPr="00521B89">
        <w:tab/>
        <w:t>Returned with concurrence.</w:t>
      </w:r>
    </w:p>
    <w:p w:rsidR="00521B89" w:rsidRPr="00521B89" w:rsidRDefault="00521B89" w:rsidP="00521B89">
      <w:pPr>
        <w:pStyle w:val="Header"/>
        <w:tabs>
          <w:tab w:val="clear" w:pos="8640"/>
          <w:tab w:val="left" w:pos="4320"/>
        </w:tabs>
      </w:pPr>
      <w:r w:rsidRPr="00521B89">
        <w:tab/>
        <w:t>Received as information.</w:t>
      </w:r>
    </w:p>
    <w:p w:rsidR="00773885" w:rsidRDefault="00773885" w:rsidP="00773885">
      <w:pPr>
        <w:pStyle w:val="Header"/>
        <w:keepLines/>
        <w:tabs>
          <w:tab w:val="clear" w:pos="8640"/>
          <w:tab w:val="left" w:pos="4320"/>
        </w:tabs>
        <w:jc w:val="center"/>
      </w:pPr>
      <w:r>
        <w:rPr>
          <w:b/>
        </w:rPr>
        <w:t>ADJOURNMENT</w:t>
      </w:r>
    </w:p>
    <w:p w:rsidR="00773885" w:rsidRDefault="00367E9E" w:rsidP="00773885">
      <w:pPr>
        <w:pStyle w:val="Header"/>
        <w:keepLines/>
        <w:tabs>
          <w:tab w:val="clear" w:pos="8640"/>
          <w:tab w:val="left" w:pos="4320"/>
        </w:tabs>
      </w:pPr>
      <w:r>
        <w:tab/>
        <w:t>At 11:04 A</w:t>
      </w:r>
      <w:r w:rsidR="00773885">
        <w:t>.M., on motion of Senator LOURIE, the Senate adjourned to meet tomorrow at 11:00 A.M., under the provisions of Rule 1B.</w:t>
      </w:r>
    </w:p>
    <w:p w:rsidR="00773885" w:rsidRDefault="00773885" w:rsidP="00773885">
      <w:pPr>
        <w:pStyle w:val="Header"/>
        <w:keepLines/>
        <w:tabs>
          <w:tab w:val="clear" w:pos="8640"/>
          <w:tab w:val="left" w:pos="4320"/>
        </w:tabs>
      </w:pPr>
    </w:p>
    <w:p w:rsidR="00773885" w:rsidRDefault="00773885" w:rsidP="00773885">
      <w:pPr>
        <w:pStyle w:val="Header"/>
        <w:keepLines/>
        <w:tabs>
          <w:tab w:val="clear" w:pos="8640"/>
          <w:tab w:val="left" w:pos="4320"/>
        </w:tabs>
        <w:jc w:val="center"/>
      </w:pPr>
      <w:r>
        <w:t>* * *</w:t>
      </w:r>
    </w:p>
    <w:p w:rsidR="00773885" w:rsidRDefault="00773885" w:rsidP="00773885"/>
    <w:sectPr w:rsidR="00773885" w:rsidSect="006E1F70">
      <w:headerReference w:type="default" r:id="rId6"/>
      <w:footerReference w:type="default" r:id="rId7"/>
      <w:footerReference w:type="first" r:id="rId8"/>
      <w:type w:val="continuous"/>
      <w:pgSz w:w="12240" w:h="15840"/>
      <w:pgMar w:top="1008" w:right="4666" w:bottom="3499" w:left="1238" w:header="1008" w:footer="3499" w:gutter="0"/>
      <w:pgNumType w:start="72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885" w:rsidRDefault="00773885">
      <w:r>
        <w:separator/>
      </w:r>
    </w:p>
  </w:endnote>
  <w:endnote w:type="continuationSeparator" w:id="0">
    <w:p w:rsidR="00773885" w:rsidRDefault="0077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803" w:rsidRDefault="000D3803" w:rsidP="000D3803">
    <w:pPr>
      <w:pStyle w:val="Footer"/>
      <w:spacing w:before="120"/>
      <w:jc w:val="center"/>
    </w:pPr>
    <w:r>
      <w:fldChar w:fldCharType="begin"/>
    </w:r>
    <w:r>
      <w:instrText xml:space="preserve"> PAGE   \* MERGEFORMAT </w:instrText>
    </w:r>
    <w:r>
      <w:fldChar w:fldCharType="separate"/>
    </w:r>
    <w:r w:rsidR="000A2C6F">
      <w:rPr>
        <w:noProof/>
      </w:rPr>
      <w:t>725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803" w:rsidRDefault="000D3803" w:rsidP="000D3803">
    <w:pPr>
      <w:pStyle w:val="Footer"/>
      <w:spacing w:before="120"/>
      <w:jc w:val="center"/>
    </w:pPr>
    <w:r>
      <w:fldChar w:fldCharType="begin"/>
    </w:r>
    <w:r>
      <w:instrText xml:space="preserve"> PAGE   \* MERGEFORMAT </w:instrText>
    </w:r>
    <w:r>
      <w:fldChar w:fldCharType="separate"/>
    </w:r>
    <w:r w:rsidR="000A2C6F">
      <w:rPr>
        <w:noProof/>
      </w:rPr>
      <w:t>724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885" w:rsidRDefault="00773885">
      <w:r>
        <w:separator/>
      </w:r>
    </w:p>
  </w:footnote>
  <w:footnote w:type="continuationSeparator" w:id="0">
    <w:p w:rsidR="00773885" w:rsidRDefault="00773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803" w:rsidRPr="000D3803" w:rsidRDefault="000D3803" w:rsidP="000D3803">
    <w:pPr>
      <w:pStyle w:val="Header"/>
      <w:spacing w:after="120"/>
      <w:jc w:val="center"/>
      <w:rPr>
        <w:b/>
      </w:rPr>
    </w:pPr>
    <w:r>
      <w:rPr>
        <w:b/>
      </w:rPr>
      <w:t>THURSDAY, JANUARY 22,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85"/>
    <w:rsid w:val="00017493"/>
    <w:rsid w:val="00030D27"/>
    <w:rsid w:val="00033C63"/>
    <w:rsid w:val="00040EAA"/>
    <w:rsid w:val="00041692"/>
    <w:rsid w:val="000508E4"/>
    <w:rsid w:val="00051EB2"/>
    <w:rsid w:val="000607BE"/>
    <w:rsid w:val="00060B2E"/>
    <w:rsid w:val="000628C9"/>
    <w:rsid w:val="00096AF0"/>
    <w:rsid w:val="000A18DD"/>
    <w:rsid w:val="000A2C6F"/>
    <w:rsid w:val="000B04A2"/>
    <w:rsid w:val="000B21C0"/>
    <w:rsid w:val="000B4A11"/>
    <w:rsid w:val="000B5756"/>
    <w:rsid w:val="000B64F3"/>
    <w:rsid w:val="000C3D34"/>
    <w:rsid w:val="000C5F9B"/>
    <w:rsid w:val="000D3803"/>
    <w:rsid w:val="00114219"/>
    <w:rsid w:val="001529EC"/>
    <w:rsid w:val="001572A4"/>
    <w:rsid w:val="00164D7A"/>
    <w:rsid w:val="00167BB2"/>
    <w:rsid w:val="001732BA"/>
    <w:rsid w:val="00175315"/>
    <w:rsid w:val="001A4601"/>
    <w:rsid w:val="001B4274"/>
    <w:rsid w:val="001C5590"/>
    <w:rsid w:val="001D1B1A"/>
    <w:rsid w:val="001D49B4"/>
    <w:rsid w:val="001E0956"/>
    <w:rsid w:val="001E0FBC"/>
    <w:rsid w:val="00205F92"/>
    <w:rsid w:val="00212890"/>
    <w:rsid w:val="00226BDA"/>
    <w:rsid w:val="002363B6"/>
    <w:rsid w:val="002443CD"/>
    <w:rsid w:val="002462A1"/>
    <w:rsid w:val="002462A3"/>
    <w:rsid w:val="00252666"/>
    <w:rsid w:val="00256695"/>
    <w:rsid w:val="0026174B"/>
    <w:rsid w:val="00272E46"/>
    <w:rsid w:val="00281D82"/>
    <w:rsid w:val="002859A5"/>
    <w:rsid w:val="00297925"/>
    <w:rsid w:val="002C718B"/>
    <w:rsid w:val="002D6079"/>
    <w:rsid w:val="002E313D"/>
    <w:rsid w:val="003027E0"/>
    <w:rsid w:val="003139DE"/>
    <w:rsid w:val="00330E41"/>
    <w:rsid w:val="0033309A"/>
    <w:rsid w:val="00340160"/>
    <w:rsid w:val="00354930"/>
    <w:rsid w:val="00356828"/>
    <w:rsid w:val="0036344E"/>
    <w:rsid w:val="00365A80"/>
    <w:rsid w:val="00367D79"/>
    <w:rsid w:val="00367E9E"/>
    <w:rsid w:val="00376FE7"/>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E93"/>
    <w:rsid w:val="004A62A4"/>
    <w:rsid w:val="004A7AD2"/>
    <w:rsid w:val="004B36CA"/>
    <w:rsid w:val="004C788B"/>
    <w:rsid w:val="004E3AA8"/>
    <w:rsid w:val="004F1285"/>
    <w:rsid w:val="004F1448"/>
    <w:rsid w:val="004F7211"/>
    <w:rsid w:val="00521B89"/>
    <w:rsid w:val="00522ADC"/>
    <w:rsid w:val="00524A83"/>
    <w:rsid w:val="00526E06"/>
    <w:rsid w:val="00564660"/>
    <w:rsid w:val="00570C02"/>
    <w:rsid w:val="005904E6"/>
    <w:rsid w:val="00592C7F"/>
    <w:rsid w:val="00596E9C"/>
    <w:rsid w:val="00597407"/>
    <w:rsid w:val="005C0F9C"/>
    <w:rsid w:val="005C6ABA"/>
    <w:rsid w:val="00601756"/>
    <w:rsid w:val="00601C60"/>
    <w:rsid w:val="006031AF"/>
    <w:rsid w:val="00605AAB"/>
    <w:rsid w:val="0061160F"/>
    <w:rsid w:val="00642109"/>
    <w:rsid w:val="0064628D"/>
    <w:rsid w:val="00665489"/>
    <w:rsid w:val="0068430B"/>
    <w:rsid w:val="006C05E9"/>
    <w:rsid w:val="006E1BFC"/>
    <w:rsid w:val="006E1F70"/>
    <w:rsid w:val="006F048B"/>
    <w:rsid w:val="006F128D"/>
    <w:rsid w:val="006F6AAC"/>
    <w:rsid w:val="007147E4"/>
    <w:rsid w:val="007231F5"/>
    <w:rsid w:val="00725AF9"/>
    <w:rsid w:val="00726F15"/>
    <w:rsid w:val="00731998"/>
    <w:rsid w:val="00735CF9"/>
    <w:rsid w:val="00741EF8"/>
    <w:rsid w:val="00743394"/>
    <w:rsid w:val="00752BCE"/>
    <w:rsid w:val="007632E3"/>
    <w:rsid w:val="00773885"/>
    <w:rsid w:val="007A3655"/>
    <w:rsid w:val="007A3D7C"/>
    <w:rsid w:val="007B55F6"/>
    <w:rsid w:val="007F1B76"/>
    <w:rsid w:val="007F6CAA"/>
    <w:rsid w:val="00826EC0"/>
    <w:rsid w:val="0082703B"/>
    <w:rsid w:val="0083387E"/>
    <w:rsid w:val="00846042"/>
    <w:rsid w:val="00853673"/>
    <w:rsid w:val="00860FA6"/>
    <w:rsid w:val="00861D3E"/>
    <w:rsid w:val="008726D4"/>
    <w:rsid w:val="008744F3"/>
    <w:rsid w:val="00877D77"/>
    <w:rsid w:val="0089050A"/>
    <w:rsid w:val="008A05FF"/>
    <w:rsid w:val="008C097A"/>
    <w:rsid w:val="008D6E6C"/>
    <w:rsid w:val="00913FBC"/>
    <w:rsid w:val="0092000E"/>
    <w:rsid w:val="00923089"/>
    <w:rsid w:val="00927920"/>
    <w:rsid w:val="00950EBB"/>
    <w:rsid w:val="009553CB"/>
    <w:rsid w:val="00956415"/>
    <w:rsid w:val="0096593B"/>
    <w:rsid w:val="00966495"/>
    <w:rsid w:val="00971556"/>
    <w:rsid w:val="0097276A"/>
    <w:rsid w:val="0098514D"/>
    <w:rsid w:val="009910FE"/>
    <w:rsid w:val="00994255"/>
    <w:rsid w:val="009A3FB3"/>
    <w:rsid w:val="009C340B"/>
    <w:rsid w:val="009F370C"/>
    <w:rsid w:val="00A139BB"/>
    <w:rsid w:val="00A16D52"/>
    <w:rsid w:val="00A229C9"/>
    <w:rsid w:val="00A27141"/>
    <w:rsid w:val="00A34EFE"/>
    <w:rsid w:val="00A368A7"/>
    <w:rsid w:val="00A47994"/>
    <w:rsid w:val="00A505D7"/>
    <w:rsid w:val="00A51D18"/>
    <w:rsid w:val="00A80142"/>
    <w:rsid w:val="00A87FB1"/>
    <w:rsid w:val="00AB1AA2"/>
    <w:rsid w:val="00AB5F6A"/>
    <w:rsid w:val="00AC7E67"/>
    <w:rsid w:val="00AE3D32"/>
    <w:rsid w:val="00AF057C"/>
    <w:rsid w:val="00AF7E27"/>
    <w:rsid w:val="00B0638A"/>
    <w:rsid w:val="00B11382"/>
    <w:rsid w:val="00B23414"/>
    <w:rsid w:val="00B310F9"/>
    <w:rsid w:val="00B3319E"/>
    <w:rsid w:val="00B34717"/>
    <w:rsid w:val="00B418F0"/>
    <w:rsid w:val="00B42936"/>
    <w:rsid w:val="00B63132"/>
    <w:rsid w:val="00B77903"/>
    <w:rsid w:val="00B902F6"/>
    <w:rsid w:val="00B96BC0"/>
    <w:rsid w:val="00BB5834"/>
    <w:rsid w:val="00BB7C4F"/>
    <w:rsid w:val="00BC3F75"/>
    <w:rsid w:val="00BE1E72"/>
    <w:rsid w:val="00BE254A"/>
    <w:rsid w:val="00BE2F71"/>
    <w:rsid w:val="00BE4456"/>
    <w:rsid w:val="00BE7B0D"/>
    <w:rsid w:val="00C06E86"/>
    <w:rsid w:val="00C20D7B"/>
    <w:rsid w:val="00C4157B"/>
    <w:rsid w:val="00C50C97"/>
    <w:rsid w:val="00C51A0A"/>
    <w:rsid w:val="00C55EAD"/>
    <w:rsid w:val="00C6130A"/>
    <w:rsid w:val="00C63F9B"/>
    <w:rsid w:val="00C81897"/>
    <w:rsid w:val="00C82D80"/>
    <w:rsid w:val="00C92A81"/>
    <w:rsid w:val="00C971F2"/>
    <w:rsid w:val="00CC2FD1"/>
    <w:rsid w:val="00CD7B71"/>
    <w:rsid w:val="00CF1753"/>
    <w:rsid w:val="00D074DC"/>
    <w:rsid w:val="00D079D4"/>
    <w:rsid w:val="00D20D75"/>
    <w:rsid w:val="00D349F2"/>
    <w:rsid w:val="00D3644D"/>
    <w:rsid w:val="00D56F75"/>
    <w:rsid w:val="00D57288"/>
    <w:rsid w:val="00D77678"/>
    <w:rsid w:val="00D84744"/>
    <w:rsid w:val="00D9180C"/>
    <w:rsid w:val="00DA6374"/>
    <w:rsid w:val="00DB4432"/>
    <w:rsid w:val="00DC5C74"/>
    <w:rsid w:val="00DD0711"/>
    <w:rsid w:val="00DD2516"/>
    <w:rsid w:val="00DD4531"/>
    <w:rsid w:val="00E04CFE"/>
    <w:rsid w:val="00E332DB"/>
    <w:rsid w:val="00E40C7A"/>
    <w:rsid w:val="00E44962"/>
    <w:rsid w:val="00E46575"/>
    <w:rsid w:val="00E55FCB"/>
    <w:rsid w:val="00E71921"/>
    <w:rsid w:val="00E77A34"/>
    <w:rsid w:val="00E80AA0"/>
    <w:rsid w:val="00E82C20"/>
    <w:rsid w:val="00EA73FC"/>
    <w:rsid w:val="00EB5884"/>
    <w:rsid w:val="00EB715B"/>
    <w:rsid w:val="00EC29F5"/>
    <w:rsid w:val="00ED39F8"/>
    <w:rsid w:val="00EE2D65"/>
    <w:rsid w:val="00EE5F5B"/>
    <w:rsid w:val="00EE6B12"/>
    <w:rsid w:val="00EF24FA"/>
    <w:rsid w:val="00EF3547"/>
    <w:rsid w:val="00EF4625"/>
    <w:rsid w:val="00EF7A65"/>
    <w:rsid w:val="00F17BC3"/>
    <w:rsid w:val="00F2147D"/>
    <w:rsid w:val="00F375CE"/>
    <w:rsid w:val="00F40AF3"/>
    <w:rsid w:val="00F65AEC"/>
    <w:rsid w:val="00F65B7B"/>
    <w:rsid w:val="00F70474"/>
    <w:rsid w:val="00F82E6B"/>
    <w:rsid w:val="00F874A8"/>
    <w:rsid w:val="00F91D28"/>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DDA7E3-77CC-4B21-BFE8-CF8EB636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link w:val="Heading2Char"/>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link w:val="FooterChar"/>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ing2Char">
    <w:name w:val="Heading 2 Char"/>
    <w:basedOn w:val="DefaultParagraphFont"/>
    <w:link w:val="Heading2"/>
    <w:rsid w:val="00773885"/>
    <w:rPr>
      <w:b/>
      <w:sz w:val="32"/>
    </w:rPr>
  </w:style>
  <w:style w:type="character" w:customStyle="1" w:styleId="HeaderChar">
    <w:name w:val="Header Char"/>
    <w:basedOn w:val="DefaultParagraphFont"/>
    <w:link w:val="Header"/>
    <w:uiPriority w:val="99"/>
    <w:rsid w:val="00773885"/>
    <w:rPr>
      <w:sz w:val="22"/>
    </w:rPr>
  </w:style>
  <w:style w:type="character" w:customStyle="1" w:styleId="FooterChar">
    <w:name w:val="Footer Char"/>
    <w:basedOn w:val="DefaultParagraphFont"/>
    <w:link w:val="Footer"/>
    <w:semiHidden/>
    <w:rsid w:val="00773885"/>
    <w:rPr>
      <w:sz w:val="22"/>
    </w:rPr>
  </w:style>
  <w:style w:type="paragraph" w:styleId="BalloonText">
    <w:name w:val="Balloon Text"/>
    <w:basedOn w:val="Normal"/>
    <w:link w:val="BalloonTextChar"/>
    <w:uiPriority w:val="99"/>
    <w:semiHidden/>
    <w:unhideWhenUsed/>
    <w:rsid w:val="00D91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80C"/>
    <w:rPr>
      <w:rFonts w:ascii="Segoe UI" w:hAnsi="Segoe UI" w:cs="Segoe UI"/>
      <w:sz w:val="18"/>
      <w:szCs w:val="18"/>
    </w:rPr>
  </w:style>
  <w:style w:type="paragraph" w:styleId="Index1">
    <w:name w:val="index 1"/>
    <w:basedOn w:val="Normal"/>
    <w:next w:val="Normal"/>
    <w:autoRedefine/>
    <w:uiPriority w:val="99"/>
    <w:semiHidden/>
    <w:unhideWhenUsed/>
    <w:rsid w:val="00A801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752D06C.dotm</Template>
  <TotalTime>6</TotalTime>
  <Pages>1</Pages>
  <Words>1677</Words>
  <Characters>9210</Characters>
  <Application>Microsoft Office Word</Application>
  <DocSecurity>0</DocSecurity>
  <Lines>253</Lines>
  <Paragraphs>52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1/22/2015 - South Carolina Legislature Online</dc:title>
  <dc:creator>MicheleNeal</dc:creator>
  <cp:lastModifiedBy>N Cumfer</cp:lastModifiedBy>
  <cp:revision>10</cp:revision>
  <cp:lastPrinted>2015-01-15T19:54:00Z</cp:lastPrinted>
  <dcterms:created xsi:type="dcterms:W3CDTF">2015-02-18T16:45:00Z</dcterms:created>
  <dcterms:modified xsi:type="dcterms:W3CDTF">2015-12-01T19:18:00Z</dcterms:modified>
</cp:coreProperties>
</file>