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02F" w:rsidRPr="00D6202F" w:rsidRDefault="00D6202F" w:rsidP="00D6202F">
      <w:pPr>
        <w:jc w:val="right"/>
        <w:rPr>
          <w:b/>
        </w:rPr>
      </w:pPr>
      <w:bookmarkStart w:id="0" w:name="_GoBack"/>
      <w:bookmarkEnd w:id="0"/>
      <w:r w:rsidRPr="00D6202F">
        <w:rPr>
          <w:b/>
        </w:rPr>
        <w:t>Printed Page 692 . . . . . Thursday, February 4, 2016</w:t>
      </w:r>
    </w:p>
    <w:p w:rsidR="00334DB0" w:rsidRPr="00FD5D7A" w:rsidRDefault="00334DB0" w:rsidP="00334DB0">
      <w:pPr>
        <w:jc w:val="center"/>
        <w:rPr>
          <w:b/>
          <w:szCs w:val="22"/>
        </w:rPr>
      </w:pPr>
      <w:r w:rsidRPr="00FD5D7A">
        <w:rPr>
          <w:b/>
          <w:szCs w:val="22"/>
        </w:rPr>
        <w:t>Thursday, February 4, 2016</w:t>
      </w:r>
    </w:p>
    <w:p w:rsidR="00334DB0" w:rsidRDefault="00334DB0" w:rsidP="00334DB0">
      <w:pPr>
        <w:jc w:val="center"/>
        <w:rPr>
          <w:b/>
          <w:szCs w:val="22"/>
        </w:rPr>
      </w:pPr>
      <w:r w:rsidRPr="00FD5D7A">
        <w:rPr>
          <w:b/>
          <w:szCs w:val="22"/>
        </w:rPr>
        <w:t>(Statewide Session)</w:t>
      </w:r>
    </w:p>
    <w:p w:rsidR="00FD5D7A" w:rsidRPr="00FD5D7A" w:rsidRDefault="00FD5D7A" w:rsidP="00FD5D7A">
      <w:pPr>
        <w:rPr>
          <w:szCs w:val="22"/>
        </w:rPr>
      </w:pPr>
    </w:p>
    <w:p w:rsidR="00334DB0" w:rsidRPr="00FD5D7A" w:rsidRDefault="00334DB0" w:rsidP="00334DB0">
      <w:pPr>
        <w:rPr>
          <w:strike/>
          <w:szCs w:val="22"/>
        </w:rPr>
      </w:pPr>
      <w:r w:rsidRPr="00FD5D7A">
        <w:rPr>
          <w:strike/>
          <w:szCs w:val="22"/>
        </w:rPr>
        <w:t>Indicates Matter Stricken</w:t>
      </w:r>
    </w:p>
    <w:p w:rsidR="00334DB0" w:rsidRPr="00FD5D7A" w:rsidRDefault="00334DB0" w:rsidP="00334DB0">
      <w:pPr>
        <w:rPr>
          <w:szCs w:val="22"/>
          <w:u w:val="single"/>
        </w:rPr>
      </w:pPr>
      <w:r w:rsidRPr="00FD5D7A">
        <w:rPr>
          <w:szCs w:val="22"/>
          <w:u w:val="single"/>
        </w:rPr>
        <w:t>Indicates New Matter</w:t>
      </w:r>
    </w:p>
    <w:p w:rsidR="00334DB0" w:rsidRPr="00FD5D7A" w:rsidRDefault="00334DB0" w:rsidP="00334DB0">
      <w:pPr>
        <w:rPr>
          <w:szCs w:val="22"/>
        </w:rPr>
      </w:pPr>
    </w:p>
    <w:p w:rsidR="00334DB0" w:rsidRPr="00FD5D7A" w:rsidRDefault="00334DB0" w:rsidP="00334DB0">
      <w:pPr>
        <w:rPr>
          <w:szCs w:val="22"/>
        </w:rPr>
      </w:pPr>
      <w:r w:rsidRPr="00FD5D7A">
        <w:rPr>
          <w:szCs w:val="22"/>
        </w:rPr>
        <w:tab/>
        <w:t>The Senate assembled at 11:00 A.M., the hour to which it stood adjourned, and was called to order by the PRESIDENT.</w:t>
      </w:r>
    </w:p>
    <w:p w:rsidR="00334DB0" w:rsidRPr="00FD5D7A" w:rsidRDefault="00334DB0" w:rsidP="00334DB0">
      <w:pPr>
        <w:rPr>
          <w:szCs w:val="22"/>
        </w:rPr>
      </w:pPr>
      <w:r w:rsidRPr="00FD5D7A">
        <w:rPr>
          <w:szCs w:val="22"/>
        </w:rPr>
        <w:tab/>
        <w:t>A quorum being present, the proceedings were opened with a devotion by the Chaplain as follows:</w:t>
      </w:r>
    </w:p>
    <w:p w:rsidR="00334DB0" w:rsidRPr="00FD5D7A" w:rsidRDefault="00334DB0" w:rsidP="00334DB0">
      <w:pPr>
        <w:rPr>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FD5D7A">
        <w:rPr>
          <w:rFonts w:eastAsia="Calibri"/>
          <w:color w:val="auto"/>
          <w:szCs w:val="22"/>
        </w:rPr>
        <w:tab/>
        <w:t>In Proverbs we read:</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FD5D7A">
        <w:rPr>
          <w:rFonts w:eastAsia="Calibri"/>
          <w:color w:val="auto"/>
          <w:szCs w:val="22"/>
        </w:rPr>
        <w:tab/>
        <w:t>“Keep straight the path of your feet, and all your ways will be sure.”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FD5D7A">
        <w:rPr>
          <w:rFonts w:eastAsia="Calibri"/>
          <w:color w:val="auto"/>
          <w:szCs w:val="22"/>
        </w:rPr>
        <w:tab/>
      </w:r>
      <w:r w:rsidRPr="00FD5D7A">
        <w:rPr>
          <w:rFonts w:eastAsia="Calibri"/>
          <w:color w:val="auto"/>
          <w:szCs w:val="22"/>
        </w:rPr>
        <w:tab/>
      </w:r>
      <w:r w:rsidRPr="00FD5D7A">
        <w:rPr>
          <w:rFonts w:eastAsia="Calibri"/>
          <w:color w:val="auto"/>
          <w:szCs w:val="22"/>
        </w:rPr>
        <w:tab/>
      </w:r>
      <w:r w:rsidRPr="00FD5D7A">
        <w:rPr>
          <w:rFonts w:eastAsia="Calibri"/>
          <w:color w:val="auto"/>
          <w:szCs w:val="22"/>
        </w:rPr>
        <w:tab/>
      </w:r>
      <w:r w:rsidRPr="00FD5D7A">
        <w:rPr>
          <w:rFonts w:eastAsia="Calibri"/>
          <w:color w:val="auto"/>
          <w:szCs w:val="22"/>
        </w:rPr>
        <w:tab/>
      </w:r>
      <w:r w:rsidRPr="00FD5D7A">
        <w:rPr>
          <w:rFonts w:eastAsia="Calibri"/>
          <w:color w:val="auto"/>
          <w:szCs w:val="22"/>
        </w:rPr>
        <w:tab/>
        <w:t>(Proverbs 4:26)</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FD5D7A">
        <w:rPr>
          <w:rFonts w:eastAsia="Calibri"/>
          <w:color w:val="auto"/>
          <w:szCs w:val="22"/>
        </w:rPr>
        <w:tab/>
        <w:t>Let us pray:</w:t>
      </w:r>
    </w:p>
    <w:p w:rsidR="00334DB0" w:rsidRPr="00FD5D7A" w:rsidRDefault="00334DB0" w:rsidP="00334DB0">
      <w:pPr>
        <w:tabs>
          <w:tab w:val="right" w:pos="8640"/>
        </w:tabs>
        <w:rPr>
          <w:szCs w:val="22"/>
        </w:rPr>
      </w:pPr>
      <w:r w:rsidRPr="00FD5D7A">
        <w:rPr>
          <w:szCs w:val="22"/>
        </w:rPr>
        <w:tab/>
        <w:t>Dear God, how fervently do we pray for these Senators, recognizing as we do the overwhelming challenges that are before them, the enormous issues they have to tackle and the forces that often seem to work against them.  Enable each Senator, Lord, to be able to discern the right pathway to follow, the way that will bring great and meaningful blessings to every South Carolinian.  Continue to embrace in Your care all of our women and men serving in the Armed Forces, as well as each of our state’s dedicated first-responders.  All this we pray in Your loving and wondrous name, O Lord.  Amen.</w:t>
      </w:r>
    </w:p>
    <w:p w:rsidR="00334DB0" w:rsidRPr="00FD5D7A" w:rsidRDefault="00334DB0" w:rsidP="00334DB0">
      <w:pPr>
        <w:tabs>
          <w:tab w:val="right" w:pos="8640"/>
        </w:tabs>
        <w:rPr>
          <w:szCs w:val="22"/>
        </w:rPr>
      </w:pPr>
      <w:r w:rsidRPr="00FD5D7A">
        <w:rPr>
          <w:szCs w:val="22"/>
        </w:rPr>
        <w:tab/>
      </w:r>
    </w:p>
    <w:p w:rsidR="00334DB0" w:rsidRPr="00FD5D7A" w:rsidRDefault="00334DB0" w:rsidP="00334DB0">
      <w:pPr>
        <w:tabs>
          <w:tab w:val="right" w:pos="8640"/>
        </w:tabs>
        <w:rPr>
          <w:szCs w:val="22"/>
        </w:rPr>
      </w:pPr>
      <w:r w:rsidRPr="00FD5D7A">
        <w:rPr>
          <w:szCs w:val="22"/>
        </w:rPr>
        <w:tab/>
        <w:t>The PRESIDENT called for Petitions, Memorials, Presentments of Grand Juries and such like papers.</w:t>
      </w:r>
    </w:p>
    <w:p w:rsidR="00334DB0" w:rsidRPr="00FD5D7A" w:rsidRDefault="00334DB0" w:rsidP="00334DB0">
      <w:pPr>
        <w:tabs>
          <w:tab w:val="right" w:pos="8640"/>
        </w:tabs>
        <w:rPr>
          <w:szCs w:val="22"/>
        </w:rPr>
      </w:pPr>
    </w:p>
    <w:p w:rsidR="00334DB0" w:rsidRPr="00FD5D7A" w:rsidRDefault="00334DB0" w:rsidP="00334DB0">
      <w:pPr>
        <w:jc w:val="center"/>
        <w:rPr>
          <w:b/>
          <w:color w:val="auto"/>
          <w:szCs w:val="22"/>
        </w:rPr>
      </w:pPr>
      <w:r w:rsidRPr="00FD5D7A">
        <w:rPr>
          <w:b/>
          <w:color w:val="auto"/>
          <w:szCs w:val="22"/>
        </w:rPr>
        <w:t>MESSAGE FROM THE GOVERNOR</w:t>
      </w:r>
    </w:p>
    <w:p w:rsidR="00334DB0" w:rsidRPr="00FD5D7A" w:rsidRDefault="00334DB0" w:rsidP="00334DB0">
      <w:pPr>
        <w:ind w:firstLine="216"/>
        <w:rPr>
          <w:color w:val="auto"/>
          <w:szCs w:val="22"/>
        </w:rPr>
      </w:pPr>
      <w:r w:rsidRPr="00FD5D7A">
        <w:rPr>
          <w:color w:val="auto"/>
          <w:szCs w:val="22"/>
        </w:rPr>
        <w:t>The following appointments were transmitted by the Honorable Nikki Randhawa Haley:</w:t>
      </w:r>
    </w:p>
    <w:p w:rsidR="00334DB0" w:rsidRPr="00FD5D7A" w:rsidRDefault="00334DB0" w:rsidP="00334DB0">
      <w:pPr>
        <w:ind w:firstLine="216"/>
        <w:rPr>
          <w:szCs w:val="22"/>
        </w:rPr>
      </w:pPr>
    </w:p>
    <w:p w:rsidR="00334DB0" w:rsidRPr="00FD5D7A" w:rsidRDefault="00334DB0" w:rsidP="00334DB0">
      <w:pPr>
        <w:jc w:val="center"/>
        <w:rPr>
          <w:b/>
          <w:color w:val="auto"/>
          <w:szCs w:val="22"/>
        </w:rPr>
      </w:pPr>
      <w:r w:rsidRPr="00FD5D7A">
        <w:rPr>
          <w:b/>
          <w:color w:val="auto"/>
          <w:szCs w:val="22"/>
        </w:rPr>
        <w:t>Local Appointments</w:t>
      </w:r>
    </w:p>
    <w:p w:rsidR="00334DB0" w:rsidRPr="00FD5D7A" w:rsidRDefault="00334DB0" w:rsidP="00334DB0">
      <w:pPr>
        <w:keepNext/>
        <w:ind w:firstLine="216"/>
        <w:rPr>
          <w:color w:val="auto"/>
          <w:szCs w:val="22"/>
          <w:u w:val="single"/>
        </w:rPr>
      </w:pPr>
      <w:r w:rsidRPr="00FD5D7A">
        <w:rPr>
          <w:color w:val="auto"/>
          <w:szCs w:val="22"/>
          <w:u w:val="single"/>
        </w:rPr>
        <w:t>Initial Appointment, Clarendon County Part-time Magistrate, with the term to commence April 30, 2014, and to expire April 30, 2018</w:t>
      </w:r>
    </w:p>
    <w:p w:rsidR="00334DB0" w:rsidRPr="00FD5D7A" w:rsidRDefault="00334DB0" w:rsidP="00334DB0">
      <w:pPr>
        <w:ind w:firstLine="216"/>
        <w:rPr>
          <w:color w:val="auto"/>
          <w:szCs w:val="22"/>
        </w:rPr>
      </w:pPr>
      <w:r w:rsidRPr="00FD5D7A">
        <w:rPr>
          <w:color w:val="auto"/>
          <w:szCs w:val="22"/>
        </w:rPr>
        <w:t>Ric Simms, 100 Capital Way, Manning, SC 29102</w:t>
      </w:r>
      <w:r w:rsidRPr="00FD5D7A">
        <w:rPr>
          <w:i/>
          <w:color w:val="auto"/>
          <w:szCs w:val="22"/>
        </w:rPr>
        <w:t xml:space="preserve"> VICE </w:t>
      </w:r>
      <w:r w:rsidRPr="00FD5D7A">
        <w:rPr>
          <w:color w:val="auto"/>
          <w:szCs w:val="22"/>
        </w:rPr>
        <w:t>Percy Harvin</w:t>
      </w:r>
    </w:p>
    <w:p w:rsidR="00334DB0" w:rsidRPr="00FD5D7A" w:rsidRDefault="00334DB0" w:rsidP="00334DB0">
      <w:pPr>
        <w:ind w:firstLine="216"/>
        <w:rPr>
          <w:szCs w:val="22"/>
        </w:rPr>
      </w:pPr>
    </w:p>
    <w:p w:rsidR="00334DB0" w:rsidRPr="00FD5D7A" w:rsidRDefault="00334DB0" w:rsidP="00334DB0">
      <w:pPr>
        <w:keepNext/>
        <w:ind w:firstLine="216"/>
        <w:rPr>
          <w:color w:val="auto"/>
          <w:szCs w:val="22"/>
          <w:u w:val="single"/>
        </w:rPr>
      </w:pPr>
      <w:r w:rsidRPr="00FD5D7A">
        <w:rPr>
          <w:color w:val="auto"/>
          <w:szCs w:val="22"/>
          <w:u w:val="single"/>
        </w:rPr>
        <w:t>Initial Appointment, Anderson County Magistrate, with the term to commence April 30, 2015, and to expire April 30, 2019</w:t>
      </w:r>
    </w:p>
    <w:p w:rsidR="00D6202F" w:rsidRDefault="00334DB0" w:rsidP="00334DB0">
      <w:pPr>
        <w:ind w:firstLine="216"/>
        <w:rPr>
          <w:color w:val="auto"/>
          <w:szCs w:val="22"/>
        </w:rPr>
      </w:pPr>
      <w:r w:rsidRPr="00FD5D7A">
        <w:rPr>
          <w:color w:val="auto"/>
          <w:szCs w:val="22"/>
        </w:rPr>
        <w:t>Mary F. Cole, 127 Royal Dr., Williamston, SC 29697</w:t>
      </w:r>
      <w:r w:rsidRPr="00FD5D7A">
        <w:rPr>
          <w:i/>
          <w:color w:val="auto"/>
          <w:szCs w:val="22"/>
        </w:rPr>
        <w:t xml:space="preserve"> VICE </w:t>
      </w:r>
      <w:r w:rsidRPr="00FD5D7A">
        <w:rPr>
          <w:color w:val="auto"/>
          <w:szCs w:val="22"/>
        </w:rPr>
        <w:t>James A. Cox</w:t>
      </w:r>
    </w:p>
    <w:p w:rsidR="00D6202F" w:rsidRDefault="00D6202F" w:rsidP="00334DB0">
      <w:pPr>
        <w:ind w:firstLine="216"/>
        <w:rPr>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D6202F" w:rsidRDefault="00D6202F" w:rsidP="00334DB0">
      <w:pPr>
        <w:keepNext/>
        <w:ind w:firstLine="216"/>
        <w:rPr>
          <w:color w:val="auto"/>
          <w:szCs w:val="22"/>
          <w:u w:val="single"/>
        </w:rPr>
      </w:pPr>
    </w:p>
    <w:p w:rsidR="00D6202F" w:rsidRPr="00D6202F" w:rsidRDefault="00D6202F" w:rsidP="00D6202F">
      <w:pPr>
        <w:jc w:val="right"/>
        <w:rPr>
          <w:b/>
        </w:rPr>
      </w:pPr>
      <w:r w:rsidRPr="00D6202F">
        <w:rPr>
          <w:b/>
        </w:rPr>
        <w:t>Printed Page 693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334DB0" w:rsidRPr="00FD5D7A" w:rsidRDefault="00334DB0" w:rsidP="00334DB0">
      <w:pPr>
        <w:keepNext/>
        <w:ind w:firstLine="216"/>
        <w:rPr>
          <w:color w:val="auto"/>
          <w:szCs w:val="22"/>
          <w:u w:val="single"/>
        </w:rPr>
      </w:pPr>
      <w:r w:rsidRPr="00FD5D7A">
        <w:rPr>
          <w:color w:val="auto"/>
          <w:szCs w:val="22"/>
          <w:u w:val="single"/>
        </w:rPr>
        <w:t>Initial Appointment, Laurens County Magistrate, with the term to commence April 30, 2015, and to expire April 30, 2019</w:t>
      </w:r>
    </w:p>
    <w:p w:rsidR="00334DB0" w:rsidRPr="00FD5D7A" w:rsidRDefault="00334DB0" w:rsidP="00334DB0">
      <w:pPr>
        <w:ind w:firstLine="216"/>
        <w:rPr>
          <w:color w:val="FF0000"/>
          <w:szCs w:val="22"/>
        </w:rPr>
      </w:pPr>
      <w:r w:rsidRPr="00FD5D7A">
        <w:rPr>
          <w:color w:val="auto"/>
          <w:szCs w:val="22"/>
        </w:rPr>
        <w:t>Leesa W. Inabinet, 457 Driftwood Rd., Cross Hill, SC 29332</w:t>
      </w:r>
      <w:r w:rsidRPr="00FD5D7A">
        <w:rPr>
          <w:i/>
          <w:color w:val="auto"/>
          <w:szCs w:val="22"/>
        </w:rPr>
        <w:t xml:space="preserve"> VICE </w:t>
      </w:r>
      <w:r w:rsidR="00FD5D7A">
        <w:rPr>
          <w:color w:val="auto"/>
          <w:szCs w:val="22"/>
        </w:rPr>
        <w:t>H. </w:t>
      </w:r>
      <w:r w:rsidRPr="00FD5D7A">
        <w:rPr>
          <w:color w:val="auto"/>
          <w:szCs w:val="22"/>
        </w:rPr>
        <w:t>Wayne Copeland</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color w:val="auto"/>
          <w:szCs w:val="22"/>
        </w:rPr>
      </w:pPr>
      <w:r w:rsidRPr="00FD5D7A">
        <w:rPr>
          <w:b/>
          <w:color w:val="auto"/>
          <w:szCs w:val="22"/>
        </w:rPr>
        <w:t>Doctor of the Day</w:t>
      </w:r>
    </w:p>
    <w:p w:rsidR="00334DB0" w:rsidRPr="00FD5D7A" w:rsidRDefault="00334DB0" w:rsidP="00334DB0">
      <w:pPr>
        <w:tabs>
          <w:tab w:val="right" w:pos="8640"/>
        </w:tabs>
        <w:rPr>
          <w:color w:val="auto"/>
          <w:szCs w:val="22"/>
        </w:rPr>
      </w:pPr>
      <w:r w:rsidRPr="00FD5D7A">
        <w:rPr>
          <w:color w:val="auto"/>
          <w:szCs w:val="22"/>
        </w:rPr>
        <w:tab/>
        <w:t>Senator SETZLER introduced of Dr. Patricia Witherspoon of Columbia, S.C., Doctor of the Day.</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color w:val="auto"/>
          <w:szCs w:val="22"/>
        </w:rPr>
      </w:pPr>
      <w:r w:rsidRPr="00FD5D7A">
        <w:rPr>
          <w:b/>
          <w:color w:val="auto"/>
          <w:szCs w:val="22"/>
        </w:rPr>
        <w:t>Leave of Absence</w:t>
      </w:r>
    </w:p>
    <w:p w:rsidR="00334DB0" w:rsidRPr="00FD5D7A" w:rsidRDefault="00334DB0" w:rsidP="00334DB0">
      <w:pPr>
        <w:tabs>
          <w:tab w:val="right" w:pos="8640"/>
        </w:tabs>
        <w:rPr>
          <w:color w:val="auto"/>
          <w:szCs w:val="22"/>
        </w:rPr>
      </w:pPr>
      <w:r w:rsidRPr="00FD5D7A">
        <w:rPr>
          <w:color w:val="auto"/>
          <w:szCs w:val="22"/>
        </w:rPr>
        <w:tab/>
        <w:t>At 1:19 P.M., Senator COURSON requested a leave of absence for Senator HAYES for the day.</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color w:val="auto"/>
          <w:szCs w:val="22"/>
        </w:rPr>
      </w:pPr>
      <w:r w:rsidRPr="00FD5D7A">
        <w:rPr>
          <w:b/>
          <w:color w:val="auto"/>
          <w:szCs w:val="22"/>
        </w:rPr>
        <w:t>Leave of Absence</w:t>
      </w:r>
    </w:p>
    <w:p w:rsidR="00334DB0" w:rsidRPr="00FD5D7A" w:rsidRDefault="00334DB0" w:rsidP="00334DB0">
      <w:pPr>
        <w:tabs>
          <w:tab w:val="right" w:pos="8640"/>
        </w:tabs>
        <w:rPr>
          <w:color w:val="auto"/>
          <w:szCs w:val="22"/>
        </w:rPr>
      </w:pPr>
      <w:r w:rsidRPr="00FD5D7A">
        <w:rPr>
          <w:color w:val="auto"/>
          <w:szCs w:val="22"/>
        </w:rPr>
        <w:tab/>
        <w:t>At 1:19 P.M., Senator BENNETT requested a leave of absence for Senator GREGORY for the day.</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color w:val="auto"/>
          <w:szCs w:val="22"/>
        </w:rPr>
      </w:pPr>
      <w:r w:rsidRPr="00FD5D7A">
        <w:rPr>
          <w:b/>
          <w:color w:val="auto"/>
          <w:szCs w:val="22"/>
        </w:rPr>
        <w:t>Leave of Absence</w:t>
      </w:r>
    </w:p>
    <w:p w:rsidR="00334DB0" w:rsidRPr="00FD5D7A" w:rsidRDefault="00334DB0" w:rsidP="00334DB0">
      <w:pPr>
        <w:tabs>
          <w:tab w:val="right" w:pos="8640"/>
        </w:tabs>
        <w:rPr>
          <w:color w:val="auto"/>
          <w:szCs w:val="22"/>
        </w:rPr>
      </w:pPr>
      <w:r w:rsidRPr="00FD5D7A">
        <w:rPr>
          <w:color w:val="auto"/>
          <w:szCs w:val="22"/>
        </w:rPr>
        <w:tab/>
        <w:t>At 1:22 P.M., Senator SHEALY requested a leave of absence for Senator THURMOND for the day.</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color w:val="auto"/>
          <w:szCs w:val="22"/>
        </w:rPr>
      </w:pPr>
      <w:r w:rsidRPr="00FD5D7A">
        <w:rPr>
          <w:b/>
          <w:color w:val="auto"/>
          <w:szCs w:val="22"/>
        </w:rPr>
        <w:t>Leave of Absence</w:t>
      </w:r>
    </w:p>
    <w:p w:rsidR="00334DB0" w:rsidRPr="00FD5D7A" w:rsidRDefault="00334DB0" w:rsidP="00334DB0">
      <w:pPr>
        <w:tabs>
          <w:tab w:val="right" w:pos="8640"/>
        </w:tabs>
        <w:rPr>
          <w:color w:val="auto"/>
          <w:szCs w:val="22"/>
        </w:rPr>
      </w:pPr>
      <w:r w:rsidRPr="00FD5D7A">
        <w:rPr>
          <w:color w:val="auto"/>
          <w:szCs w:val="22"/>
        </w:rPr>
        <w:tab/>
        <w:t>At 1:23 P.M., Senator GROOMS requested a leave of absence for Senator CAMPBELL for the balance of the day.</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color w:val="auto"/>
          <w:szCs w:val="22"/>
        </w:rPr>
      </w:pPr>
      <w:r w:rsidRPr="00FD5D7A">
        <w:rPr>
          <w:b/>
          <w:color w:val="auto"/>
          <w:szCs w:val="22"/>
        </w:rPr>
        <w:t>Leave of Absence</w:t>
      </w:r>
    </w:p>
    <w:p w:rsidR="00334DB0" w:rsidRPr="00FD5D7A" w:rsidRDefault="00334DB0" w:rsidP="00334DB0">
      <w:pPr>
        <w:tabs>
          <w:tab w:val="right" w:pos="8640"/>
        </w:tabs>
        <w:rPr>
          <w:color w:val="auto"/>
          <w:szCs w:val="22"/>
        </w:rPr>
      </w:pPr>
      <w:r w:rsidRPr="00FD5D7A">
        <w:rPr>
          <w:color w:val="auto"/>
          <w:szCs w:val="22"/>
        </w:rPr>
        <w:tab/>
        <w:t>At 1:23 P.M., Senator LOURIE requested a leave of absence for Senator SHEHEEN for the balance of the  day.</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b/>
          <w:szCs w:val="22"/>
        </w:rPr>
      </w:pPr>
      <w:r w:rsidRPr="00FD5D7A">
        <w:rPr>
          <w:b/>
          <w:szCs w:val="22"/>
        </w:rPr>
        <w:t>Statement by Senator McELVEEN</w:t>
      </w:r>
    </w:p>
    <w:p w:rsidR="00334DB0" w:rsidRPr="00FD5D7A" w:rsidRDefault="00334DB0" w:rsidP="00334DB0">
      <w:pPr>
        <w:rPr>
          <w:color w:val="2F5597"/>
          <w:szCs w:val="22"/>
        </w:rPr>
      </w:pPr>
      <w:r w:rsidRPr="00FD5D7A">
        <w:rPr>
          <w:color w:val="auto"/>
          <w:szCs w:val="22"/>
        </w:rPr>
        <w:tab/>
        <w:t xml:space="preserve">Senator McELVEEN requested and was granted leave for the entire legislative day on Wednesday, February 3, 2016, for travel to Greenville, S.C. to attend the 12:00 </w:t>
      </w:r>
      <w:r w:rsidR="00FD5D7A">
        <w:rPr>
          <w:color w:val="auto"/>
          <w:szCs w:val="22"/>
        </w:rPr>
        <w:t>N</w:t>
      </w:r>
      <w:r w:rsidRPr="00FD5D7A">
        <w:rPr>
          <w:color w:val="auto"/>
          <w:szCs w:val="22"/>
        </w:rPr>
        <w:t>oon funeral of a family member.</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Expression of Personal Interest</w:t>
      </w:r>
    </w:p>
    <w:p w:rsidR="00334DB0" w:rsidRPr="00FD5D7A" w:rsidRDefault="00334DB0" w:rsidP="00334DB0">
      <w:pPr>
        <w:tabs>
          <w:tab w:val="right" w:pos="8640"/>
        </w:tabs>
        <w:rPr>
          <w:szCs w:val="22"/>
        </w:rPr>
      </w:pPr>
      <w:r w:rsidRPr="00FD5D7A">
        <w:rPr>
          <w:szCs w:val="22"/>
        </w:rPr>
        <w:lastRenderedPageBreak/>
        <w:tab/>
        <w:t>Senator PEELER rose for an Expression of Personal Interest.</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Expression of Personal Interest</w:t>
      </w:r>
    </w:p>
    <w:p w:rsidR="00D6202F" w:rsidRDefault="00334DB0" w:rsidP="00334DB0">
      <w:pPr>
        <w:tabs>
          <w:tab w:val="right" w:pos="8640"/>
        </w:tabs>
        <w:rPr>
          <w:szCs w:val="22"/>
        </w:rPr>
      </w:pPr>
      <w:r w:rsidRPr="00FD5D7A">
        <w:rPr>
          <w:szCs w:val="22"/>
        </w:rPr>
        <w:tab/>
        <w:t>Senator LEATHERMAN rose for an Expression of Personal Interest.</w:t>
      </w:r>
    </w:p>
    <w:p w:rsidR="00D6202F" w:rsidRDefault="00D6202F" w:rsidP="00334DB0">
      <w:pPr>
        <w:tabs>
          <w:tab w:val="right" w:pos="8640"/>
        </w:tabs>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6202F" w:rsidRDefault="00D6202F" w:rsidP="00FD5D7A">
      <w:pPr>
        <w:keepNext/>
        <w:tabs>
          <w:tab w:val="right" w:pos="8640"/>
        </w:tabs>
        <w:jc w:val="center"/>
        <w:rPr>
          <w:b/>
          <w:szCs w:val="22"/>
        </w:rPr>
      </w:pPr>
    </w:p>
    <w:p w:rsidR="00D6202F" w:rsidRDefault="00D6202F" w:rsidP="00FD5D7A">
      <w:pPr>
        <w:keepNext/>
        <w:tabs>
          <w:tab w:val="right" w:pos="8640"/>
        </w:tabs>
        <w:jc w:val="center"/>
        <w:rPr>
          <w:b/>
          <w:szCs w:val="22"/>
        </w:rPr>
      </w:pPr>
    </w:p>
    <w:p w:rsidR="00D6202F" w:rsidRPr="00D6202F" w:rsidRDefault="00D6202F" w:rsidP="00D6202F">
      <w:pPr>
        <w:jc w:val="right"/>
        <w:rPr>
          <w:b/>
        </w:rPr>
      </w:pPr>
      <w:r w:rsidRPr="00D6202F">
        <w:rPr>
          <w:b/>
        </w:rPr>
        <w:t>Printed Page 694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34DB0" w:rsidRPr="00FD5D7A" w:rsidRDefault="00334DB0" w:rsidP="00FD5D7A">
      <w:pPr>
        <w:keepNext/>
        <w:tabs>
          <w:tab w:val="right" w:pos="8640"/>
        </w:tabs>
        <w:jc w:val="center"/>
        <w:rPr>
          <w:szCs w:val="22"/>
        </w:rPr>
      </w:pPr>
      <w:r w:rsidRPr="00FD5D7A">
        <w:rPr>
          <w:b/>
          <w:szCs w:val="22"/>
        </w:rPr>
        <w:t>Expression of Personal Interest</w:t>
      </w:r>
    </w:p>
    <w:p w:rsidR="00334DB0" w:rsidRPr="00FD5D7A" w:rsidRDefault="00334DB0" w:rsidP="00FD5D7A">
      <w:pPr>
        <w:keepNext/>
        <w:tabs>
          <w:tab w:val="right" w:pos="8640"/>
        </w:tabs>
        <w:rPr>
          <w:szCs w:val="22"/>
        </w:rPr>
      </w:pPr>
      <w:r w:rsidRPr="00FD5D7A">
        <w:rPr>
          <w:szCs w:val="22"/>
        </w:rPr>
        <w:tab/>
        <w:t>Senator SHEHEEN rose for an Expression of Personal Interest.</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Expression of Personal Interest</w:t>
      </w:r>
    </w:p>
    <w:p w:rsidR="00334DB0" w:rsidRPr="00FD5D7A" w:rsidRDefault="00334DB0" w:rsidP="00334DB0">
      <w:pPr>
        <w:tabs>
          <w:tab w:val="right" w:pos="8640"/>
        </w:tabs>
        <w:rPr>
          <w:szCs w:val="22"/>
        </w:rPr>
      </w:pPr>
      <w:r w:rsidRPr="00FD5D7A">
        <w:rPr>
          <w:szCs w:val="22"/>
        </w:rPr>
        <w:tab/>
        <w:t>Senator LOURIE rose for an Expression of Personal Interest.</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Expression of Personal Interest</w:t>
      </w:r>
    </w:p>
    <w:p w:rsidR="00334DB0" w:rsidRPr="00FD5D7A" w:rsidRDefault="00334DB0" w:rsidP="00334DB0">
      <w:pPr>
        <w:tabs>
          <w:tab w:val="right" w:pos="8640"/>
        </w:tabs>
        <w:rPr>
          <w:szCs w:val="22"/>
        </w:rPr>
      </w:pPr>
      <w:r w:rsidRPr="00FD5D7A">
        <w:rPr>
          <w:szCs w:val="22"/>
        </w:rPr>
        <w:tab/>
        <w:t>Senator SETZLER rose for an Expression of Personal Interest.</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Expression of Personal Interest</w:t>
      </w:r>
    </w:p>
    <w:p w:rsidR="00334DB0" w:rsidRPr="00FD5D7A" w:rsidRDefault="00334DB0" w:rsidP="00334DB0">
      <w:pPr>
        <w:tabs>
          <w:tab w:val="right" w:pos="8640"/>
        </w:tabs>
        <w:rPr>
          <w:szCs w:val="22"/>
        </w:rPr>
      </w:pPr>
      <w:r w:rsidRPr="00FD5D7A">
        <w:rPr>
          <w:szCs w:val="22"/>
        </w:rPr>
        <w:tab/>
        <w:t>Senator COLEMAN rose for an Expression of Personal Interest.</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Expression of Personal Interest</w:t>
      </w:r>
    </w:p>
    <w:p w:rsidR="00334DB0" w:rsidRPr="00FD5D7A" w:rsidRDefault="00334DB0" w:rsidP="00334DB0">
      <w:pPr>
        <w:tabs>
          <w:tab w:val="right" w:pos="8640"/>
        </w:tabs>
        <w:rPr>
          <w:szCs w:val="22"/>
        </w:rPr>
      </w:pPr>
      <w:r w:rsidRPr="00FD5D7A">
        <w:rPr>
          <w:szCs w:val="22"/>
        </w:rPr>
        <w:tab/>
        <w:t>Senator MASSEY rose for an Expression of Personal Interest.</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Expression of Personal Interest</w:t>
      </w:r>
    </w:p>
    <w:p w:rsidR="00334DB0" w:rsidRPr="00FD5D7A" w:rsidRDefault="00334DB0" w:rsidP="00334DB0">
      <w:pPr>
        <w:tabs>
          <w:tab w:val="right" w:pos="8640"/>
        </w:tabs>
        <w:rPr>
          <w:szCs w:val="22"/>
        </w:rPr>
      </w:pPr>
      <w:r w:rsidRPr="00FD5D7A">
        <w:rPr>
          <w:szCs w:val="22"/>
        </w:rPr>
        <w:tab/>
        <w:t>Senator MALLOY rose for an Expression of Personal Interest.</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Motion Adopted</w:t>
      </w:r>
    </w:p>
    <w:p w:rsidR="00334DB0" w:rsidRPr="00FD5D7A" w:rsidRDefault="00334DB0" w:rsidP="00334DB0">
      <w:pPr>
        <w:tabs>
          <w:tab w:val="right" w:pos="8640"/>
        </w:tabs>
        <w:rPr>
          <w:szCs w:val="22"/>
        </w:rPr>
      </w:pPr>
      <w:r w:rsidRPr="00FD5D7A">
        <w:rPr>
          <w:szCs w:val="22"/>
        </w:rPr>
        <w:tab/>
        <w:t>On motion of Senator FAIR, with unanimous consent, Senators HUTTO and FAIR were granted leave to attend a meeting and were granted leave to vote from the balcony.</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b/>
          <w:bCs/>
          <w:szCs w:val="22"/>
        </w:rPr>
      </w:pPr>
      <w:r w:rsidRPr="00FD5D7A">
        <w:rPr>
          <w:b/>
          <w:bCs/>
          <w:szCs w:val="22"/>
        </w:rPr>
        <w:t>CO-SPONSORS ADDED</w:t>
      </w:r>
    </w:p>
    <w:p w:rsidR="00334DB0" w:rsidRPr="00FD5D7A" w:rsidRDefault="00334DB0" w:rsidP="00334DB0">
      <w:pPr>
        <w:tabs>
          <w:tab w:val="right" w:pos="8640"/>
        </w:tabs>
        <w:rPr>
          <w:b/>
          <w:bCs/>
          <w:szCs w:val="22"/>
        </w:rPr>
      </w:pPr>
      <w:r w:rsidRPr="00FD5D7A">
        <w:rPr>
          <w:b/>
          <w:bCs/>
          <w:szCs w:val="22"/>
        </w:rPr>
        <w:tab/>
      </w:r>
      <w:r w:rsidRPr="00FD5D7A">
        <w:rPr>
          <w:bCs/>
          <w:szCs w:val="22"/>
        </w:rPr>
        <w:t>The following co-sponsors were added to the respective Bills:</w:t>
      </w:r>
    </w:p>
    <w:p w:rsidR="00334DB0" w:rsidRPr="00FD5D7A" w:rsidRDefault="00334DB0" w:rsidP="00334DB0">
      <w:pPr>
        <w:tabs>
          <w:tab w:val="right" w:pos="8640"/>
        </w:tabs>
        <w:rPr>
          <w:szCs w:val="22"/>
        </w:rPr>
      </w:pPr>
      <w:r w:rsidRPr="00FD5D7A">
        <w:rPr>
          <w:szCs w:val="22"/>
        </w:rPr>
        <w:t>S. 719</w:t>
      </w:r>
      <w:r w:rsidRPr="00FD5D7A">
        <w:rPr>
          <w:szCs w:val="22"/>
        </w:rPr>
        <w:tab/>
      </w:r>
      <w:r w:rsidRPr="00FD5D7A">
        <w:rPr>
          <w:szCs w:val="22"/>
        </w:rPr>
        <w:tab/>
      </w:r>
      <w:r w:rsidRPr="00FD5D7A">
        <w:rPr>
          <w:szCs w:val="22"/>
        </w:rPr>
        <w:tab/>
        <w:t>Sen. Verdin</w:t>
      </w:r>
    </w:p>
    <w:p w:rsidR="00334DB0" w:rsidRPr="00FD5D7A" w:rsidRDefault="00334DB0" w:rsidP="00334DB0">
      <w:pPr>
        <w:tabs>
          <w:tab w:val="right" w:pos="8640"/>
        </w:tabs>
        <w:rPr>
          <w:szCs w:val="22"/>
        </w:rPr>
      </w:pPr>
      <w:r w:rsidRPr="00FD5D7A">
        <w:rPr>
          <w:szCs w:val="22"/>
        </w:rPr>
        <w:t>S. 780</w:t>
      </w:r>
      <w:r w:rsidRPr="00FD5D7A">
        <w:rPr>
          <w:szCs w:val="22"/>
        </w:rPr>
        <w:tab/>
      </w:r>
      <w:r w:rsidRPr="00FD5D7A">
        <w:rPr>
          <w:szCs w:val="22"/>
        </w:rPr>
        <w:tab/>
      </w:r>
      <w:r w:rsidRPr="00FD5D7A">
        <w:rPr>
          <w:szCs w:val="22"/>
        </w:rPr>
        <w:tab/>
        <w:t>Sen. Campsen</w:t>
      </w:r>
    </w:p>
    <w:p w:rsidR="00334DB0" w:rsidRPr="00FD5D7A" w:rsidRDefault="00334DB0" w:rsidP="00334DB0">
      <w:pPr>
        <w:tabs>
          <w:tab w:val="right" w:pos="8640"/>
        </w:tabs>
        <w:rPr>
          <w:szCs w:val="22"/>
        </w:rPr>
      </w:pPr>
      <w:r w:rsidRPr="00FD5D7A">
        <w:rPr>
          <w:szCs w:val="22"/>
        </w:rPr>
        <w:t>S. 984</w:t>
      </w:r>
      <w:r w:rsidRPr="00FD5D7A">
        <w:rPr>
          <w:szCs w:val="22"/>
        </w:rPr>
        <w:tab/>
      </w:r>
      <w:r w:rsidRPr="00FD5D7A">
        <w:rPr>
          <w:szCs w:val="22"/>
        </w:rPr>
        <w:tab/>
      </w:r>
      <w:r w:rsidRPr="00FD5D7A">
        <w:rPr>
          <w:szCs w:val="22"/>
        </w:rPr>
        <w:tab/>
        <w:t>Sen. Davis</w:t>
      </w:r>
    </w:p>
    <w:p w:rsidR="00334DB0" w:rsidRPr="00FD5D7A" w:rsidRDefault="00334DB0" w:rsidP="00334DB0">
      <w:pPr>
        <w:tabs>
          <w:tab w:val="right" w:pos="8640"/>
        </w:tabs>
        <w:rPr>
          <w:szCs w:val="22"/>
        </w:rPr>
      </w:pPr>
      <w:r w:rsidRPr="00FD5D7A">
        <w:rPr>
          <w:szCs w:val="22"/>
        </w:rPr>
        <w:t>S. 1004</w:t>
      </w:r>
      <w:r w:rsidRPr="00FD5D7A">
        <w:rPr>
          <w:szCs w:val="22"/>
        </w:rPr>
        <w:tab/>
      </w:r>
      <w:r w:rsidRPr="00FD5D7A">
        <w:rPr>
          <w:szCs w:val="22"/>
        </w:rPr>
        <w:tab/>
        <w:t>Sen. Sheheen</w:t>
      </w:r>
    </w:p>
    <w:p w:rsidR="00334DB0" w:rsidRPr="00FD5D7A" w:rsidRDefault="00334DB0" w:rsidP="00334DB0">
      <w:pPr>
        <w:tabs>
          <w:tab w:val="right" w:pos="8640"/>
        </w:tabs>
        <w:rPr>
          <w:szCs w:val="22"/>
        </w:rPr>
      </w:pPr>
      <w:r w:rsidRPr="00FD5D7A">
        <w:rPr>
          <w:szCs w:val="22"/>
        </w:rPr>
        <w:t>S. 1013</w:t>
      </w:r>
      <w:r w:rsidRPr="00FD5D7A">
        <w:rPr>
          <w:szCs w:val="22"/>
        </w:rPr>
        <w:tab/>
      </w:r>
      <w:r w:rsidRPr="00FD5D7A">
        <w:rPr>
          <w:szCs w:val="22"/>
        </w:rPr>
        <w:tab/>
        <w:t>Sen. Davis</w:t>
      </w:r>
    </w:p>
    <w:p w:rsidR="00334DB0" w:rsidRPr="00FD5D7A" w:rsidRDefault="00334DB0" w:rsidP="00334DB0">
      <w:pPr>
        <w:tabs>
          <w:tab w:val="right" w:pos="8640"/>
        </w:tabs>
        <w:rPr>
          <w:szCs w:val="22"/>
        </w:rPr>
      </w:pPr>
      <w:r w:rsidRPr="00FD5D7A">
        <w:rPr>
          <w:szCs w:val="22"/>
        </w:rPr>
        <w:t>S. 1045</w:t>
      </w:r>
      <w:r w:rsidRPr="00FD5D7A">
        <w:rPr>
          <w:szCs w:val="22"/>
        </w:rPr>
        <w:tab/>
      </w:r>
      <w:r w:rsidRPr="00FD5D7A">
        <w:rPr>
          <w:szCs w:val="22"/>
        </w:rPr>
        <w:tab/>
        <w:t>Sens. Peeler, Gregory and Coleman</w:t>
      </w:r>
    </w:p>
    <w:p w:rsidR="00334DB0" w:rsidRPr="00FD5D7A" w:rsidRDefault="00334DB0" w:rsidP="00334DB0">
      <w:pPr>
        <w:tabs>
          <w:tab w:val="right" w:pos="8640"/>
        </w:tabs>
        <w:rPr>
          <w:szCs w:val="22"/>
        </w:rPr>
      </w:pPr>
    </w:p>
    <w:p w:rsidR="00334DB0" w:rsidRPr="00FD5D7A" w:rsidRDefault="00334DB0" w:rsidP="00334DB0">
      <w:pPr>
        <w:jc w:val="center"/>
        <w:rPr>
          <w:b/>
          <w:color w:val="auto"/>
          <w:szCs w:val="22"/>
        </w:rPr>
      </w:pPr>
      <w:r w:rsidRPr="00FD5D7A">
        <w:rPr>
          <w:b/>
          <w:color w:val="auto"/>
          <w:szCs w:val="22"/>
        </w:rPr>
        <w:t>RECALLED AND COMMITTED</w:t>
      </w:r>
    </w:p>
    <w:p w:rsidR="00D6202F" w:rsidRDefault="00FD5D7A" w:rsidP="00334DB0">
      <w:pPr>
        <w:suppressAutoHyphens/>
        <w:rPr>
          <w:szCs w:val="22"/>
        </w:rPr>
      </w:pPr>
      <w:r>
        <w:rPr>
          <w:color w:val="auto"/>
          <w:szCs w:val="22"/>
        </w:rPr>
        <w:tab/>
      </w:r>
      <w:r w:rsidR="00334DB0" w:rsidRPr="00FD5D7A">
        <w:rPr>
          <w:color w:val="auto"/>
          <w:szCs w:val="22"/>
        </w:rPr>
        <w:t>S. 981</w:t>
      </w:r>
      <w:r w:rsidR="00334DB0" w:rsidRPr="00FD5D7A">
        <w:rPr>
          <w:color w:val="auto"/>
          <w:szCs w:val="22"/>
        </w:rPr>
        <w:fldChar w:fldCharType="begin"/>
      </w:r>
      <w:r w:rsidR="00334DB0" w:rsidRPr="00FD5D7A">
        <w:rPr>
          <w:color w:val="auto"/>
          <w:szCs w:val="22"/>
        </w:rPr>
        <w:instrText xml:space="preserve"> XE "S. 981" \b </w:instrText>
      </w:r>
      <w:r w:rsidR="00334DB0" w:rsidRPr="00FD5D7A">
        <w:rPr>
          <w:color w:val="auto"/>
          <w:szCs w:val="22"/>
        </w:rPr>
        <w:fldChar w:fldCharType="end"/>
      </w:r>
      <w:r w:rsidR="00334DB0" w:rsidRPr="00FD5D7A">
        <w:rPr>
          <w:color w:val="auto"/>
          <w:szCs w:val="22"/>
        </w:rPr>
        <w:t xml:space="preserve"> -- Senator Sheheen:  A BILL </w:t>
      </w:r>
      <w:r w:rsidR="00334DB0" w:rsidRPr="00FD5D7A">
        <w:rPr>
          <w:szCs w:val="22"/>
        </w:rPr>
        <w:t>TO AMEND SECTION 56</w:t>
      </w:r>
      <w:r w:rsidR="00334DB0" w:rsidRPr="00FD5D7A">
        <w:rPr>
          <w:szCs w:val="22"/>
        </w:rPr>
        <w:noBreakHyphen/>
        <w:t>3</w:t>
      </w:r>
      <w:r w:rsidR="00334DB0" w:rsidRPr="00FD5D7A">
        <w:rPr>
          <w:szCs w:val="22"/>
        </w:rPr>
        <w:noBreakHyphen/>
        <w:t xml:space="preserve">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rsidP="00334DB0">
      <w:pPr>
        <w:suppressAutoHyphens/>
        <w:rPr>
          <w:szCs w:val="22"/>
        </w:rPr>
      </w:pPr>
    </w:p>
    <w:p w:rsidR="00D6202F" w:rsidRPr="00D6202F" w:rsidRDefault="00D6202F" w:rsidP="00D6202F">
      <w:pPr>
        <w:jc w:val="right"/>
        <w:rPr>
          <w:b/>
        </w:rPr>
      </w:pPr>
      <w:r w:rsidRPr="00D6202F">
        <w:rPr>
          <w:b/>
        </w:rPr>
        <w:t>Printed Page 695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4DB0" w:rsidRPr="00FD5D7A" w:rsidRDefault="00334DB0" w:rsidP="00334DB0">
      <w:pPr>
        <w:suppressAutoHyphens/>
        <w:rPr>
          <w:szCs w:val="22"/>
        </w:rPr>
      </w:pPr>
      <w:r w:rsidRPr="00FD5D7A">
        <w:rPr>
          <w:szCs w:val="22"/>
        </w:rPr>
        <w:t>INFORMATION BEFORE A NONPROFIT ORGANIZATION CAN RECEIVE FUNDING UNDER THE GRANT PROGRAM.</w:t>
      </w:r>
    </w:p>
    <w:p w:rsidR="00334DB0" w:rsidRPr="00FD5D7A" w:rsidRDefault="00334DB0" w:rsidP="00334DB0">
      <w:pPr>
        <w:suppressAutoHyphens/>
        <w:rPr>
          <w:color w:val="auto"/>
          <w:szCs w:val="22"/>
        </w:rPr>
      </w:pPr>
      <w:r w:rsidRPr="00FD5D7A">
        <w:rPr>
          <w:color w:val="auto"/>
          <w:szCs w:val="22"/>
        </w:rPr>
        <w:tab/>
        <w:t>Senator SHEHEEN asked unanimous consent to make a motion to recall the Bill from the Committee on Transportation.</w:t>
      </w:r>
    </w:p>
    <w:p w:rsidR="00334DB0" w:rsidRPr="00FD5D7A" w:rsidRDefault="00334DB0" w:rsidP="00334DB0">
      <w:pPr>
        <w:tabs>
          <w:tab w:val="right" w:pos="8640"/>
        </w:tabs>
        <w:rPr>
          <w:color w:val="auto"/>
          <w:szCs w:val="22"/>
        </w:rPr>
      </w:pPr>
      <w:r w:rsidRPr="00FD5D7A">
        <w:rPr>
          <w:color w:val="auto"/>
          <w:szCs w:val="22"/>
        </w:rPr>
        <w:tab/>
        <w:t xml:space="preserve">There was no objection and the Bill was recalled from the Committee </w:t>
      </w:r>
      <w:r w:rsidR="002219C7" w:rsidRPr="00FD5D7A">
        <w:rPr>
          <w:color w:val="auto"/>
          <w:szCs w:val="22"/>
        </w:rPr>
        <w:t>on Transportation</w:t>
      </w:r>
      <w:r w:rsidRPr="00FD5D7A">
        <w:rPr>
          <w:color w:val="auto"/>
          <w:szCs w:val="22"/>
        </w:rPr>
        <w:t>.</w:t>
      </w:r>
    </w:p>
    <w:p w:rsidR="00334DB0" w:rsidRPr="00FD5D7A" w:rsidRDefault="00334DB0" w:rsidP="00334DB0">
      <w:pPr>
        <w:tabs>
          <w:tab w:val="right" w:pos="8640"/>
        </w:tabs>
        <w:rPr>
          <w:szCs w:val="22"/>
        </w:rPr>
      </w:pPr>
    </w:p>
    <w:p w:rsidR="00334DB0" w:rsidRPr="00FD5D7A" w:rsidRDefault="00334DB0" w:rsidP="00334DB0">
      <w:pPr>
        <w:tabs>
          <w:tab w:val="right" w:pos="8640"/>
        </w:tabs>
        <w:rPr>
          <w:color w:val="auto"/>
          <w:szCs w:val="22"/>
        </w:rPr>
      </w:pPr>
      <w:r w:rsidRPr="00FD5D7A">
        <w:rPr>
          <w:color w:val="auto"/>
          <w:szCs w:val="22"/>
        </w:rPr>
        <w:tab/>
        <w:t>On motion of Senator SHEHEEN, with unanimous consent, the Bill was committed to the Committee on Agriculture and Natural Resources.</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INTRODUCTION OF BILLS AND RESOLUTIONS</w:t>
      </w:r>
    </w:p>
    <w:p w:rsidR="00334DB0" w:rsidRPr="00FD5D7A" w:rsidRDefault="00334DB0" w:rsidP="00334DB0">
      <w:pPr>
        <w:tabs>
          <w:tab w:val="right" w:pos="8640"/>
        </w:tabs>
        <w:rPr>
          <w:szCs w:val="22"/>
        </w:rPr>
      </w:pPr>
      <w:r w:rsidRPr="00FD5D7A">
        <w:rPr>
          <w:szCs w:val="22"/>
        </w:rPr>
        <w:tab/>
        <w:t>The following were introduced:</w:t>
      </w:r>
    </w:p>
    <w:p w:rsidR="00334DB0" w:rsidRPr="00FD5D7A" w:rsidRDefault="00334DB0" w:rsidP="00334DB0">
      <w:pPr>
        <w:rPr>
          <w:szCs w:val="22"/>
        </w:rPr>
      </w:pPr>
    </w:p>
    <w:p w:rsidR="00334DB0" w:rsidRPr="00FD5D7A" w:rsidRDefault="00334DB0" w:rsidP="00334DB0">
      <w:pPr>
        <w:rPr>
          <w:szCs w:val="22"/>
        </w:rPr>
      </w:pPr>
      <w:r w:rsidRPr="00FD5D7A">
        <w:rPr>
          <w:szCs w:val="22"/>
        </w:rPr>
        <w:tab/>
        <w:t>S. 1060</w:t>
      </w:r>
      <w:r w:rsidRPr="00FD5D7A">
        <w:rPr>
          <w:szCs w:val="22"/>
        </w:rPr>
        <w:fldChar w:fldCharType="begin"/>
      </w:r>
      <w:r w:rsidRPr="00FD5D7A">
        <w:rPr>
          <w:szCs w:val="22"/>
        </w:rPr>
        <w:instrText xml:space="preserve"> XE " S. 1060" \b</w:instrText>
      </w:r>
      <w:r w:rsidRPr="00FD5D7A">
        <w:rPr>
          <w:szCs w:val="22"/>
        </w:rPr>
        <w:fldChar w:fldCharType="end"/>
      </w:r>
      <w:r w:rsidRPr="00FD5D7A">
        <w:rPr>
          <w:szCs w:val="22"/>
        </w:rPr>
        <w:t xml:space="preserve"> -- Senator Hembree:  A BILL TO AMEND SECTION 23-25-20,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334DB0" w:rsidRPr="00FD5D7A" w:rsidRDefault="00334DB0" w:rsidP="00334DB0">
      <w:pPr>
        <w:rPr>
          <w:szCs w:val="22"/>
        </w:rPr>
      </w:pPr>
      <w:r w:rsidRPr="00FD5D7A">
        <w:rPr>
          <w:szCs w:val="22"/>
        </w:rPr>
        <w:t>l:\s-jud\bills\hembree\jud0089.rem.docx</w:t>
      </w:r>
    </w:p>
    <w:p w:rsidR="00334DB0" w:rsidRPr="00FD5D7A" w:rsidRDefault="00334DB0" w:rsidP="00334DB0">
      <w:pPr>
        <w:rPr>
          <w:szCs w:val="22"/>
        </w:rPr>
      </w:pPr>
      <w:r w:rsidRPr="00FD5D7A">
        <w:rPr>
          <w:szCs w:val="22"/>
        </w:rPr>
        <w:tab/>
        <w:t>Read the first time and referred to the Committee on Judiciary.</w:t>
      </w:r>
    </w:p>
    <w:p w:rsidR="00334DB0" w:rsidRPr="00FD5D7A" w:rsidRDefault="00334DB0" w:rsidP="00334DB0">
      <w:pPr>
        <w:rPr>
          <w:szCs w:val="22"/>
        </w:rPr>
      </w:pPr>
    </w:p>
    <w:p w:rsidR="00334DB0" w:rsidRPr="00FD5D7A" w:rsidRDefault="00334DB0" w:rsidP="00334DB0">
      <w:pPr>
        <w:rPr>
          <w:szCs w:val="22"/>
        </w:rPr>
      </w:pPr>
      <w:r w:rsidRPr="00FD5D7A">
        <w:rPr>
          <w:szCs w:val="22"/>
        </w:rPr>
        <w:lastRenderedPageBreak/>
        <w:tab/>
        <w:t>S. 1061</w:t>
      </w:r>
      <w:r w:rsidRPr="00FD5D7A">
        <w:rPr>
          <w:szCs w:val="22"/>
        </w:rPr>
        <w:fldChar w:fldCharType="begin"/>
      </w:r>
      <w:r w:rsidRPr="00FD5D7A">
        <w:rPr>
          <w:szCs w:val="22"/>
        </w:rPr>
        <w:instrText xml:space="preserve"> XE " S. 1061" \b</w:instrText>
      </w:r>
      <w:r w:rsidRPr="00FD5D7A">
        <w:rPr>
          <w:szCs w:val="22"/>
        </w:rPr>
        <w:fldChar w:fldCharType="end"/>
      </w:r>
      <w:r w:rsidRPr="00FD5D7A">
        <w:rPr>
          <w:szCs w:val="22"/>
        </w:rPr>
        <w:t xml:space="preserve"> -- Senator L. Martin:  A BILL TO ADD SECTION 58-27-255 TO THE 1976 CODE OF LAWS, OR PROVIDE FOR COAL COMBUSTION RESIDUALS THAT RESULT FROM THE PRODUCTION OF ELECTRICITY TO BE PLACED IN A CLASS 3 LANDFILL, WITH SOME EXCEPTIONS.</w:t>
      </w:r>
    </w:p>
    <w:p w:rsidR="00334DB0" w:rsidRPr="00FD5D7A" w:rsidRDefault="00334DB0" w:rsidP="00334DB0">
      <w:pPr>
        <w:rPr>
          <w:szCs w:val="22"/>
        </w:rPr>
      </w:pPr>
      <w:r w:rsidRPr="00FD5D7A">
        <w:rPr>
          <w:szCs w:val="22"/>
        </w:rPr>
        <w:t>l:\s-jud\bills\l. martin\jud0091.hla.docx</w:t>
      </w:r>
    </w:p>
    <w:p w:rsidR="00334DB0" w:rsidRPr="00FD5D7A" w:rsidRDefault="00334DB0" w:rsidP="00334DB0">
      <w:pPr>
        <w:rPr>
          <w:szCs w:val="22"/>
        </w:rPr>
      </w:pPr>
      <w:r w:rsidRPr="00FD5D7A">
        <w:rPr>
          <w:szCs w:val="22"/>
        </w:rPr>
        <w:tab/>
      </w:r>
      <w:r w:rsidR="004362BC">
        <w:rPr>
          <w:szCs w:val="22"/>
        </w:rPr>
        <w:t xml:space="preserve">Senator LARRY </w:t>
      </w:r>
      <w:r w:rsidRPr="00FD5D7A">
        <w:rPr>
          <w:szCs w:val="22"/>
        </w:rPr>
        <w:t>MARTIN spoke on the Bill.</w:t>
      </w:r>
    </w:p>
    <w:p w:rsidR="00334DB0" w:rsidRPr="00FD5D7A" w:rsidRDefault="00334DB0" w:rsidP="00334DB0">
      <w:pPr>
        <w:rPr>
          <w:szCs w:val="22"/>
        </w:rPr>
      </w:pPr>
    </w:p>
    <w:p w:rsidR="00334DB0" w:rsidRPr="00FD5D7A" w:rsidRDefault="00334DB0" w:rsidP="00334DB0">
      <w:pPr>
        <w:rPr>
          <w:szCs w:val="22"/>
        </w:rPr>
      </w:pPr>
      <w:r w:rsidRPr="00FD5D7A">
        <w:rPr>
          <w:szCs w:val="22"/>
        </w:rPr>
        <w:tab/>
        <w:t>Read the first time and referred to the Committee on Judiciary.</w:t>
      </w:r>
    </w:p>
    <w:p w:rsidR="00334DB0" w:rsidRPr="00FD5D7A" w:rsidRDefault="00334DB0" w:rsidP="00334DB0">
      <w:pPr>
        <w:rPr>
          <w:szCs w:val="22"/>
        </w:rPr>
      </w:pPr>
    </w:p>
    <w:p w:rsidR="00334DB0" w:rsidRPr="00FD5D7A" w:rsidRDefault="00334DB0" w:rsidP="00334DB0">
      <w:pPr>
        <w:rPr>
          <w:szCs w:val="22"/>
        </w:rPr>
      </w:pPr>
      <w:r w:rsidRPr="00FD5D7A">
        <w:rPr>
          <w:szCs w:val="22"/>
        </w:rPr>
        <w:tab/>
        <w:t>S. 1062</w:t>
      </w:r>
      <w:r w:rsidRPr="00FD5D7A">
        <w:rPr>
          <w:szCs w:val="22"/>
        </w:rPr>
        <w:fldChar w:fldCharType="begin"/>
      </w:r>
      <w:r w:rsidRPr="00FD5D7A">
        <w:rPr>
          <w:szCs w:val="22"/>
        </w:rPr>
        <w:instrText xml:space="preserve"> XE " S. 1062" \b</w:instrText>
      </w:r>
      <w:r w:rsidRPr="00FD5D7A">
        <w:rPr>
          <w:szCs w:val="22"/>
        </w:rPr>
        <w:fldChar w:fldCharType="end"/>
      </w:r>
      <w:r w:rsidRPr="00FD5D7A">
        <w:rPr>
          <w:szCs w:val="22"/>
        </w:rPr>
        <w:t xml:space="preserve"> -- Senators Campbell, Massey, Turner, L. Martin, Cromer, Verdin, Cleary, Grooms and Shealy:  A BILL TO AMEND TITLE 31 OF THE 1976 CODE, RELATING TO HOUSING AND REDEVELOPMENT, BY ADDING CHAPTER 24 SO AS TO PROVIDE THAT EXISTING INDUSTRIAL FACILITIES SHALL NOT BE ELIGIBLE FOR NUISANCES SUITS.</w:t>
      </w:r>
    </w:p>
    <w:p w:rsidR="00334DB0" w:rsidRPr="00FD5D7A" w:rsidRDefault="00334DB0" w:rsidP="00334DB0">
      <w:pPr>
        <w:rPr>
          <w:szCs w:val="22"/>
        </w:rPr>
      </w:pPr>
      <w:r w:rsidRPr="00FD5D7A">
        <w:rPr>
          <w:szCs w:val="22"/>
        </w:rPr>
        <w:t>l:\s-res\pgc\015exis.eb.pgc.docx</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rsidP="00334DB0">
      <w:pPr>
        <w:rPr>
          <w:szCs w:val="22"/>
        </w:rPr>
      </w:pPr>
    </w:p>
    <w:p w:rsidR="00D6202F" w:rsidRDefault="00D6202F" w:rsidP="00334DB0">
      <w:pPr>
        <w:rPr>
          <w:szCs w:val="22"/>
        </w:rPr>
      </w:pPr>
    </w:p>
    <w:p w:rsidR="00D6202F" w:rsidRPr="00D6202F" w:rsidRDefault="00D6202F" w:rsidP="00D6202F">
      <w:pPr>
        <w:jc w:val="right"/>
        <w:rPr>
          <w:b/>
        </w:rPr>
      </w:pPr>
      <w:r w:rsidRPr="00D6202F">
        <w:rPr>
          <w:b/>
        </w:rPr>
        <w:t>Printed Page 696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4DB0" w:rsidRPr="00FD5D7A" w:rsidRDefault="00334DB0" w:rsidP="00334DB0">
      <w:pPr>
        <w:rPr>
          <w:szCs w:val="22"/>
        </w:rPr>
      </w:pPr>
      <w:r w:rsidRPr="00FD5D7A">
        <w:rPr>
          <w:szCs w:val="22"/>
        </w:rPr>
        <w:tab/>
        <w:t>Read the first time and referred to the Committee on Labor, Commerce and Industry.</w:t>
      </w:r>
    </w:p>
    <w:p w:rsidR="00334DB0" w:rsidRPr="00FD5D7A" w:rsidRDefault="00334DB0" w:rsidP="00334DB0">
      <w:pPr>
        <w:rPr>
          <w:szCs w:val="22"/>
        </w:rPr>
      </w:pPr>
    </w:p>
    <w:p w:rsidR="00334DB0" w:rsidRPr="00FD5D7A" w:rsidRDefault="00334DB0" w:rsidP="00334DB0">
      <w:pPr>
        <w:rPr>
          <w:szCs w:val="22"/>
        </w:rPr>
      </w:pPr>
      <w:r w:rsidRPr="00FD5D7A">
        <w:rPr>
          <w:szCs w:val="22"/>
        </w:rPr>
        <w:tab/>
        <w:t>S. 1063</w:t>
      </w:r>
      <w:r w:rsidRPr="00FD5D7A">
        <w:rPr>
          <w:szCs w:val="22"/>
        </w:rPr>
        <w:fldChar w:fldCharType="begin"/>
      </w:r>
      <w:r w:rsidRPr="00FD5D7A">
        <w:rPr>
          <w:szCs w:val="22"/>
        </w:rPr>
        <w:instrText xml:space="preserve"> XE " S. 1063" \b</w:instrText>
      </w:r>
      <w:r w:rsidRPr="00FD5D7A">
        <w:rPr>
          <w:szCs w:val="22"/>
        </w:rPr>
        <w:fldChar w:fldCharType="end"/>
      </w:r>
      <w:r w:rsidRPr="00FD5D7A">
        <w:rPr>
          <w:szCs w:val="22"/>
        </w:rPr>
        <w:t xml:space="preserve"> -- Senators Young, Setzler, Massey, Alexander, Allen, Bennett, Bright, Bryant, Campbell, Campsen, Cleary, Coleman, Corbin, Courson, Cromer, Davis, Fair, Gregory, Grooms, Hayes, Hembree, Hutto, Jackson, Johnson, Kimpson, Leatherman, Lourie, Malloy, L. Martin, S. Martin, J. Matthews, M. B. Matthews, McElveen, Nicholson, Peeler, Rankin, Reese, Sabb, Scott, Shealy, Sheheen, Thurmond, Turner, Verdin and Williams:  A SENATE RESOLUTION TO RECOGNIZE AND CONGRATULATE MS. CONNIE SHADE UPON THE OCCASION OF HER RETIREMENT AFTER FORTY-FIVE YEARS OF DEDICATED SERVICE TO THE LOWER SAVANNAH COUNCIL OF GOVERNMENTS AND TO OFFER BEST WISHES FOR A SATISFYING AND REWARDING RETIREMENT.</w:t>
      </w:r>
    </w:p>
    <w:p w:rsidR="00334DB0" w:rsidRPr="00FD5D7A" w:rsidRDefault="00334DB0" w:rsidP="00334DB0">
      <w:pPr>
        <w:rPr>
          <w:szCs w:val="22"/>
        </w:rPr>
      </w:pPr>
      <w:r w:rsidRPr="00FD5D7A">
        <w:rPr>
          <w:szCs w:val="22"/>
        </w:rPr>
        <w:t>l:\s-res\try\019conn.kmm.try.docx</w:t>
      </w:r>
    </w:p>
    <w:p w:rsidR="00334DB0" w:rsidRPr="00FD5D7A" w:rsidRDefault="00334DB0" w:rsidP="00334DB0">
      <w:pPr>
        <w:rPr>
          <w:szCs w:val="22"/>
        </w:rPr>
      </w:pPr>
      <w:r w:rsidRPr="00FD5D7A">
        <w:rPr>
          <w:szCs w:val="22"/>
        </w:rPr>
        <w:tab/>
        <w:t>The Senate Resolution was adopted.</w:t>
      </w:r>
    </w:p>
    <w:p w:rsidR="00334DB0" w:rsidRPr="00FD5D7A" w:rsidRDefault="00334DB0" w:rsidP="00334DB0">
      <w:pPr>
        <w:rPr>
          <w:szCs w:val="22"/>
        </w:rPr>
      </w:pPr>
    </w:p>
    <w:p w:rsidR="00334DB0" w:rsidRPr="00FD5D7A" w:rsidRDefault="00334DB0" w:rsidP="00334DB0">
      <w:pPr>
        <w:rPr>
          <w:szCs w:val="22"/>
        </w:rPr>
      </w:pPr>
      <w:r w:rsidRPr="00FD5D7A">
        <w:rPr>
          <w:szCs w:val="22"/>
        </w:rPr>
        <w:lastRenderedPageBreak/>
        <w:tab/>
        <w:t>S. 1064</w:t>
      </w:r>
      <w:r w:rsidRPr="00FD5D7A">
        <w:rPr>
          <w:szCs w:val="22"/>
        </w:rPr>
        <w:fldChar w:fldCharType="begin"/>
      </w:r>
      <w:r w:rsidRPr="00FD5D7A">
        <w:rPr>
          <w:szCs w:val="22"/>
        </w:rPr>
        <w:instrText xml:space="preserve"> XE " S. 1064" \b</w:instrText>
      </w:r>
      <w:r w:rsidRPr="00FD5D7A">
        <w:rPr>
          <w:szCs w:val="22"/>
        </w:rPr>
        <w:fldChar w:fldCharType="end"/>
      </w:r>
      <w:r w:rsidRPr="00FD5D7A">
        <w:rPr>
          <w:szCs w:val="22"/>
        </w:rPr>
        <w:t xml:space="preserve"> -- Senator Young:  A BILL TO AMEND SECTION 38-73-525 OF THE 1976 CODE, RELATING TO THE REQUIREMENT THAT AN INSURER WRITING A WORKERS' COMPENSATION POLICY SHALL FILE CERTAIN INFORMATION ON WHICH IT RELIES TO SUPPORT ITS RATE REQUEST, TO PROVIDE THAT THE INSURER MUST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TO REQUIRE THE FILINGS BE RULE AND FORM FILINGS AND NOT LOSS COST ADOPTION FILINGS, AND REQUIRE THE INSURER TO FILE FOR CERTAIN APPROVAL IF THE RATING ORGANIZATION TO WHICH IT SUBSCRIBES HAS A RATE INCREASE WITHIN TWELVE MONTHS AFTER THE INSURER BECOMES A MEMBER.</w:t>
      </w:r>
    </w:p>
    <w:p w:rsidR="00334DB0" w:rsidRPr="00FD5D7A" w:rsidRDefault="00334DB0" w:rsidP="00334DB0">
      <w:pPr>
        <w:rPr>
          <w:szCs w:val="22"/>
        </w:rPr>
      </w:pPr>
      <w:r w:rsidRPr="00FD5D7A">
        <w:rPr>
          <w:szCs w:val="22"/>
        </w:rPr>
        <w:t>l:\s-res\try\016work.dmr.try.docx</w:t>
      </w:r>
    </w:p>
    <w:p w:rsidR="00D6202F" w:rsidRDefault="00334DB0" w:rsidP="00334DB0">
      <w:pPr>
        <w:rPr>
          <w:szCs w:val="22"/>
        </w:rPr>
      </w:pPr>
      <w:r w:rsidRPr="00FD5D7A">
        <w:rPr>
          <w:szCs w:val="22"/>
        </w:rPr>
        <w:tab/>
        <w:t>Read the first time and referred to the Committee on Banking and Insurance.</w:t>
      </w:r>
    </w:p>
    <w:p w:rsidR="00D6202F" w:rsidRDefault="00D6202F" w:rsidP="00334DB0">
      <w:pPr>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rsidP="00334DB0">
      <w:pPr>
        <w:rPr>
          <w:szCs w:val="22"/>
        </w:rPr>
      </w:pPr>
    </w:p>
    <w:p w:rsidR="00D6202F" w:rsidRPr="00D6202F" w:rsidRDefault="00D6202F" w:rsidP="00D6202F">
      <w:pPr>
        <w:jc w:val="right"/>
        <w:rPr>
          <w:b/>
        </w:rPr>
      </w:pPr>
      <w:r w:rsidRPr="00D6202F">
        <w:rPr>
          <w:b/>
        </w:rPr>
        <w:t>Printed Page 697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4DB0" w:rsidRPr="00FD5D7A" w:rsidRDefault="00334DB0" w:rsidP="00334DB0">
      <w:pPr>
        <w:rPr>
          <w:szCs w:val="22"/>
        </w:rPr>
      </w:pPr>
      <w:r w:rsidRPr="00FD5D7A">
        <w:rPr>
          <w:szCs w:val="22"/>
        </w:rPr>
        <w:tab/>
        <w:t>S. 1065</w:t>
      </w:r>
      <w:r w:rsidRPr="00FD5D7A">
        <w:rPr>
          <w:szCs w:val="22"/>
        </w:rPr>
        <w:fldChar w:fldCharType="begin"/>
      </w:r>
      <w:r w:rsidRPr="00FD5D7A">
        <w:rPr>
          <w:szCs w:val="22"/>
        </w:rPr>
        <w:instrText xml:space="preserve"> XE " S. 1065" \b</w:instrText>
      </w:r>
      <w:r w:rsidRPr="00FD5D7A">
        <w:rPr>
          <w:szCs w:val="22"/>
        </w:rPr>
        <w:fldChar w:fldCharType="end"/>
      </w:r>
      <w:r w:rsidRPr="00FD5D7A">
        <w:rPr>
          <w:szCs w:val="22"/>
        </w:rPr>
        <w:t xml:space="preserve">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334DB0" w:rsidRPr="00FD5D7A" w:rsidRDefault="00334DB0" w:rsidP="00334DB0">
      <w:pPr>
        <w:rPr>
          <w:szCs w:val="22"/>
        </w:rPr>
      </w:pPr>
      <w:r w:rsidRPr="00FD5D7A">
        <w:rPr>
          <w:szCs w:val="22"/>
        </w:rPr>
        <w:lastRenderedPageBreak/>
        <w:t>l:\s-jud\bills\young\jud0090.hla.docx</w:t>
      </w:r>
    </w:p>
    <w:p w:rsidR="00334DB0" w:rsidRPr="00FD5D7A" w:rsidRDefault="00334DB0" w:rsidP="00334DB0">
      <w:pPr>
        <w:rPr>
          <w:szCs w:val="22"/>
        </w:rPr>
      </w:pPr>
      <w:r w:rsidRPr="00FD5D7A">
        <w:rPr>
          <w:szCs w:val="22"/>
        </w:rPr>
        <w:tab/>
        <w:t>Read the first time and referred to the Committee on Judiciary.</w:t>
      </w:r>
    </w:p>
    <w:p w:rsidR="00334DB0" w:rsidRPr="00FD5D7A" w:rsidRDefault="00334DB0" w:rsidP="00334DB0">
      <w:pPr>
        <w:rPr>
          <w:szCs w:val="22"/>
        </w:rPr>
      </w:pPr>
    </w:p>
    <w:p w:rsidR="00334DB0" w:rsidRPr="00FD5D7A" w:rsidRDefault="00334DB0" w:rsidP="00334DB0">
      <w:pPr>
        <w:rPr>
          <w:szCs w:val="22"/>
        </w:rPr>
      </w:pPr>
      <w:r w:rsidRPr="00FD5D7A">
        <w:rPr>
          <w:szCs w:val="22"/>
        </w:rPr>
        <w:tab/>
        <w:t>S. 1066</w:t>
      </w:r>
      <w:r w:rsidRPr="00FD5D7A">
        <w:rPr>
          <w:szCs w:val="22"/>
        </w:rPr>
        <w:fldChar w:fldCharType="begin"/>
      </w:r>
      <w:r w:rsidRPr="00FD5D7A">
        <w:rPr>
          <w:szCs w:val="22"/>
        </w:rPr>
        <w:instrText xml:space="preserve"> XE " S. 1066" \b</w:instrText>
      </w:r>
      <w:r w:rsidRPr="00FD5D7A">
        <w:rPr>
          <w:szCs w:val="22"/>
        </w:rPr>
        <w:fldChar w:fldCharType="end"/>
      </w:r>
      <w:r w:rsidRPr="00FD5D7A">
        <w:rPr>
          <w:szCs w:val="22"/>
        </w:rPr>
        <w:t xml:space="preserve"> -- Senator Coleman:  A SENATE RESOLUTION TO RECOGNIZE AND HONOR THE SOUTH POINTE HIGH SCHOOL FOOTBALL TEAM, COACHES, AND SCHOOL OFFICIALS ON AN OUTSTANDING SEASON AND TO CONGRATULATE THEM FOR WINNING THE 2015 SOUTH CAROLINA CLASS AAA STATE CHAMPIONSHIP.</w:t>
      </w:r>
    </w:p>
    <w:p w:rsidR="00334DB0" w:rsidRPr="00FD5D7A" w:rsidRDefault="00334DB0" w:rsidP="00334DB0">
      <w:pPr>
        <w:rPr>
          <w:szCs w:val="22"/>
        </w:rPr>
      </w:pPr>
      <w:r w:rsidRPr="00FD5D7A">
        <w:rPr>
          <w:szCs w:val="22"/>
        </w:rPr>
        <w:t>l:\s-res\cc\006sout.kmm.cc.docx</w:t>
      </w:r>
    </w:p>
    <w:p w:rsidR="00334DB0" w:rsidRPr="00FD5D7A" w:rsidRDefault="00334DB0" w:rsidP="00334DB0">
      <w:pPr>
        <w:rPr>
          <w:szCs w:val="22"/>
        </w:rPr>
      </w:pPr>
      <w:r w:rsidRPr="00FD5D7A">
        <w:rPr>
          <w:szCs w:val="22"/>
        </w:rPr>
        <w:tab/>
        <w:t>The Senate Resolution was adopted.</w:t>
      </w:r>
    </w:p>
    <w:p w:rsidR="00334DB0" w:rsidRPr="00FD5D7A" w:rsidRDefault="00334DB0" w:rsidP="00334DB0">
      <w:pPr>
        <w:rPr>
          <w:szCs w:val="22"/>
        </w:rPr>
      </w:pPr>
    </w:p>
    <w:p w:rsidR="00334DB0" w:rsidRPr="00FD5D7A" w:rsidRDefault="00334DB0" w:rsidP="00334DB0">
      <w:pPr>
        <w:rPr>
          <w:szCs w:val="22"/>
        </w:rPr>
      </w:pPr>
      <w:r w:rsidRPr="00FD5D7A">
        <w:rPr>
          <w:szCs w:val="22"/>
        </w:rPr>
        <w:tab/>
        <w:t>S. 1067</w:t>
      </w:r>
      <w:r w:rsidRPr="00FD5D7A">
        <w:rPr>
          <w:szCs w:val="22"/>
        </w:rPr>
        <w:fldChar w:fldCharType="begin"/>
      </w:r>
      <w:r w:rsidRPr="00FD5D7A">
        <w:rPr>
          <w:szCs w:val="22"/>
        </w:rPr>
        <w:instrText xml:space="preserve"> XE " S. 1067" \b</w:instrText>
      </w:r>
      <w:r w:rsidRPr="00FD5D7A">
        <w:rPr>
          <w:szCs w:val="22"/>
        </w:rPr>
        <w:fldChar w:fldCharType="end"/>
      </w:r>
      <w:r w:rsidRPr="00FD5D7A">
        <w:rPr>
          <w:szCs w:val="22"/>
        </w:rPr>
        <w:t xml:space="preserve"> -- Senator J. Matthews:  A SENATE RESOLUTION TO RECOGNIZE AND HONOR ST. MATTHEW BAPTIST CHURCH UPON THE OCCASION OF ITS ONE HUNDRED FIFTIETH ANNIVERSARY, AND TO COMMEND THE CONGREGATION AND THE PASTOR FOR A CENTURY AND A HALF OF SERVICE TO GOD AND OF MINISTERING TO THE SPIRITUAL NEEDS OF THE COMMUNITY.</w:t>
      </w:r>
    </w:p>
    <w:p w:rsidR="00334DB0" w:rsidRPr="00FD5D7A" w:rsidRDefault="00334DB0" w:rsidP="00334DB0">
      <w:pPr>
        <w:rPr>
          <w:szCs w:val="22"/>
        </w:rPr>
      </w:pPr>
      <w:r w:rsidRPr="00FD5D7A">
        <w:rPr>
          <w:szCs w:val="22"/>
        </w:rPr>
        <w:t>l:\council\bills\gm\24513zw16.docx</w:t>
      </w:r>
    </w:p>
    <w:p w:rsidR="00334DB0" w:rsidRPr="00FD5D7A" w:rsidRDefault="00334DB0" w:rsidP="00334DB0">
      <w:pPr>
        <w:rPr>
          <w:szCs w:val="22"/>
        </w:rPr>
      </w:pPr>
      <w:r w:rsidRPr="00FD5D7A">
        <w:rPr>
          <w:szCs w:val="22"/>
        </w:rPr>
        <w:tab/>
        <w:t>The Senate Resolution was adopted.</w:t>
      </w:r>
    </w:p>
    <w:p w:rsidR="00334DB0" w:rsidRPr="00FD5D7A" w:rsidRDefault="00334DB0" w:rsidP="00334DB0">
      <w:pPr>
        <w:rPr>
          <w:szCs w:val="22"/>
        </w:rPr>
      </w:pPr>
    </w:p>
    <w:p w:rsidR="00D6202F" w:rsidRDefault="00334DB0" w:rsidP="00334DB0">
      <w:pPr>
        <w:rPr>
          <w:szCs w:val="22"/>
        </w:rPr>
      </w:pPr>
      <w:r w:rsidRPr="00FD5D7A">
        <w:rPr>
          <w:szCs w:val="22"/>
        </w:rPr>
        <w:tab/>
        <w:t>H. 4665</w:t>
      </w:r>
      <w:r w:rsidRPr="00FD5D7A">
        <w:rPr>
          <w:szCs w:val="22"/>
        </w:rPr>
        <w:fldChar w:fldCharType="begin"/>
      </w:r>
      <w:r w:rsidRPr="00FD5D7A">
        <w:rPr>
          <w:szCs w:val="22"/>
        </w:rPr>
        <w:instrText xml:space="preserve"> XE " H. 4665" \b</w:instrText>
      </w:r>
      <w:r w:rsidRPr="00FD5D7A">
        <w:rPr>
          <w:szCs w:val="22"/>
        </w:rPr>
        <w:fldChar w:fldCharType="end"/>
      </w:r>
      <w:r w:rsidRPr="00FD5D7A">
        <w:rPr>
          <w:szCs w:val="22"/>
        </w:rPr>
        <w:t xml:space="preserve"> -- Reps. Tallon, Bannister, Bingham, Burns, Cole, Delleney, Erickson, Felder, Gagnon, Hamilton, Huggins, Kennedy, Lowe, Norrell, Rivers, G. M. Smith, G. R. Smith, Southard, Spires, Newton, W. J. McLeod and Johnson:  A BILL TO AMEND THE CODE OF LAWS OF SOUTH CAROLINA, 1976, BY ADDING SECTION 2-19-115 SO AS TO REQUIRE CANDIDATES FOR MAGISTRATES COURT TO </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rsidP="00334DB0">
      <w:pPr>
        <w:rPr>
          <w:szCs w:val="22"/>
        </w:rPr>
      </w:pPr>
    </w:p>
    <w:p w:rsidR="00D6202F" w:rsidRDefault="00D6202F" w:rsidP="00334DB0">
      <w:pPr>
        <w:rPr>
          <w:szCs w:val="22"/>
        </w:rPr>
      </w:pPr>
    </w:p>
    <w:p w:rsidR="00D6202F" w:rsidRPr="00D6202F" w:rsidRDefault="00D6202F" w:rsidP="00D6202F">
      <w:pPr>
        <w:jc w:val="right"/>
        <w:rPr>
          <w:b/>
        </w:rPr>
      </w:pPr>
      <w:r w:rsidRPr="00D6202F">
        <w:rPr>
          <w:b/>
        </w:rPr>
        <w:t>Printed Page 698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4DB0" w:rsidRPr="00FD5D7A" w:rsidRDefault="00334DB0" w:rsidP="00334DB0">
      <w:pPr>
        <w:rPr>
          <w:szCs w:val="22"/>
        </w:rPr>
      </w:pPr>
      <w:r w:rsidRPr="00FD5D7A">
        <w:rPr>
          <w:szCs w:val="22"/>
        </w:rPr>
        <w:t xml:space="preserve">BE SCREENED BY THE JUDICIAL MERIT SELECTION COMMISSION BEFORE THEY MAY BE APPOINTED BY THE GOVERNOR BY AND WITH THE CONSENT OF THE SENATE; AND TO AMEND SECTION 22-1-10, AS AMENDED, RELATING TO THE APPOINTMENT AND JURISDICTION OF MAGISTRATES, SO AS TO PROVIDE MAGISTRATES MUST BE SCREENED BY THE JUDICIAL MERIT SELECTION COMMISSION AND DELETE LANGUAGE ALLOWING </w:t>
      </w:r>
      <w:r w:rsidRPr="00FD5D7A">
        <w:rPr>
          <w:szCs w:val="22"/>
        </w:rPr>
        <w:lastRenderedPageBreak/>
        <w:t>MAGISTRATES' TERMS TO CONTINUE UNTIL SUCCESSORS ARE APPOINTED AND QUALIFIED.</w:t>
      </w:r>
    </w:p>
    <w:p w:rsidR="00334DB0" w:rsidRPr="00FD5D7A" w:rsidRDefault="00334DB0" w:rsidP="00334DB0">
      <w:pPr>
        <w:rPr>
          <w:szCs w:val="22"/>
        </w:rPr>
      </w:pPr>
      <w:r w:rsidRPr="00FD5D7A">
        <w:rPr>
          <w:szCs w:val="22"/>
        </w:rPr>
        <w:tab/>
        <w:t>Read the first time and referred to the Committee on Judiciary.</w:t>
      </w:r>
    </w:p>
    <w:p w:rsidR="00334DB0" w:rsidRPr="00FD5D7A" w:rsidRDefault="00334DB0" w:rsidP="00334DB0">
      <w:pPr>
        <w:rPr>
          <w:szCs w:val="22"/>
        </w:rPr>
      </w:pPr>
    </w:p>
    <w:p w:rsidR="00334DB0" w:rsidRPr="00FD5D7A" w:rsidRDefault="00334DB0" w:rsidP="00334DB0">
      <w:pPr>
        <w:rPr>
          <w:szCs w:val="22"/>
        </w:rPr>
      </w:pPr>
      <w:r w:rsidRPr="00FD5D7A">
        <w:rPr>
          <w:szCs w:val="22"/>
        </w:rPr>
        <w:tab/>
        <w:t>H. 4708</w:t>
      </w:r>
      <w:r w:rsidRPr="00FD5D7A">
        <w:rPr>
          <w:szCs w:val="22"/>
        </w:rPr>
        <w:fldChar w:fldCharType="begin"/>
      </w:r>
      <w:r w:rsidRPr="00FD5D7A">
        <w:rPr>
          <w:szCs w:val="22"/>
        </w:rPr>
        <w:instrText xml:space="preserve"> XE " H. 4708" \b</w:instrText>
      </w:r>
      <w:r w:rsidRPr="00FD5D7A">
        <w:rPr>
          <w:szCs w:val="22"/>
        </w:rPr>
        <w:fldChar w:fldCharType="end"/>
      </w:r>
      <w:r w:rsidRPr="00FD5D7A">
        <w:rPr>
          <w:szCs w:val="22"/>
        </w:rPr>
        <w:t xml:space="preserve"> -- Reps. Hixon, Hodges, Corley, Burns, Hiott, V. S. Moss and Kirby:  A BILL TO AMEND SECTION 50-13-1630, AS AMENDED, CODE OF LAWS OF SOUTH CAROLINA, 1976, RELATING TO THE SALE AND TRAFFICKING IN FISH, SO AS TO MAKE TECHNICAL CHANGES, TO PROVIDE THAT THE SOUTH CAROLINA DEPARTMENT OF NATURAL RESOURCES MAY ISSUE PERMITS FOR THE RELEASE OR STOCKING OF STERILE WHITE AMUR, GRASS CARP, OR GRASS CARP HYBRIDS IN THIS STATE, AND TO PROVIDE THAT THE DEPARTMENT MAY ISSUE PERMITS FOR THE IMPORTATION, BREEDING, AND POSSESSION OF GRASS CARP.</w:t>
      </w:r>
    </w:p>
    <w:p w:rsidR="00334DB0" w:rsidRPr="00FD5D7A" w:rsidRDefault="00334DB0" w:rsidP="00334DB0">
      <w:pPr>
        <w:rPr>
          <w:szCs w:val="22"/>
        </w:rPr>
      </w:pPr>
      <w:r w:rsidRPr="00FD5D7A">
        <w:rPr>
          <w:szCs w:val="22"/>
        </w:rPr>
        <w:tab/>
        <w:t>Read the first time and referred to the Committee on Fish, Game and Forestry.</w:t>
      </w:r>
    </w:p>
    <w:p w:rsidR="00334DB0" w:rsidRPr="00FD5D7A" w:rsidRDefault="00334DB0" w:rsidP="00334DB0">
      <w:pPr>
        <w:rPr>
          <w:szCs w:val="22"/>
        </w:rPr>
      </w:pPr>
    </w:p>
    <w:p w:rsidR="00334DB0" w:rsidRPr="00FD5D7A" w:rsidRDefault="00334DB0" w:rsidP="00334DB0">
      <w:pPr>
        <w:rPr>
          <w:szCs w:val="22"/>
        </w:rPr>
      </w:pPr>
      <w:r w:rsidRPr="00FD5D7A">
        <w:rPr>
          <w:szCs w:val="22"/>
        </w:rPr>
        <w:tab/>
        <w:t>H. 4709</w:t>
      </w:r>
      <w:r w:rsidRPr="00FD5D7A">
        <w:rPr>
          <w:szCs w:val="22"/>
        </w:rPr>
        <w:fldChar w:fldCharType="begin"/>
      </w:r>
      <w:r w:rsidRPr="00FD5D7A">
        <w:rPr>
          <w:szCs w:val="22"/>
        </w:rPr>
        <w:instrText xml:space="preserve"> XE " H. 4709" \b</w:instrText>
      </w:r>
      <w:r w:rsidRPr="00FD5D7A">
        <w:rPr>
          <w:szCs w:val="22"/>
        </w:rPr>
        <w:fldChar w:fldCharType="end"/>
      </w:r>
      <w:r w:rsidRPr="00FD5D7A">
        <w:rPr>
          <w:szCs w:val="22"/>
        </w:rPr>
        <w:t xml:space="preserve"> -- Reps. Hixon, Hodges, Corley, Burns, Hiott, V. S. Moss, Kirby and Newton:  A BILL TO AMEND SECTION 50-5-15, AS AMENDED, CODE OF LAWS OF SOUTH CAROLINA, 1976, RELATING TO TERMS AND THEIR DEFINITIONS CONTAINED IN THE SOUTH CAROLINA MARINE RESOURCES ACT OF 2000, SO AS TO PROVIDE A DEFINITION FOR THE TERM "SOUTHERN COBIA MANAGEMENT ZONE"; AND TO AMEND SECTION 50-5-2730, AS AMENDED, RELATING TO CERTAIN FEDERAL FISHING REGULATIONS, SO AS TO PROVIDE THAT THESE REGULATIONS DO NOT APPLY TO COBIA LOCATED IN THE SOUTHERN COBIA MANAGEMENT ZONE.</w:t>
      </w:r>
    </w:p>
    <w:p w:rsidR="00D6202F" w:rsidRDefault="00334DB0" w:rsidP="00334DB0">
      <w:pPr>
        <w:rPr>
          <w:szCs w:val="22"/>
        </w:rPr>
      </w:pPr>
      <w:r w:rsidRPr="00FD5D7A">
        <w:rPr>
          <w:szCs w:val="22"/>
        </w:rPr>
        <w:tab/>
        <w:t>Read the first time and referred to the Committee on Fish, Game and Forestry.</w:t>
      </w:r>
    </w:p>
    <w:p w:rsidR="00D6202F" w:rsidRDefault="00D6202F" w:rsidP="00334DB0">
      <w:pPr>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rsidP="00334DB0">
      <w:pPr>
        <w:rPr>
          <w:szCs w:val="22"/>
        </w:rPr>
      </w:pPr>
    </w:p>
    <w:p w:rsidR="00D6202F" w:rsidRPr="00D6202F" w:rsidRDefault="00D6202F" w:rsidP="00D6202F">
      <w:pPr>
        <w:jc w:val="right"/>
        <w:rPr>
          <w:b/>
        </w:rPr>
      </w:pPr>
      <w:r w:rsidRPr="00D6202F">
        <w:rPr>
          <w:b/>
        </w:rPr>
        <w:t>Printed Page 699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4DB0" w:rsidRPr="00FD5D7A" w:rsidRDefault="00334DB0" w:rsidP="00334DB0">
      <w:pPr>
        <w:rPr>
          <w:szCs w:val="22"/>
        </w:rPr>
      </w:pPr>
      <w:r w:rsidRPr="00FD5D7A">
        <w:rPr>
          <w:szCs w:val="22"/>
        </w:rPr>
        <w:tab/>
        <w:t>H. 4816</w:t>
      </w:r>
      <w:r w:rsidRPr="00FD5D7A">
        <w:rPr>
          <w:szCs w:val="22"/>
        </w:rPr>
        <w:fldChar w:fldCharType="begin"/>
      </w:r>
      <w:r w:rsidRPr="00FD5D7A">
        <w:rPr>
          <w:szCs w:val="22"/>
        </w:rPr>
        <w:instrText xml:space="preserve"> XE " H. 4816" \b</w:instrText>
      </w:r>
      <w:r w:rsidRPr="00FD5D7A">
        <w:rPr>
          <w:szCs w:val="22"/>
        </w:rPr>
        <w:fldChar w:fldCharType="end"/>
      </w:r>
      <w:r w:rsidRPr="00FD5D7A">
        <w:rPr>
          <w:szCs w:val="22"/>
        </w:rPr>
        <w:t xml:space="preserve"> -- Rep. J. E. Smith:  A BILL TO AMEND THE CODE OF LAWS OF SOUTH CAROLINA, 1976, BY ADDING SECTION 53-3-205 SO AS TO DESIGNATE JUNE TWENTY-SEVENTH OF EACH </w:t>
      </w:r>
      <w:r w:rsidRPr="00FD5D7A">
        <w:rPr>
          <w:szCs w:val="22"/>
        </w:rPr>
        <w:lastRenderedPageBreak/>
        <w:t>YEAR AS SOUTH CAROLINA POST-TRAUMATIC STRESS INJURY (PTSI) AWARENESS DAY.</w:t>
      </w:r>
    </w:p>
    <w:p w:rsidR="00334DB0" w:rsidRPr="00FD5D7A" w:rsidRDefault="00334DB0" w:rsidP="00334DB0">
      <w:pPr>
        <w:rPr>
          <w:szCs w:val="22"/>
        </w:rPr>
      </w:pPr>
      <w:r w:rsidRPr="00FD5D7A">
        <w:rPr>
          <w:szCs w:val="22"/>
        </w:rPr>
        <w:tab/>
        <w:t>Read the first time and referred to the Committee on Judiciary.</w:t>
      </w:r>
    </w:p>
    <w:p w:rsidR="00334DB0" w:rsidRPr="00FD5D7A" w:rsidRDefault="00334DB0" w:rsidP="00334DB0">
      <w:pPr>
        <w:rPr>
          <w:szCs w:val="22"/>
        </w:rPr>
      </w:pPr>
    </w:p>
    <w:p w:rsidR="00334DB0" w:rsidRPr="00FD5D7A" w:rsidRDefault="00334DB0" w:rsidP="00334DB0">
      <w:pPr>
        <w:tabs>
          <w:tab w:val="right" w:pos="8640"/>
        </w:tabs>
        <w:jc w:val="center"/>
        <w:rPr>
          <w:color w:val="auto"/>
          <w:szCs w:val="22"/>
        </w:rPr>
      </w:pPr>
      <w:r w:rsidRPr="00FD5D7A">
        <w:rPr>
          <w:b/>
          <w:color w:val="auto"/>
          <w:szCs w:val="22"/>
        </w:rPr>
        <w:t>Message from the House</w:t>
      </w:r>
    </w:p>
    <w:p w:rsidR="00334DB0" w:rsidRPr="00FD5D7A" w:rsidRDefault="00334DB0" w:rsidP="00334DB0">
      <w:pPr>
        <w:tabs>
          <w:tab w:val="right" w:pos="8640"/>
        </w:tabs>
        <w:rPr>
          <w:color w:val="auto"/>
          <w:szCs w:val="22"/>
        </w:rPr>
      </w:pPr>
      <w:r w:rsidRPr="00FD5D7A">
        <w:rPr>
          <w:color w:val="auto"/>
          <w:szCs w:val="22"/>
        </w:rPr>
        <w:t>Columbia, S.C., February 4, 2016</w:t>
      </w:r>
    </w:p>
    <w:p w:rsidR="00334DB0" w:rsidRPr="00FD5D7A" w:rsidRDefault="00334DB0" w:rsidP="00334DB0">
      <w:pPr>
        <w:tabs>
          <w:tab w:val="right" w:pos="8640"/>
        </w:tabs>
        <w:rPr>
          <w:szCs w:val="22"/>
        </w:rPr>
      </w:pPr>
    </w:p>
    <w:p w:rsidR="00334DB0" w:rsidRPr="00FD5D7A" w:rsidRDefault="00334DB0" w:rsidP="00334DB0">
      <w:pPr>
        <w:tabs>
          <w:tab w:val="right" w:pos="8640"/>
        </w:tabs>
        <w:rPr>
          <w:color w:val="auto"/>
          <w:szCs w:val="22"/>
        </w:rPr>
      </w:pPr>
      <w:r w:rsidRPr="00FD5D7A">
        <w:rPr>
          <w:color w:val="auto"/>
          <w:szCs w:val="22"/>
        </w:rPr>
        <w:t>Mr. President and Senators:</w:t>
      </w:r>
    </w:p>
    <w:p w:rsidR="00334DB0" w:rsidRPr="00FD5D7A" w:rsidRDefault="00334DB0" w:rsidP="00334DB0">
      <w:pPr>
        <w:tabs>
          <w:tab w:val="right" w:pos="8640"/>
        </w:tabs>
        <w:rPr>
          <w:color w:val="auto"/>
          <w:szCs w:val="22"/>
        </w:rPr>
      </w:pPr>
      <w:r w:rsidRPr="00FD5D7A">
        <w:rPr>
          <w:color w:val="auto"/>
          <w:szCs w:val="22"/>
        </w:rPr>
        <w:tab/>
        <w:t>The House respectfully informs your Honorable Body that it concurs in the amendments proposed by the Senate to:</w:t>
      </w:r>
    </w:p>
    <w:p w:rsidR="00334DB0" w:rsidRPr="00FD5D7A" w:rsidRDefault="00334DB0" w:rsidP="00334DB0">
      <w:pPr>
        <w:suppressAutoHyphens/>
        <w:rPr>
          <w:szCs w:val="22"/>
        </w:rPr>
      </w:pPr>
      <w:r w:rsidRPr="00FD5D7A">
        <w:rPr>
          <w:color w:val="auto"/>
          <w:szCs w:val="22"/>
        </w:rPr>
        <w:tab/>
        <w:t>H. 3145</w:t>
      </w:r>
      <w:r w:rsidRPr="00FD5D7A">
        <w:rPr>
          <w:color w:val="auto"/>
          <w:szCs w:val="22"/>
        </w:rPr>
        <w:fldChar w:fldCharType="begin"/>
      </w:r>
      <w:r w:rsidRPr="00FD5D7A">
        <w:rPr>
          <w:color w:val="auto"/>
          <w:szCs w:val="22"/>
        </w:rPr>
        <w:instrText xml:space="preserve"> XE "H. 3145" \b </w:instrText>
      </w:r>
      <w:r w:rsidRPr="00FD5D7A">
        <w:rPr>
          <w:color w:val="auto"/>
          <w:szCs w:val="22"/>
        </w:rPr>
        <w:fldChar w:fldCharType="end"/>
      </w:r>
      <w:r w:rsidRPr="00FD5D7A">
        <w:rPr>
          <w:color w:val="auto"/>
          <w:szCs w:val="22"/>
        </w:rPr>
        <w:t xml:space="preserve"> -- Reps. Sandifer, Lucas, Thayer, Yow, Long, G.R. Smith, Hixon, Henderson, G.M. Smith, Sottile, Forrester, Felder, Atwater, Toole, Huggins, Pope, Simrill, Bales, Anderson, Gilliard and Hicks:  A BILL </w:t>
      </w:r>
      <w:r w:rsidRPr="00FD5D7A">
        <w:rPr>
          <w:szCs w:val="22"/>
        </w:rPr>
        <w:t>TO AMEND THE CODE OF LAWS OF SOUTH CAROLINA, 1976, BY ADDING SECTION 15</w:t>
      </w:r>
      <w:r w:rsidRPr="00FD5D7A">
        <w:rPr>
          <w:szCs w:val="22"/>
        </w:rPr>
        <w:noBreakHyphen/>
        <w:t>3</w:t>
      </w:r>
      <w:r w:rsidRPr="00FD5D7A">
        <w:rPr>
          <w:szCs w:val="22"/>
        </w:rPr>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334DB0" w:rsidRPr="00FD5D7A" w:rsidRDefault="00334DB0" w:rsidP="00334DB0">
      <w:pPr>
        <w:tabs>
          <w:tab w:val="right" w:pos="8640"/>
        </w:tabs>
        <w:rPr>
          <w:color w:val="auto"/>
          <w:szCs w:val="22"/>
        </w:rPr>
      </w:pPr>
      <w:r w:rsidRPr="00FD5D7A">
        <w:rPr>
          <w:color w:val="auto"/>
          <w:szCs w:val="22"/>
        </w:rPr>
        <w:t>and has ordered the Bill enrolled for Ratification.</w:t>
      </w:r>
    </w:p>
    <w:p w:rsidR="00334DB0" w:rsidRPr="00FD5D7A" w:rsidRDefault="00334DB0" w:rsidP="00334DB0">
      <w:pPr>
        <w:tabs>
          <w:tab w:val="right" w:pos="8640"/>
        </w:tabs>
        <w:rPr>
          <w:color w:val="auto"/>
          <w:szCs w:val="22"/>
        </w:rPr>
      </w:pPr>
      <w:r w:rsidRPr="00FD5D7A">
        <w:rPr>
          <w:color w:val="auto"/>
          <w:szCs w:val="22"/>
        </w:rPr>
        <w:t>Very respectfully,</w:t>
      </w:r>
    </w:p>
    <w:p w:rsidR="00334DB0" w:rsidRPr="00FD5D7A" w:rsidRDefault="00334DB0" w:rsidP="00334DB0">
      <w:pPr>
        <w:tabs>
          <w:tab w:val="right" w:pos="8640"/>
        </w:tabs>
        <w:rPr>
          <w:color w:val="auto"/>
          <w:szCs w:val="22"/>
        </w:rPr>
      </w:pPr>
      <w:r w:rsidRPr="00FD5D7A">
        <w:rPr>
          <w:color w:val="auto"/>
          <w:szCs w:val="22"/>
        </w:rPr>
        <w:t>Speaker of the House</w:t>
      </w:r>
    </w:p>
    <w:p w:rsidR="00334DB0" w:rsidRPr="00FD5D7A" w:rsidRDefault="00334DB0" w:rsidP="00334DB0">
      <w:pPr>
        <w:tabs>
          <w:tab w:val="right" w:pos="8640"/>
        </w:tabs>
        <w:rPr>
          <w:color w:val="auto"/>
          <w:szCs w:val="22"/>
        </w:rPr>
      </w:pPr>
      <w:r w:rsidRPr="00FD5D7A">
        <w:rPr>
          <w:color w:val="auto"/>
          <w:szCs w:val="22"/>
        </w:rPr>
        <w:tab/>
        <w:t>Received as information.</w:t>
      </w:r>
    </w:p>
    <w:p w:rsidR="00334DB0" w:rsidRPr="00FD5D7A" w:rsidRDefault="00334DB0" w:rsidP="00334DB0">
      <w:pPr>
        <w:tabs>
          <w:tab w:val="right" w:pos="8640"/>
        </w:tabs>
        <w:rPr>
          <w:i/>
          <w:szCs w:val="22"/>
        </w:rPr>
      </w:pPr>
    </w:p>
    <w:p w:rsidR="00334DB0" w:rsidRPr="00FD5D7A" w:rsidRDefault="00334DB0" w:rsidP="00334DB0">
      <w:pPr>
        <w:tabs>
          <w:tab w:val="right" w:pos="8640"/>
        </w:tabs>
        <w:jc w:val="center"/>
        <w:rPr>
          <w:color w:val="auto"/>
          <w:szCs w:val="22"/>
        </w:rPr>
      </w:pPr>
      <w:r w:rsidRPr="00FD5D7A">
        <w:rPr>
          <w:b/>
          <w:color w:val="auto"/>
          <w:szCs w:val="22"/>
        </w:rPr>
        <w:t>Message from the House</w:t>
      </w:r>
    </w:p>
    <w:p w:rsidR="00334DB0" w:rsidRPr="00FD5D7A" w:rsidRDefault="00334DB0" w:rsidP="00334DB0">
      <w:pPr>
        <w:tabs>
          <w:tab w:val="right" w:pos="8640"/>
        </w:tabs>
        <w:rPr>
          <w:color w:val="auto"/>
          <w:szCs w:val="22"/>
        </w:rPr>
      </w:pPr>
      <w:r w:rsidRPr="00FD5D7A">
        <w:rPr>
          <w:color w:val="auto"/>
          <w:szCs w:val="22"/>
        </w:rPr>
        <w:t>Columbia, S.C., February 4, 2016</w:t>
      </w:r>
    </w:p>
    <w:p w:rsidR="00334DB0" w:rsidRPr="00FD5D7A" w:rsidRDefault="00334DB0" w:rsidP="00334DB0">
      <w:pPr>
        <w:tabs>
          <w:tab w:val="right" w:pos="8640"/>
        </w:tabs>
        <w:rPr>
          <w:szCs w:val="22"/>
        </w:rPr>
      </w:pPr>
    </w:p>
    <w:p w:rsidR="00334DB0" w:rsidRPr="00FD5D7A" w:rsidRDefault="00334DB0" w:rsidP="00334DB0">
      <w:pPr>
        <w:tabs>
          <w:tab w:val="right" w:pos="8640"/>
        </w:tabs>
        <w:rPr>
          <w:color w:val="auto"/>
          <w:szCs w:val="22"/>
        </w:rPr>
      </w:pPr>
      <w:r w:rsidRPr="00FD5D7A">
        <w:rPr>
          <w:color w:val="auto"/>
          <w:szCs w:val="22"/>
        </w:rPr>
        <w:t>Mr. President and Senators:</w:t>
      </w:r>
    </w:p>
    <w:p w:rsidR="00334DB0" w:rsidRPr="00FD5D7A" w:rsidRDefault="00334DB0" w:rsidP="00334DB0">
      <w:pPr>
        <w:tabs>
          <w:tab w:val="right" w:pos="8640"/>
        </w:tabs>
        <w:rPr>
          <w:color w:val="auto"/>
          <w:szCs w:val="22"/>
        </w:rPr>
      </w:pPr>
      <w:r w:rsidRPr="00FD5D7A">
        <w:rPr>
          <w:color w:val="auto"/>
          <w:szCs w:val="22"/>
        </w:rPr>
        <w:tab/>
        <w:t>The House respectfully informs your Honorable Body that it concurs in the amendments proposed by the Senate to:</w:t>
      </w:r>
    </w:p>
    <w:p w:rsidR="00D6202F" w:rsidRDefault="00334DB0" w:rsidP="00334DB0">
      <w:pPr>
        <w:rPr>
          <w:szCs w:val="22"/>
        </w:rPr>
      </w:pPr>
      <w:bookmarkStart w:id="1" w:name="StartOfClip"/>
      <w:bookmarkEnd w:id="1"/>
      <w:r w:rsidRPr="00FD5D7A">
        <w:rPr>
          <w:color w:val="auto"/>
          <w:szCs w:val="22"/>
        </w:rPr>
        <w:tab/>
        <w:t>H. 3874</w:t>
      </w:r>
      <w:r w:rsidRPr="00FD5D7A">
        <w:rPr>
          <w:color w:val="auto"/>
          <w:szCs w:val="22"/>
        </w:rPr>
        <w:fldChar w:fldCharType="begin"/>
      </w:r>
      <w:r w:rsidRPr="00FD5D7A">
        <w:rPr>
          <w:color w:val="auto"/>
          <w:szCs w:val="22"/>
        </w:rPr>
        <w:instrText xml:space="preserve"> XE "H. 3874" \b </w:instrText>
      </w:r>
      <w:r w:rsidRPr="00FD5D7A">
        <w:rPr>
          <w:color w:val="auto"/>
          <w:szCs w:val="22"/>
        </w:rPr>
        <w:fldChar w:fldCharType="end"/>
      </w:r>
      <w:r w:rsidRPr="00FD5D7A">
        <w:rPr>
          <w:color w:val="auto"/>
          <w:szCs w:val="22"/>
        </w:rPr>
        <w:t xml:space="preserve"> -- Reps. Mitchell, Cobb</w:t>
      </w:r>
      <w:r w:rsidRPr="00FD5D7A">
        <w:rPr>
          <w:color w:val="auto"/>
          <w:szCs w:val="22"/>
        </w:rPr>
        <w:noBreakHyphen/>
        <w:t xml:space="preserve">Hunter, Merrill, Loftis, Dillard and Govan:  A BILL </w:t>
      </w:r>
      <w:r w:rsidRPr="00FD5D7A">
        <w:rPr>
          <w:szCs w:val="22"/>
        </w:rPr>
        <w:t>TO AMEND THE CODE OF LAWS OF SOUTH CAROLINA, 1976, BY ADDING SECTION 12</w:t>
      </w:r>
      <w:r w:rsidRPr="00FD5D7A">
        <w:rPr>
          <w:szCs w:val="22"/>
        </w:rPr>
        <w:noBreakHyphen/>
        <w:t>6</w:t>
      </w:r>
      <w:r w:rsidRPr="00FD5D7A">
        <w:rPr>
          <w:szCs w:val="22"/>
        </w:rPr>
        <w:noBreakHyphen/>
        <w:t xml:space="preserve">3770 SO AS TO PROVIDE FOR AN INCOME TAX CREDIT TO AN INDIVIDUAL OR BUSINESS THAT CONSTRUCTS, PURCHASES, OR LEASES </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rsidP="00334DB0">
      <w:pPr>
        <w:rPr>
          <w:szCs w:val="22"/>
        </w:rPr>
      </w:pPr>
    </w:p>
    <w:p w:rsidR="00D6202F" w:rsidRDefault="00D6202F" w:rsidP="00334DB0">
      <w:pPr>
        <w:rPr>
          <w:szCs w:val="22"/>
        </w:rPr>
      </w:pPr>
    </w:p>
    <w:p w:rsidR="00D6202F" w:rsidRPr="00D6202F" w:rsidRDefault="00D6202F" w:rsidP="00D6202F">
      <w:pPr>
        <w:jc w:val="right"/>
        <w:rPr>
          <w:b/>
        </w:rPr>
      </w:pPr>
      <w:r w:rsidRPr="00D6202F">
        <w:rPr>
          <w:b/>
        </w:rPr>
        <w:lastRenderedPageBreak/>
        <w:t>Printed Page 700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4DB0" w:rsidRPr="00FD5D7A" w:rsidRDefault="00334DB0" w:rsidP="00334DB0">
      <w:pPr>
        <w:rPr>
          <w:szCs w:val="22"/>
        </w:rPr>
      </w:pPr>
      <w:r w:rsidRPr="00FD5D7A">
        <w:rPr>
          <w:szCs w:val="22"/>
        </w:rPr>
        <w:t>RENEWABLE ENERGY PROPERTY AND PLACES IT IN SERVICE IN THIS STATE, AND TO PROVIDE A DEFINITION OF “RENEWABLE ENERGY PROPERTY”.</w:t>
      </w:r>
    </w:p>
    <w:p w:rsidR="00334DB0" w:rsidRPr="00FD5D7A" w:rsidRDefault="00334DB0" w:rsidP="00334DB0">
      <w:pPr>
        <w:tabs>
          <w:tab w:val="right" w:pos="8640"/>
        </w:tabs>
        <w:rPr>
          <w:color w:val="auto"/>
          <w:szCs w:val="22"/>
        </w:rPr>
      </w:pPr>
      <w:r w:rsidRPr="00FD5D7A">
        <w:rPr>
          <w:color w:val="auto"/>
          <w:szCs w:val="22"/>
        </w:rPr>
        <w:t>and has ordered the Bill enrolled for Ratification.</w:t>
      </w:r>
    </w:p>
    <w:p w:rsidR="00334DB0" w:rsidRPr="00FD5D7A" w:rsidRDefault="00334DB0" w:rsidP="00334DB0">
      <w:pPr>
        <w:tabs>
          <w:tab w:val="right" w:pos="8640"/>
        </w:tabs>
        <w:rPr>
          <w:color w:val="auto"/>
          <w:szCs w:val="22"/>
        </w:rPr>
      </w:pPr>
      <w:r w:rsidRPr="00FD5D7A">
        <w:rPr>
          <w:color w:val="auto"/>
          <w:szCs w:val="22"/>
        </w:rPr>
        <w:t>Very respectfully,</w:t>
      </w:r>
    </w:p>
    <w:p w:rsidR="00334DB0" w:rsidRPr="00FD5D7A" w:rsidRDefault="00334DB0" w:rsidP="00334DB0">
      <w:pPr>
        <w:tabs>
          <w:tab w:val="right" w:pos="8640"/>
        </w:tabs>
        <w:rPr>
          <w:color w:val="auto"/>
          <w:szCs w:val="22"/>
        </w:rPr>
      </w:pPr>
      <w:r w:rsidRPr="00FD5D7A">
        <w:rPr>
          <w:color w:val="auto"/>
          <w:szCs w:val="22"/>
        </w:rPr>
        <w:t>Speaker of the House</w:t>
      </w:r>
    </w:p>
    <w:p w:rsidR="00334DB0" w:rsidRPr="00FD5D7A" w:rsidRDefault="00334DB0" w:rsidP="00334DB0">
      <w:pPr>
        <w:tabs>
          <w:tab w:val="right" w:pos="8640"/>
        </w:tabs>
        <w:rPr>
          <w:color w:val="auto"/>
          <w:szCs w:val="22"/>
        </w:rPr>
      </w:pPr>
      <w:r w:rsidRPr="00FD5D7A">
        <w:rPr>
          <w:color w:val="auto"/>
          <w:szCs w:val="22"/>
        </w:rPr>
        <w:tab/>
        <w:t>Received as information.</w:t>
      </w:r>
    </w:p>
    <w:p w:rsidR="00334DB0" w:rsidRPr="00FD5D7A" w:rsidRDefault="00334DB0" w:rsidP="00334DB0">
      <w:pPr>
        <w:tabs>
          <w:tab w:val="right" w:pos="8640"/>
        </w:tabs>
        <w:rPr>
          <w:szCs w:val="22"/>
        </w:rPr>
      </w:pPr>
    </w:p>
    <w:p w:rsidR="00334DB0" w:rsidRPr="00FD5D7A" w:rsidRDefault="00334DB0" w:rsidP="00334DB0">
      <w:pPr>
        <w:tabs>
          <w:tab w:val="right" w:pos="8640"/>
        </w:tabs>
        <w:rPr>
          <w:szCs w:val="22"/>
        </w:rPr>
      </w:pPr>
      <w:r w:rsidRPr="00FD5D7A">
        <w:rPr>
          <w:b/>
          <w:szCs w:val="22"/>
        </w:rPr>
        <w:t>THE SENATE PROCEEDED TO A CALL OF THE UNCONTESTED LOCAL AND STATEWIDE CALENDAR.</w:t>
      </w:r>
    </w:p>
    <w:p w:rsidR="00334DB0" w:rsidRPr="00FD5D7A" w:rsidRDefault="00334DB0" w:rsidP="00334DB0">
      <w:pPr>
        <w:tabs>
          <w:tab w:val="right" w:pos="8640"/>
        </w:tabs>
        <w:rPr>
          <w:szCs w:val="22"/>
        </w:rPr>
      </w:pPr>
    </w:p>
    <w:p w:rsidR="00334DB0" w:rsidRPr="00FD5D7A" w:rsidRDefault="00334DB0" w:rsidP="00334DB0">
      <w:pPr>
        <w:jc w:val="center"/>
        <w:rPr>
          <w:b/>
          <w:color w:val="auto"/>
          <w:szCs w:val="22"/>
        </w:rPr>
      </w:pPr>
      <w:r w:rsidRPr="00FD5D7A">
        <w:rPr>
          <w:b/>
          <w:color w:val="auto"/>
          <w:szCs w:val="22"/>
        </w:rPr>
        <w:t>ORDERED ENROLLED FOR RATIFICATION</w:t>
      </w:r>
    </w:p>
    <w:p w:rsidR="00334DB0" w:rsidRDefault="00334DB0" w:rsidP="00334DB0">
      <w:pPr>
        <w:rPr>
          <w:color w:val="auto"/>
          <w:szCs w:val="22"/>
        </w:rPr>
      </w:pPr>
      <w:r w:rsidRPr="00FD5D7A">
        <w:rPr>
          <w:color w:val="auto"/>
          <w:szCs w:val="22"/>
        </w:rPr>
        <w:tab/>
        <w:t>The following Bill was read the third time and, having received three readings in both Houses, it was ordered that the title be changed to that of an Act and enrolled for Ratification:</w:t>
      </w:r>
    </w:p>
    <w:p w:rsidR="00334DB0" w:rsidRPr="00FD5D7A" w:rsidRDefault="00334DB0" w:rsidP="00334DB0">
      <w:pPr>
        <w:rPr>
          <w:szCs w:val="22"/>
        </w:rPr>
      </w:pPr>
      <w:r w:rsidRPr="00FD5D7A">
        <w:rPr>
          <w:color w:val="auto"/>
          <w:szCs w:val="22"/>
        </w:rPr>
        <w:tab/>
      </w:r>
      <w:r w:rsidRPr="00FD5D7A">
        <w:rPr>
          <w:szCs w:val="22"/>
        </w:rPr>
        <w:t>H. 3881</w:t>
      </w:r>
      <w:r w:rsidRPr="00FD5D7A">
        <w:rPr>
          <w:szCs w:val="22"/>
        </w:rPr>
        <w:fldChar w:fldCharType="begin"/>
      </w:r>
      <w:r w:rsidRPr="00FD5D7A">
        <w:rPr>
          <w:szCs w:val="22"/>
        </w:rPr>
        <w:instrText xml:space="preserve"> XE "H. 3881" \b </w:instrText>
      </w:r>
      <w:r w:rsidRPr="00FD5D7A">
        <w:rPr>
          <w:szCs w:val="22"/>
        </w:rPr>
        <w:fldChar w:fldCharType="end"/>
      </w:r>
      <w:r w:rsidRPr="00FD5D7A">
        <w:rPr>
          <w:szCs w:val="22"/>
        </w:rPr>
        <w:t xml:space="preserve"> -- Reps. Toole, Erickson, Long, Bedingfield, Anderson, Forrester and Ryhal:  A BILL TO AMEND THE CODE OF LAWS OF SOUTH CAROLINA, 1976, BY ADDING SECTION 40</w:t>
      </w:r>
      <w:r w:rsidRPr="00FD5D7A">
        <w:rPr>
          <w:szCs w:val="22"/>
        </w:rPr>
        <w:noBreakHyphen/>
        <w:t>29</w:t>
      </w:r>
      <w:r w:rsidRPr="00FD5D7A">
        <w:rPr>
          <w:szCs w:val="22"/>
        </w:rPr>
        <w:noBreakHyphen/>
        <w:t>327 SO AS TO PROVIDE EACH LICENSED MANUFACTURING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334DB0" w:rsidRPr="00FD5D7A" w:rsidRDefault="00334DB0" w:rsidP="00334DB0">
      <w:pPr>
        <w:rPr>
          <w:szCs w:val="22"/>
        </w:rPr>
      </w:pPr>
    </w:p>
    <w:p w:rsidR="00334DB0" w:rsidRPr="00FD5D7A" w:rsidRDefault="00334DB0" w:rsidP="00334DB0">
      <w:pPr>
        <w:jc w:val="center"/>
        <w:rPr>
          <w:szCs w:val="22"/>
        </w:rPr>
      </w:pPr>
      <w:r w:rsidRPr="00FD5D7A">
        <w:rPr>
          <w:b/>
          <w:szCs w:val="22"/>
        </w:rPr>
        <w:t>Recorded Vote</w:t>
      </w:r>
    </w:p>
    <w:p w:rsidR="00334DB0" w:rsidRPr="00FD5D7A" w:rsidRDefault="00334DB0" w:rsidP="00334DB0">
      <w:pPr>
        <w:rPr>
          <w:szCs w:val="22"/>
        </w:rPr>
      </w:pPr>
      <w:r w:rsidRPr="00FD5D7A">
        <w:rPr>
          <w:szCs w:val="22"/>
        </w:rPr>
        <w:tab/>
        <w:t>Senators PEELER and SHANE MARTIN desired to be recorded as voting against third reading of the Bill.</w:t>
      </w:r>
    </w:p>
    <w:p w:rsidR="00334DB0" w:rsidRPr="00FD5D7A" w:rsidRDefault="00334DB0" w:rsidP="00334DB0">
      <w:pPr>
        <w:tabs>
          <w:tab w:val="right" w:pos="8640"/>
        </w:tabs>
        <w:rPr>
          <w:szCs w:val="22"/>
        </w:rPr>
      </w:pPr>
    </w:p>
    <w:p w:rsidR="00334DB0" w:rsidRPr="00FD5D7A" w:rsidRDefault="00334DB0" w:rsidP="00334DB0">
      <w:pPr>
        <w:keepNext/>
        <w:keepLines/>
        <w:jc w:val="center"/>
        <w:rPr>
          <w:b/>
          <w:color w:val="auto"/>
          <w:szCs w:val="22"/>
        </w:rPr>
      </w:pPr>
      <w:r w:rsidRPr="00FD5D7A">
        <w:rPr>
          <w:b/>
          <w:color w:val="auto"/>
          <w:szCs w:val="22"/>
        </w:rPr>
        <w:t>READ THE THIRD TIME</w:t>
      </w:r>
    </w:p>
    <w:p w:rsidR="00334DB0" w:rsidRPr="00FD5D7A" w:rsidRDefault="00334DB0" w:rsidP="00334DB0">
      <w:pPr>
        <w:keepNext/>
        <w:keepLines/>
        <w:jc w:val="center"/>
        <w:rPr>
          <w:b/>
          <w:color w:val="auto"/>
          <w:szCs w:val="22"/>
        </w:rPr>
      </w:pPr>
      <w:r w:rsidRPr="00FD5D7A">
        <w:rPr>
          <w:b/>
          <w:color w:val="auto"/>
          <w:szCs w:val="22"/>
        </w:rPr>
        <w:t>SENT TO THE HOUSE</w:t>
      </w:r>
    </w:p>
    <w:p w:rsidR="00334DB0" w:rsidRDefault="00334DB0" w:rsidP="00334DB0">
      <w:pPr>
        <w:keepNext/>
        <w:keepLines/>
        <w:tabs>
          <w:tab w:val="right" w:pos="8640"/>
        </w:tabs>
        <w:rPr>
          <w:color w:val="auto"/>
          <w:szCs w:val="22"/>
        </w:rPr>
      </w:pPr>
      <w:r w:rsidRPr="00FD5D7A">
        <w:rPr>
          <w:b/>
          <w:color w:val="auto"/>
          <w:szCs w:val="22"/>
        </w:rPr>
        <w:tab/>
      </w:r>
      <w:r w:rsidRPr="00FD5D7A">
        <w:rPr>
          <w:color w:val="auto"/>
          <w:szCs w:val="22"/>
        </w:rPr>
        <w:t>The following Bills were read the third time and ordered sent to the House of Representatives:</w:t>
      </w:r>
    </w:p>
    <w:p w:rsidR="00D6202F" w:rsidRDefault="00334DB0" w:rsidP="00334DB0">
      <w:pPr>
        <w:suppressAutoHyphens/>
        <w:rPr>
          <w:color w:val="000000" w:themeColor="text1"/>
          <w:szCs w:val="22"/>
        </w:rPr>
      </w:pPr>
      <w:r w:rsidRPr="00FD5D7A">
        <w:rPr>
          <w:color w:val="auto"/>
          <w:szCs w:val="22"/>
        </w:rPr>
        <w:tab/>
      </w:r>
      <w:r w:rsidRPr="00FD5D7A">
        <w:rPr>
          <w:szCs w:val="22"/>
        </w:rPr>
        <w:t>S. 850</w:t>
      </w:r>
      <w:r w:rsidRPr="00FD5D7A">
        <w:rPr>
          <w:szCs w:val="22"/>
        </w:rPr>
        <w:fldChar w:fldCharType="begin"/>
      </w:r>
      <w:r w:rsidRPr="00FD5D7A">
        <w:rPr>
          <w:szCs w:val="22"/>
        </w:rPr>
        <w:instrText xml:space="preserve"> XE "S. 850" \b </w:instrText>
      </w:r>
      <w:r w:rsidRPr="00FD5D7A">
        <w:rPr>
          <w:szCs w:val="22"/>
        </w:rPr>
        <w:fldChar w:fldCharType="end"/>
      </w:r>
      <w:r w:rsidRPr="00FD5D7A">
        <w:rPr>
          <w:szCs w:val="22"/>
        </w:rPr>
        <w:t xml:space="preserve"> -- Senator Hayes:  A BILL </w:t>
      </w:r>
      <w:r w:rsidRPr="00FD5D7A">
        <w:rPr>
          <w:color w:val="000000" w:themeColor="text1"/>
          <w:szCs w:val="22"/>
        </w:rPr>
        <w:t>TO AMEND SECTION 38</w:t>
      </w:r>
      <w:r w:rsidRPr="00FD5D7A">
        <w:rPr>
          <w:color w:val="000000" w:themeColor="text1"/>
          <w:szCs w:val="22"/>
        </w:rPr>
        <w:noBreakHyphen/>
        <w:t>9</w:t>
      </w:r>
      <w:r w:rsidRPr="00FD5D7A">
        <w:rPr>
          <w:color w:val="000000" w:themeColor="text1"/>
          <w:szCs w:val="22"/>
        </w:rPr>
        <w:noBreakHyphen/>
        <w:t xml:space="preserve">180, CODE OF LAWS OF SOUTH CAROLINA, 1976, RELATING TO STANDARD VALUATION, SO AS TO DEFINE NECESSARY </w:t>
      </w:r>
      <w:r w:rsidRPr="00FD5D7A">
        <w:rPr>
          <w:color w:val="000000" w:themeColor="text1"/>
          <w:szCs w:val="22"/>
        </w:rPr>
        <w:lastRenderedPageBreak/>
        <w:t xml:space="preserve">TERMS, TO PRESCRIBE NEW REQUIREMENTS FOR THE DIRECTOR OR HIS DESIGNEE CONCERNING VALUING </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6202F" w:rsidRDefault="00D6202F" w:rsidP="00334DB0">
      <w:pPr>
        <w:suppressAutoHyphens/>
        <w:rPr>
          <w:color w:val="000000" w:themeColor="text1"/>
          <w:szCs w:val="22"/>
        </w:rPr>
      </w:pPr>
    </w:p>
    <w:p w:rsidR="00D6202F" w:rsidRPr="00D6202F" w:rsidRDefault="00D6202F" w:rsidP="00D6202F">
      <w:pPr>
        <w:jc w:val="right"/>
        <w:rPr>
          <w:b/>
        </w:rPr>
      </w:pPr>
      <w:r w:rsidRPr="00D6202F">
        <w:rPr>
          <w:b/>
        </w:rPr>
        <w:t>Printed Page 701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34DB0" w:rsidRPr="00FD5D7A" w:rsidRDefault="00334DB0" w:rsidP="00334DB0">
      <w:pPr>
        <w:suppressAutoHyphens/>
        <w:rPr>
          <w:szCs w:val="22"/>
        </w:rPr>
      </w:pPr>
      <w:r w:rsidRPr="00FD5D7A">
        <w:rPr>
          <w:color w:val="000000" w:themeColor="text1"/>
          <w:szCs w:val="22"/>
        </w:rPr>
        <w:t>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w:t>
      </w:r>
      <w:r w:rsidRPr="00FD5D7A">
        <w:rPr>
          <w:color w:val="000000" w:themeColor="text1"/>
          <w:szCs w:val="22"/>
        </w:rPr>
        <w:noBreakHyphen/>
        <w:t>BASED VALUATION, TO DEFINE CONFIDENTIAL INFORMATION AND TO PROVIDE PRIVILEGE FOR AND CONFIDENTIALITY OF CONFIDENTIAL INFORMATION, AND TO PROVIDE EXEMPTIONS IN CERTAIN CIRCUMSTANCES; TO AMEND SECTION 38</w:t>
      </w:r>
      <w:r w:rsidRPr="00FD5D7A">
        <w:rPr>
          <w:color w:val="000000" w:themeColor="text1"/>
          <w:szCs w:val="22"/>
        </w:rPr>
        <w:noBreakHyphen/>
        <w:t>63</w:t>
      </w:r>
      <w:r w:rsidRPr="00FD5D7A">
        <w:rPr>
          <w:color w:val="000000" w:themeColor="text1"/>
          <w:szCs w:val="22"/>
        </w:rPr>
        <w:noBreakHyphen/>
        <w:t>510, RELATING TO STANDARD NONFORFEITURE LAW FOR LIFE INSURANCE, SO AS TO DEFINE THE TERM “OPERATIVE DATE OF THE VALUATION MANUAL”; AND TO AMEND SECTION 38</w:t>
      </w:r>
      <w:r w:rsidRPr="00FD5D7A">
        <w:rPr>
          <w:color w:val="000000" w:themeColor="text1"/>
          <w:szCs w:val="22"/>
        </w:rPr>
        <w:noBreakHyphen/>
        <w:t>63</w:t>
      </w:r>
      <w:r w:rsidRPr="00FD5D7A">
        <w:rPr>
          <w:color w:val="000000" w:themeColor="text1"/>
          <w:szCs w:val="22"/>
        </w:rPr>
        <w:noBreakHyphen/>
        <w:t xml:space="preserve">600, RELATING TO THE BASIS FOR CALCULATING ADJUSTED PREMIUMS AND PRESENT VALUES OF POLICIES ISSUED ON OR AFTER JANUARY 1, 1989, SO AS TO PROVIDE THAT THE COMMISSIONERS’ STANDARD MORTALITY TABLE SHALL BE </w:t>
      </w:r>
      <w:r w:rsidRPr="00FD5D7A">
        <w:rPr>
          <w:color w:val="000000" w:themeColor="text1"/>
          <w:szCs w:val="22"/>
        </w:rPr>
        <w:lastRenderedPageBreak/>
        <w:t>USED TO DETERMINE THE MINIMUM NONFORFEITURE STANDARD FOR POLICIES ISSUED ON OR AFTER THE OPERATIVE DATE OF THE VALUATION MANUAL.</w:t>
      </w:r>
    </w:p>
    <w:p w:rsidR="00334DB0" w:rsidRPr="00FD5D7A" w:rsidRDefault="00334DB0" w:rsidP="00334DB0">
      <w:pPr>
        <w:tabs>
          <w:tab w:val="right" w:pos="8640"/>
        </w:tabs>
        <w:rPr>
          <w:szCs w:val="22"/>
        </w:rPr>
      </w:pPr>
    </w:p>
    <w:p w:rsidR="00D6202F" w:rsidRDefault="00334DB0" w:rsidP="00334DB0">
      <w:pPr>
        <w:suppressAutoHyphens/>
        <w:rPr>
          <w:color w:val="000000" w:themeColor="text1"/>
          <w:szCs w:val="22"/>
        </w:rPr>
      </w:pPr>
      <w:r w:rsidRPr="00FD5D7A">
        <w:rPr>
          <w:color w:val="auto"/>
          <w:szCs w:val="22"/>
        </w:rPr>
        <w:tab/>
      </w:r>
      <w:r w:rsidRPr="00FD5D7A">
        <w:rPr>
          <w:szCs w:val="22"/>
        </w:rPr>
        <w:t>S. 976</w:t>
      </w:r>
      <w:r w:rsidRPr="00FD5D7A">
        <w:rPr>
          <w:szCs w:val="22"/>
        </w:rPr>
        <w:fldChar w:fldCharType="begin"/>
      </w:r>
      <w:r w:rsidRPr="00FD5D7A">
        <w:rPr>
          <w:szCs w:val="22"/>
        </w:rPr>
        <w:instrText xml:space="preserve"> XE "S. 976" \b </w:instrText>
      </w:r>
      <w:r w:rsidRPr="00FD5D7A">
        <w:rPr>
          <w:szCs w:val="22"/>
        </w:rPr>
        <w:fldChar w:fldCharType="end"/>
      </w:r>
      <w:r w:rsidRPr="00FD5D7A">
        <w:rPr>
          <w:szCs w:val="22"/>
        </w:rPr>
        <w:t xml:space="preserve"> -- Senator Hayes:  A BILL </w:t>
      </w:r>
      <w:r w:rsidRPr="00FD5D7A">
        <w:rPr>
          <w:color w:val="000000" w:themeColor="text1"/>
          <w:szCs w:val="22"/>
        </w:rPr>
        <w:t>TO AMEND SECTION 38</w:t>
      </w:r>
      <w:r w:rsidRPr="00FD5D7A">
        <w:rPr>
          <w:color w:val="000000" w:themeColor="text1"/>
          <w:szCs w:val="22"/>
        </w:rPr>
        <w:noBreakHyphen/>
        <w:t>1</w:t>
      </w:r>
      <w:r w:rsidRPr="00FD5D7A">
        <w:rPr>
          <w:color w:val="000000" w:themeColor="text1"/>
          <w:szCs w:val="22"/>
        </w:rPr>
        <w:noBreakHyphen/>
        <w:t>20, CODE OF LAWS OF SOUTH CAROLINA, 1976, RELATING TO INSURANCE DEFINITIONS, SO AS TO ADD REFERENCES TO CERTAIN PRODUCERS; TO AMEND SECTION 38</w:t>
      </w:r>
      <w:r w:rsidRPr="00FD5D7A">
        <w:rPr>
          <w:color w:val="000000" w:themeColor="text1"/>
          <w:szCs w:val="22"/>
        </w:rPr>
        <w:noBreakHyphen/>
        <w:t>43</w:t>
      </w:r>
      <w:r w:rsidRPr="00FD5D7A">
        <w:rPr>
          <w:color w:val="000000" w:themeColor="text1"/>
          <w:szCs w:val="22"/>
        </w:rPr>
        <w:noBreakHyphen/>
        <w:t xml:space="preserve">50, </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6202F" w:rsidRDefault="00D6202F" w:rsidP="00334DB0">
      <w:pPr>
        <w:suppressAutoHyphens/>
        <w:rPr>
          <w:color w:val="000000" w:themeColor="text1"/>
          <w:szCs w:val="22"/>
        </w:rPr>
      </w:pPr>
    </w:p>
    <w:p w:rsidR="00D6202F" w:rsidRDefault="00D6202F" w:rsidP="00334DB0">
      <w:pPr>
        <w:suppressAutoHyphens/>
        <w:rPr>
          <w:color w:val="000000" w:themeColor="text1"/>
          <w:szCs w:val="22"/>
        </w:rPr>
      </w:pPr>
    </w:p>
    <w:p w:rsidR="00D6202F" w:rsidRPr="00D6202F" w:rsidRDefault="00D6202F" w:rsidP="00D6202F">
      <w:pPr>
        <w:jc w:val="right"/>
        <w:rPr>
          <w:b/>
        </w:rPr>
      </w:pPr>
      <w:r w:rsidRPr="00D6202F">
        <w:rPr>
          <w:b/>
        </w:rPr>
        <w:t>Printed Page 702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34DB0" w:rsidRPr="00FD5D7A" w:rsidRDefault="00334DB0" w:rsidP="00334DB0">
      <w:pPr>
        <w:suppressAutoHyphens/>
        <w:rPr>
          <w:szCs w:val="22"/>
        </w:rPr>
      </w:pPr>
      <w:r w:rsidRPr="00FD5D7A">
        <w:rPr>
          <w:color w:val="000000" w:themeColor="text1"/>
          <w:szCs w:val="22"/>
        </w:rPr>
        <w:t>RELATING TO LIMITED LINE AND SPECIAL PRODUCER LICENSING, SO AS TO ESTABLISH THAT A PRODUCER LICENSED FOR PROPERTY AND CASUALTY INSURANCE IS NOT REQUIRED TO BECOME APPOINTED BY THE SURPLUS LINES INSURER WHEN PLACING SURPLUS LINES INSURANCE THROUGH A LICENSED BROKER; AND TO AMEND SECTION 38</w:t>
      </w:r>
      <w:r w:rsidRPr="00FD5D7A">
        <w:rPr>
          <w:color w:val="000000" w:themeColor="text1"/>
          <w:szCs w:val="22"/>
        </w:rPr>
        <w:noBreakHyphen/>
        <w:t>45</w:t>
      </w:r>
      <w:r w:rsidRPr="00FD5D7A">
        <w:rPr>
          <w:color w:val="000000" w:themeColor="text1"/>
          <w:szCs w:val="22"/>
        </w:rPr>
        <w:noBreakHyphen/>
        <w:t>10, RELATING TO INSURANCE BROKERS AND SURPLUS LINES INSURANCE DEFINITIONS, SO AS TO PROVIDE THAT AN INSURANCE BROKER’S LICENSE IS NOT REQUIRED OF A PRODUCER LICENSED FOR PROPERTY AND CASUALTY INSURANCE WHO PLACES SURPLUS LINES INSURANCE THROUGH A LICENSED INSURANCE BROKER AND TO UPDATE REFERENCES.</w:t>
      </w:r>
    </w:p>
    <w:p w:rsidR="00334DB0" w:rsidRPr="00FD5D7A" w:rsidRDefault="00334DB0" w:rsidP="00334DB0">
      <w:pPr>
        <w:tabs>
          <w:tab w:val="right" w:pos="8640"/>
        </w:tabs>
        <w:rPr>
          <w:szCs w:val="22"/>
        </w:rPr>
      </w:pPr>
    </w:p>
    <w:p w:rsidR="00334DB0" w:rsidRPr="00FD5D7A" w:rsidRDefault="00334DB0" w:rsidP="00334DB0">
      <w:pPr>
        <w:suppressAutoHyphens/>
        <w:jc w:val="center"/>
        <w:rPr>
          <w:b/>
          <w:color w:val="auto"/>
          <w:szCs w:val="22"/>
        </w:rPr>
      </w:pPr>
      <w:r w:rsidRPr="00FD5D7A">
        <w:rPr>
          <w:b/>
          <w:color w:val="auto"/>
          <w:szCs w:val="22"/>
        </w:rPr>
        <w:t>AMENDED, READ THE SECOND TIME</w:t>
      </w:r>
    </w:p>
    <w:p w:rsidR="00334DB0" w:rsidRPr="00FD5D7A" w:rsidRDefault="00334DB0" w:rsidP="00334DB0">
      <w:pPr>
        <w:suppressAutoHyphens/>
        <w:rPr>
          <w:szCs w:val="22"/>
        </w:rPr>
      </w:pPr>
      <w:r w:rsidRPr="00FD5D7A">
        <w:rPr>
          <w:b/>
          <w:color w:val="auto"/>
          <w:szCs w:val="22"/>
        </w:rPr>
        <w:tab/>
      </w:r>
      <w:r w:rsidRPr="00FD5D7A">
        <w:rPr>
          <w:color w:val="auto"/>
          <w:szCs w:val="22"/>
        </w:rPr>
        <w:t>S. 973</w:t>
      </w:r>
      <w:r w:rsidRPr="00FD5D7A">
        <w:rPr>
          <w:color w:val="auto"/>
          <w:szCs w:val="22"/>
        </w:rPr>
        <w:fldChar w:fldCharType="begin"/>
      </w:r>
      <w:r w:rsidRPr="00FD5D7A">
        <w:rPr>
          <w:color w:val="auto"/>
          <w:szCs w:val="22"/>
        </w:rPr>
        <w:instrText xml:space="preserve"> XE "S. 973" \b </w:instrText>
      </w:r>
      <w:r w:rsidRPr="00FD5D7A">
        <w:rPr>
          <w:color w:val="auto"/>
          <w:szCs w:val="22"/>
        </w:rPr>
        <w:fldChar w:fldCharType="end"/>
      </w:r>
      <w:r w:rsidRPr="00FD5D7A">
        <w:rPr>
          <w:color w:val="auto"/>
          <w:szCs w:val="22"/>
        </w:rPr>
        <w:t xml:space="preserve"> -- Senators Cromer and Alexander:  A BILL </w:t>
      </w:r>
      <w:r w:rsidRPr="00FD5D7A">
        <w:rPr>
          <w:szCs w:val="22"/>
        </w:rPr>
        <w:t>TO AMEND SECTION 38</w:t>
      </w:r>
      <w:r w:rsidRPr="00FD5D7A">
        <w:rPr>
          <w:szCs w:val="22"/>
        </w:rPr>
        <w:noBreakHyphen/>
        <w:t>7</w:t>
      </w:r>
      <w:r w:rsidRPr="00FD5D7A">
        <w:rPr>
          <w:szCs w:val="22"/>
        </w:rPr>
        <w:noBreakHyphen/>
        <w:t>20 OF THE 1976 CODE, RELATING TO THE IMPOSITION OF THE INSURANCE PREMIUM TAX, SO AS TO EXTEND THE DATE THAT CERTAIN REVENUE MUST BE SENT TO THE SOUTH CAROLINA FORESTRY COMMISSION TO 2027.</w:t>
      </w:r>
    </w:p>
    <w:p w:rsidR="00334DB0" w:rsidRPr="00FD5D7A" w:rsidRDefault="00334DB0" w:rsidP="00334DB0">
      <w:pPr>
        <w:tabs>
          <w:tab w:val="center" w:pos="4320"/>
          <w:tab w:val="right" w:pos="8640"/>
        </w:tabs>
        <w:rPr>
          <w:bCs/>
          <w:color w:val="auto"/>
          <w:szCs w:val="22"/>
        </w:rPr>
      </w:pPr>
      <w:r w:rsidRPr="00FD5D7A">
        <w:rPr>
          <w:b/>
          <w:color w:val="auto"/>
          <w:szCs w:val="22"/>
        </w:rPr>
        <w:tab/>
      </w:r>
      <w:r w:rsidRPr="00FD5D7A">
        <w:rPr>
          <w:bCs/>
          <w:color w:val="auto"/>
          <w:szCs w:val="22"/>
        </w:rPr>
        <w:t>The Senate proceeded to a consideration of the Bill.</w:t>
      </w:r>
    </w:p>
    <w:p w:rsidR="00334DB0" w:rsidRPr="00FD5D7A" w:rsidRDefault="00334DB0" w:rsidP="00334DB0">
      <w:pPr>
        <w:tabs>
          <w:tab w:val="center" w:pos="4320"/>
          <w:tab w:val="right" w:pos="8640"/>
        </w:tabs>
        <w:rPr>
          <w:bCs/>
          <w:color w:val="943634"/>
          <w:szCs w:val="22"/>
        </w:rPr>
      </w:pPr>
    </w:p>
    <w:p w:rsidR="00334DB0" w:rsidRPr="00FD5D7A" w:rsidRDefault="00334DB0" w:rsidP="00334DB0">
      <w:pPr>
        <w:rPr>
          <w:snapToGrid w:val="0"/>
          <w:szCs w:val="22"/>
        </w:rPr>
      </w:pPr>
      <w:r w:rsidRPr="00FD5D7A">
        <w:rPr>
          <w:snapToGrid w:val="0"/>
          <w:szCs w:val="22"/>
        </w:rPr>
        <w:tab/>
        <w:t>Senator MASSEY proposed the following amendment (973R001.EB.ASM), which was adopted:</w:t>
      </w:r>
    </w:p>
    <w:p w:rsidR="00334DB0" w:rsidRPr="00FD5D7A" w:rsidRDefault="00334DB0" w:rsidP="00334DB0">
      <w:pPr>
        <w:rPr>
          <w:snapToGrid w:val="0"/>
          <w:color w:val="auto"/>
          <w:szCs w:val="22"/>
        </w:rPr>
      </w:pPr>
      <w:r w:rsidRPr="00FD5D7A">
        <w:rPr>
          <w:snapToGrid w:val="0"/>
          <w:color w:val="auto"/>
          <w:szCs w:val="22"/>
        </w:rPr>
        <w:tab/>
        <w:t>Amend the bill, as and if amended, page 1, by striking line 35 and inserting:</w:t>
      </w:r>
    </w:p>
    <w:p w:rsidR="00334DB0" w:rsidRPr="00FD5D7A" w:rsidRDefault="00334DB0" w:rsidP="00334DB0">
      <w:pPr>
        <w:rPr>
          <w:snapToGrid w:val="0"/>
          <w:color w:val="auto"/>
          <w:szCs w:val="22"/>
        </w:rPr>
      </w:pPr>
      <w:r w:rsidRPr="00FD5D7A">
        <w:rPr>
          <w:snapToGrid w:val="0"/>
          <w:szCs w:val="22"/>
        </w:rPr>
        <w:tab/>
      </w:r>
      <w:r w:rsidRPr="00FD5D7A">
        <w:rPr>
          <w:snapToGrid w:val="0"/>
          <w:color w:val="auto"/>
          <w:szCs w:val="22"/>
        </w:rPr>
        <w:t>/</w:t>
      </w:r>
      <w:r w:rsidRPr="00FD5D7A">
        <w:rPr>
          <w:snapToGrid w:val="0"/>
          <w:color w:val="auto"/>
          <w:szCs w:val="22"/>
        </w:rPr>
        <w:tab/>
      </w:r>
      <w:r w:rsidRPr="00FD5D7A">
        <w:rPr>
          <w:snapToGrid w:val="0"/>
          <w:color w:val="auto"/>
          <w:szCs w:val="22"/>
        </w:rPr>
        <w:tab/>
        <w:t>“(B)</w:t>
      </w:r>
      <w:r w:rsidRPr="00FD5D7A">
        <w:rPr>
          <w:snapToGrid w:val="0"/>
          <w:color w:val="auto"/>
          <w:szCs w:val="22"/>
        </w:rPr>
        <w:tab/>
        <w:t xml:space="preserve">Effective July 1, 2013, through June 30, </w:t>
      </w:r>
      <w:r w:rsidRPr="00FD5D7A">
        <w:rPr>
          <w:strike/>
          <w:snapToGrid w:val="0"/>
          <w:color w:val="auto"/>
          <w:szCs w:val="22"/>
        </w:rPr>
        <w:t>2017</w:t>
      </w:r>
      <w:r w:rsidRPr="00FD5D7A">
        <w:rPr>
          <w:snapToGrid w:val="0"/>
          <w:color w:val="auto"/>
          <w:szCs w:val="22"/>
        </w:rPr>
        <w:t xml:space="preserve"> </w:t>
      </w:r>
      <w:r w:rsidRPr="00FD5D7A">
        <w:rPr>
          <w:snapToGrid w:val="0"/>
          <w:color w:val="auto"/>
          <w:szCs w:val="22"/>
          <w:u w:val="single"/>
        </w:rPr>
        <w:t>2022</w:t>
      </w:r>
      <w:r w:rsidRPr="00FD5D7A">
        <w:rPr>
          <w:snapToGrid w:val="0"/>
          <w:color w:val="auto"/>
          <w:szCs w:val="22"/>
        </w:rPr>
        <w:t>, two and”</w:t>
      </w:r>
      <w:r w:rsidRPr="00FD5D7A">
        <w:rPr>
          <w:snapToGrid w:val="0"/>
          <w:color w:val="auto"/>
          <w:szCs w:val="22"/>
        </w:rPr>
        <w:tab/>
      </w:r>
      <w:r w:rsidRPr="00FD5D7A">
        <w:rPr>
          <w:snapToGrid w:val="0"/>
          <w:color w:val="auto"/>
          <w:szCs w:val="22"/>
        </w:rPr>
        <w:tab/>
      </w:r>
      <w:r w:rsidRPr="00FD5D7A">
        <w:rPr>
          <w:snapToGrid w:val="0"/>
          <w:color w:val="auto"/>
          <w:szCs w:val="22"/>
        </w:rPr>
        <w:tab/>
        <w:t>/</w:t>
      </w:r>
    </w:p>
    <w:p w:rsidR="00334DB0" w:rsidRPr="00FD5D7A" w:rsidRDefault="00334DB0" w:rsidP="00334DB0">
      <w:pPr>
        <w:rPr>
          <w:snapToGrid w:val="0"/>
          <w:color w:val="auto"/>
          <w:szCs w:val="22"/>
        </w:rPr>
      </w:pPr>
      <w:r w:rsidRPr="00FD5D7A">
        <w:rPr>
          <w:snapToGrid w:val="0"/>
          <w:color w:val="auto"/>
          <w:szCs w:val="22"/>
        </w:rPr>
        <w:lastRenderedPageBreak/>
        <w:tab/>
        <w:t>Renumber sections to conform.</w:t>
      </w:r>
    </w:p>
    <w:p w:rsidR="00334DB0" w:rsidRPr="00FD5D7A" w:rsidRDefault="00334DB0" w:rsidP="00334DB0">
      <w:pPr>
        <w:rPr>
          <w:snapToGrid w:val="0"/>
          <w:szCs w:val="22"/>
        </w:rPr>
      </w:pPr>
      <w:r w:rsidRPr="00FD5D7A">
        <w:rPr>
          <w:snapToGrid w:val="0"/>
          <w:color w:val="auto"/>
          <w:szCs w:val="22"/>
        </w:rPr>
        <w:tab/>
        <w:t>Amend title to conform.</w:t>
      </w:r>
    </w:p>
    <w:p w:rsidR="00334DB0" w:rsidRPr="00FD5D7A" w:rsidRDefault="00334DB0" w:rsidP="00334DB0">
      <w:pPr>
        <w:rPr>
          <w:snapToGrid w:val="0"/>
          <w:szCs w:val="22"/>
        </w:rPr>
      </w:pPr>
    </w:p>
    <w:p w:rsidR="00334DB0" w:rsidRPr="00FD5D7A" w:rsidRDefault="00334DB0" w:rsidP="00334DB0">
      <w:pPr>
        <w:tabs>
          <w:tab w:val="center" w:pos="4320"/>
          <w:tab w:val="right" w:pos="8640"/>
        </w:tabs>
        <w:rPr>
          <w:bCs/>
          <w:color w:val="auto"/>
          <w:szCs w:val="22"/>
        </w:rPr>
      </w:pPr>
      <w:r w:rsidRPr="00FD5D7A">
        <w:rPr>
          <w:bCs/>
          <w:color w:val="943634" w:themeColor="accent2" w:themeShade="BF"/>
          <w:szCs w:val="22"/>
        </w:rPr>
        <w:tab/>
      </w:r>
      <w:r w:rsidRPr="00FD5D7A">
        <w:rPr>
          <w:bCs/>
          <w:color w:val="auto"/>
          <w:szCs w:val="22"/>
        </w:rPr>
        <w:t>Senator MASSEY explained the amendment.</w:t>
      </w:r>
    </w:p>
    <w:p w:rsidR="00334DB0" w:rsidRPr="00FD5D7A" w:rsidRDefault="00334DB0" w:rsidP="00334DB0">
      <w:pPr>
        <w:tabs>
          <w:tab w:val="center" w:pos="4320"/>
          <w:tab w:val="right" w:pos="8640"/>
        </w:tabs>
        <w:rPr>
          <w:bCs/>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question being the second reading of the Bill.</w:t>
      </w:r>
    </w:p>
    <w:p w:rsidR="00334DB0" w:rsidRPr="00FD5D7A" w:rsidRDefault="00334DB0" w:rsidP="00334DB0">
      <w:pPr>
        <w:tabs>
          <w:tab w:val="center" w:pos="4320"/>
          <w:tab w:val="right" w:pos="8640"/>
        </w:tabs>
        <w:rPr>
          <w:bCs/>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"ayes" and "nays" were demanded and taken, resulting as follows:</w:t>
      </w:r>
    </w:p>
    <w:p w:rsidR="00D6202F" w:rsidRDefault="00334DB0" w:rsidP="00334DB0">
      <w:pPr>
        <w:tabs>
          <w:tab w:val="center" w:pos="4320"/>
          <w:tab w:val="right" w:pos="8640"/>
        </w:tabs>
        <w:jc w:val="center"/>
        <w:rPr>
          <w:b/>
          <w:bCs/>
          <w:color w:val="auto"/>
          <w:szCs w:val="22"/>
        </w:rPr>
      </w:pPr>
      <w:r w:rsidRPr="00FD5D7A">
        <w:rPr>
          <w:b/>
          <w:bCs/>
          <w:color w:val="auto"/>
          <w:szCs w:val="22"/>
        </w:rPr>
        <w:t>Ayes 38; Nays 0</w:t>
      </w:r>
    </w:p>
    <w:p w:rsidR="00D6202F" w:rsidRDefault="00D6202F" w:rsidP="00334DB0">
      <w:pPr>
        <w:tabs>
          <w:tab w:val="center" w:pos="4320"/>
          <w:tab w:val="right" w:pos="8640"/>
        </w:tabs>
        <w:jc w:val="center"/>
        <w:rPr>
          <w:b/>
          <w:bCs/>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6202F" w:rsidRDefault="00D6202F" w:rsidP="003A4E8E">
      <w:pPr>
        <w:keepNext/>
        <w:tabs>
          <w:tab w:val="clear" w:pos="216"/>
          <w:tab w:val="clear" w:pos="432"/>
          <w:tab w:val="clear" w:pos="648"/>
          <w:tab w:val="left" w:pos="720"/>
          <w:tab w:val="center" w:pos="4320"/>
          <w:tab w:val="right" w:pos="8640"/>
        </w:tabs>
        <w:jc w:val="center"/>
        <w:rPr>
          <w:b/>
          <w:bCs/>
          <w:color w:val="auto"/>
          <w:szCs w:val="22"/>
        </w:rPr>
      </w:pPr>
    </w:p>
    <w:p w:rsidR="00D6202F" w:rsidRPr="00D6202F" w:rsidRDefault="00D6202F" w:rsidP="00D6202F">
      <w:pPr>
        <w:jc w:val="right"/>
        <w:rPr>
          <w:b/>
        </w:rPr>
      </w:pPr>
      <w:r w:rsidRPr="00D6202F">
        <w:rPr>
          <w:b/>
        </w:rPr>
        <w:t>Printed Page 703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34DB0" w:rsidRPr="00FD5D7A" w:rsidRDefault="00334DB0" w:rsidP="003A4E8E">
      <w:pPr>
        <w:keepNext/>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AYES</w:t>
      </w:r>
    </w:p>
    <w:p w:rsidR="00334DB0" w:rsidRPr="00FD5D7A" w:rsidRDefault="00334DB0" w:rsidP="003A4E8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Alexander</w:t>
      </w:r>
      <w:r w:rsidRPr="00FD5D7A">
        <w:rPr>
          <w:bCs/>
          <w:color w:val="auto"/>
          <w:szCs w:val="22"/>
        </w:rPr>
        <w:tab/>
        <w:t>Allen</w:t>
      </w:r>
      <w:r w:rsidRPr="00FD5D7A">
        <w:rPr>
          <w:bCs/>
          <w:color w:val="auto"/>
          <w:szCs w:val="22"/>
        </w:rPr>
        <w:tab/>
        <w:t>Bennett</w:t>
      </w:r>
    </w:p>
    <w:p w:rsidR="00334DB0" w:rsidRPr="00FD5D7A" w:rsidRDefault="00334DB0" w:rsidP="003A4E8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Bright</w:t>
      </w:r>
      <w:r w:rsidRPr="00FD5D7A">
        <w:rPr>
          <w:bCs/>
          <w:color w:val="auto"/>
          <w:szCs w:val="22"/>
        </w:rPr>
        <w:tab/>
        <w:t>Bryant</w:t>
      </w:r>
      <w:r w:rsidRPr="00FD5D7A">
        <w:rPr>
          <w:bCs/>
          <w:color w:val="auto"/>
          <w:szCs w:val="22"/>
        </w:rPr>
        <w:tab/>
        <w:t>Campsen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Coleman</w:t>
      </w:r>
      <w:r w:rsidRPr="00FD5D7A">
        <w:rPr>
          <w:bCs/>
          <w:color w:val="auto"/>
          <w:szCs w:val="22"/>
        </w:rPr>
        <w:tab/>
        <w:t>Corbin</w:t>
      </w:r>
      <w:r w:rsidRPr="00FD5D7A">
        <w:rPr>
          <w:bCs/>
          <w:color w:val="auto"/>
          <w:szCs w:val="22"/>
        </w:rPr>
        <w:tab/>
        <w:t>Courson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Cromer</w:t>
      </w:r>
      <w:r w:rsidRPr="00FD5D7A">
        <w:rPr>
          <w:bCs/>
          <w:color w:val="auto"/>
          <w:szCs w:val="22"/>
        </w:rPr>
        <w:tab/>
        <w:t>Davis</w:t>
      </w:r>
      <w:r w:rsidRPr="00FD5D7A">
        <w:rPr>
          <w:bCs/>
          <w:color w:val="auto"/>
          <w:szCs w:val="22"/>
        </w:rPr>
        <w:tab/>
        <w:t>Fair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Grooms</w:t>
      </w:r>
      <w:r w:rsidRPr="00FD5D7A">
        <w:rPr>
          <w:bCs/>
          <w:color w:val="auto"/>
          <w:szCs w:val="22"/>
        </w:rPr>
        <w:tab/>
        <w:t>Hembree</w:t>
      </w:r>
      <w:r w:rsidRPr="00FD5D7A">
        <w:rPr>
          <w:bCs/>
          <w:color w:val="auto"/>
          <w:szCs w:val="22"/>
        </w:rPr>
        <w:tab/>
        <w:t>Hutto</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Johnson</w:t>
      </w:r>
      <w:r w:rsidRPr="00FD5D7A">
        <w:rPr>
          <w:bCs/>
          <w:color w:val="auto"/>
          <w:szCs w:val="22"/>
        </w:rPr>
        <w:tab/>
        <w:t>Kimpson</w:t>
      </w:r>
      <w:r w:rsidRPr="00FD5D7A">
        <w:rPr>
          <w:bCs/>
          <w:color w:val="auto"/>
          <w:szCs w:val="22"/>
        </w:rPr>
        <w:tab/>
        <w:t>Leatherman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D5D7A">
        <w:rPr>
          <w:bCs/>
          <w:color w:val="auto"/>
          <w:szCs w:val="22"/>
        </w:rPr>
        <w:t>Lourie</w:t>
      </w:r>
      <w:r w:rsidRPr="00FD5D7A">
        <w:rPr>
          <w:bCs/>
          <w:color w:val="auto"/>
          <w:szCs w:val="22"/>
        </w:rPr>
        <w:tab/>
        <w:t>Malloy</w:t>
      </w:r>
      <w:r w:rsidRPr="00FD5D7A">
        <w:rPr>
          <w:bCs/>
          <w:color w:val="auto"/>
          <w:szCs w:val="22"/>
        </w:rPr>
        <w:tab/>
      </w:r>
      <w:r w:rsidRPr="00FD5D7A">
        <w:rPr>
          <w:bCs/>
          <w:i/>
          <w:color w:val="auto"/>
          <w:szCs w:val="22"/>
        </w:rPr>
        <w:t>Martin, Larry</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D5D7A">
        <w:rPr>
          <w:bCs/>
          <w:i/>
          <w:color w:val="auto"/>
          <w:szCs w:val="22"/>
        </w:rPr>
        <w:t>Martin, Shane</w:t>
      </w:r>
      <w:r w:rsidRPr="00FD5D7A">
        <w:rPr>
          <w:bCs/>
          <w:i/>
          <w:color w:val="auto"/>
          <w:szCs w:val="22"/>
        </w:rPr>
        <w:tab/>
      </w:r>
      <w:r w:rsidRPr="00FD5D7A">
        <w:rPr>
          <w:bCs/>
          <w:color w:val="auto"/>
          <w:szCs w:val="22"/>
        </w:rPr>
        <w:t>Massey</w:t>
      </w:r>
      <w:r w:rsidRPr="00FD5D7A">
        <w:rPr>
          <w:bCs/>
          <w:color w:val="auto"/>
          <w:szCs w:val="22"/>
        </w:rPr>
        <w:tab/>
      </w:r>
      <w:r w:rsidRPr="00FD5D7A">
        <w:rPr>
          <w:bCs/>
          <w:i/>
          <w:color w:val="auto"/>
          <w:szCs w:val="22"/>
        </w:rPr>
        <w:t>Matthews, John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i/>
          <w:color w:val="auto"/>
          <w:szCs w:val="22"/>
        </w:rPr>
        <w:t>Matthews, Margie</w:t>
      </w:r>
      <w:r w:rsidRPr="00FD5D7A">
        <w:rPr>
          <w:bCs/>
          <w:i/>
          <w:color w:val="auto"/>
          <w:szCs w:val="22"/>
        </w:rPr>
        <w:tab/>
      </w:r>
      <w:r w:rsidRPr="00FD5D7A">
        <w:rPr>
          <w:bCs/>
          <w:color w:val="auto"/>
          <w:szCs w:val="22"/>
        </w:rPr>
        <w:t>McElveen</w:t>
      </w:r>
      <w:r w:rsidRPr="00FD5D7A">
        <w:rPr>
          <w:bCs/>
          <w:color w:val="auto"/>
          <w:szCs w:val="22"/>
        </w:rPr>
        <w:tab/>
        <w:t>Nicholson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Peeler</w:t>
      </w:r>
      <w:r w:rsidRPr="00FD5D7A">
        <w:rPr>
          <w:bCs/>
          <w:color w:val="auto"/>
          <w:szCs w:val="22"/>
        </w:rPr>
        <w:tab/>
        <w:t>Rankin</w:t>
      </w:r>
      <w:r w:rsidRPr="00FD5D7A">
        <w:rPr>
          <w:bCs/>
          <w:color w:val="auto"/>
          <w:szCs w:val="22"/>
        </w:rPr>
        <w:tab/>
        <w:t>Reese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Sabb</w:t>
      </w:r>
      <w:r w:rsidRPr="00FD5D7A">
        <w:rPr>
          <w:bCs/>
          <w:color w:val="auto"/>
          <w:szCs w:val="22"/>
        </w:rPr>
        <w:tab/>
        <w:t>Scott</w:t>
      </w:r>
      <w:r w:rsidRPr="00FD5D7A">
        <w:rPr>
          <w:bCs/>
          <w:color w:val="auto"/>
          <w:szCs w:val="22"/>
        </w:rPr>
        <w:tab/>
        <w:t>Setzler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Shealy</w:t>
      </w:r>
      <w:r w:rsidRPr="00FD5D7A">
        <w:rPr>
          <w:bCs/>
          <w:color w:val="auto"/>
          <w:szCs w:val="22"/>
        </w:rPr>
        <w:tab/>
        <w:t>Turner</w:t>
      </w:r>
      <w:r w:rsidRPr="00FD5D7A">
        <w:rPr>
          <w:bCs/>
          <w:color w:val="auto"/>
          <w:szCs w:val="22"/>
        </w:rPr>
        <w:tab/>
        <w:t>Verdin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Williams</w:t>
      </w:r>
      <w:r w:rsidRPr="00FD5D7A">
        <w:rPr>
          <w:bCs/>
          <w:color w:val="auto"/>
          <w:szCs w:val="22"/>
        </w:rPr>
        <w:tab/>
        <w:t>Young</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D5D7A">
        <w:rPr>
          <w:b/>
          <w:bCs/>
          <w:color w:val="auto"/>
          <w:szCs w:val="22"/>
        </w:rPr>
        <w:t>Total--38</w:t>
      </w:r>
    </w:p>
    <w:p w:rsidR="00334DB0" w:rsidRPr="00FD5D7A" w:rsidRDefault="00334DB0" w:rsidP="00334DB0">
      <w:pPr>
        <w:tabs>
          <w:tab w:val="right" w:pos="8640"/>
        </w:tabs>
        <w:rPr>
          <w:bCs/>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NAYS</w:t>
      </w:r>
    </w:p>
    <w:p w:rsidR="00334DB0" w:rsidRPr="00FD5D7A" w:rsidRDefault="00334DB0" w:rsidP="00334DB0">
      <w:pPr>
        <w:tabs>
          <w:tab w:val="clear" w:pos="216"/>
          <w:tab w:val="clear" w:pos="432"/>
          <w:tab w:val="clear" w:pos="648"/>
          <w:tab w:val="left" w:pos="720"/>
          <w:tab w:val="center" w:pos="4320"/>
          <w:tab w:val="right" w:pos="8640"/>
        </w:tabs>
        <w:jc w:val="center"/>
        <w:rPr>
          <w:bCs/>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Total--0</w:t>
      </w:r>
    </w:p>
    <w:p w:rsidR="00334DB0" w:rsidRPr="00FD5D7A" w:rsidRDefault="00334DB0" w:rsidP="00334DB0">
      <w:pPr>
        <w:tabs>
          <w:tab w:val="right" w:pos="8640"/>
        </w:tabs>
        <w:rPr>
          <w:bCs/>
          <w:szCs w:val="22"/>
        </w:rPr>
      </w:pPr>
    </w:p>
    <w:p w:rsidR="00334DB0" w:rsidRPr="00FD5D7A" w:rsidRDefault="00334DB0" w:rsidP="00334DB0">
      <w:pPr>
        <w:tabs>
          <w:tab w:val="right" w:pos="8640"/>
        </w:tabs>
        <w:rPr>
          <w:bCs/>
          <w:color w:val="auto"/>
          <w:szCs w:val="22"/>
        </w:rPr>
      </w:pPr>
      <w:r w:rsidRPr="00FD5D7A">
        <w:rPr>
          <w:bCs/>
          <w:color w:val="auto"/>
          <w:szCs w:val="22"/>
        </w:rPr>
        <w:tab/>
        <w:t>The Bill was read the second time, passed and ordered to a third reading.</w:t>
      </w:r>
    </w:p>
    <w:p w:rsidR="00334DB0" w:rsidRPr="00FD5D7A" w:rsidRDefault="00334DB0" w:rsidP="00334DB0">
      <w:pPr>
        <w:tabs>
          <w:tab w:val="right" w:pos="8640"/>
        </w:tabs>
        <w:rPr>
          <w:szCs w:val="22"/>
        </w:rPr>
      </w:pPr>
    </w:p>
    <w:p w:rsidR="00334DB0" w:rsidRPr="00FD5D7A" w:rsidRDefault="00334DB0" w:rsidP="00334DB0">
      <w:pPr>
        <w:suppressAutoHyphens/>
        <w:jc w:val="center"/>
        <w:rPr>
          <w:b/>
          <w:color w:val="auto"/>
          <w:szCs w:val="22"/>
        </w:rPr>
      </w:pPr>
      <w:r w:rsidRPr="00FD5D7A">
        <w:rPr>
          <w:b/>
          <w:color w:val="auto"/>
          <w:szCs w:val="22"/>
        </w:rPr>
        <w:t>COMMITTEE AMENDMENT ADOPTED</w:t>
      </w:r>
    </w:p>
    <w:p w:rsidR="00334DB0" w:rsidRPr="00FD5D7A" w:rsidRDefault="00334DB0" w:rsidP="00334DB0">
      <w:pPr>
        <w:suppressAutoHyphens/>
        <w:jc w:val="center"/>
        <w:rPr>
          <w:b/>
          <w:color w:val="943634" w:themeColor="accent2" w:themeShade="BF"/>
          <w:szCs w:val="22"/>
        </w:rPr>
      </w:pPr>
      <w:r w:rsidRPr="00FD5D7A">
        <w:rPr>
          <w:b/>
          <w:color w:val="auto"/>
          <w:szCs w:val="22"/>
        </w:rPr>
        <w:lastRenderedPageBreak/>
        <w:t>READ THE SECOND TIME</w:t>
      </w:r>
    </w:p>
    <w:p w:rsidR="00334DB0" w:rsidRPr="00FD5D7A" w:rsidRDefault="00334DB0" w:rsidP="00334DB0">
      <w:pPr>
        <w:suppressAutoHyphens/>
        <w:rPr>
          <w:szCs w:val="22"/>
        </w:rPr>
      </w:pPr>
      <w:r w:rsidRPr="00FD5D7A">
        <w:rPr>
          <w:b/>
          <w:color w:val="943634" w:themeColor="accent2" w:themeShade="BF"/>
          <w:szCs w:val="22"/>
        </w:rPr>
        <w:tab/>
      </w:r>
      <w:r w:rsidRPr="00FD5D7A">
        <w:rPr>
          <w:szCs w:val="22"/>
        </w:rPr>
        <w:t>S. 280</w:t>
      </w:r>
      <w:r w:rsidRPr="00FD5D7A">
        <w:rPr>
          <w:szCs w:val="22"/>
        </w:rPr>
        <w:fldChar w:fldCharType="begin"/>
      </w:r>
      <w:r w:rsidRPr="00FD5D7A">
        <w:rPr>
          <w:szCs w:val="22"/>
        </w:rPr>
        <w:instrText xml:space="preserve"> XE "S. 280" \b </w:instrText>
      </w:r>
      <w:r w:rsidRPr="00FD5D7A">
        <w:rPr>
          <w:szCs w:val="22"/>
        </w:rPr>
        <w:fldChar w:fldCharType="end"/>
      </w:r>
      <w:r w:rsidRPr="00FD5D7A">
        <w:rPr>
          <w:szCs w:val="22"/>
        </w:rPr>
        <w:t xml:space="preserve"> -- Senator Peeler:  A BILL TO AMEND SECTION 40</w:t>
      </w:r>
      <w:r w:rsidRPr="00FD5D7A">
        <w:rPr>
          <w:szCs w:val="22"/>
        </w:rPr>
        <w:noBreakHyphen/>
        <w:t>11</w:t>
      </w:r>
      <w:r w:rsidRPr="00FD5D7A">
        <w:rPr>
          <w:szCs w:val="22"/>
        </w:rPr>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334DB0" w:rsidRPr="00FD5D7A" w:rsidRDefault="00334DB0" w:rsidP="00334DB0">
      <w:pPr>
        <w:suppressAutoHyphens/>
        <w:jc w:val="left"/>
        <w:rPr>
          <w:color w:val="auto"/>
          <w:szCs w:val="22"/>
        </w:rPr>
      </w:pPr>
      <w:r w:rsidRPr="00FD5D7A">
        <w:rPr>
          <w:b/>
          <w:color w:val="auto"/>
          <w:szCs w:val="22"/>
        </w:rPr>
        <w:tab/>
      </w:r>
      <w:r w:rsidRPr="00FD5D7A">
        <w:rPr>
          <w:color w:val="auto"/>
          <w:szCs w:val="22"/>
        </w:rPr>
        <w:t>The Senate proceeded to the consideration of the Bill.</w:t>
      </w:r>
    </w:p>
    <w:p w:rsidR="00334DB0" w:rsidRPr="00FD5D7A" w:rsidRDefault="00334DB0" w:rsidP="00334DB0">
      <w:pPr>
        <w:suppressAutoHyphens/>
        <w:jc w:val="left"/>
        <w:rPr>
          <w:szCs w:val="22"/>
        </w:rPr>
      </w:pPr>
    </w:p>
    <w:p w:rsidR="00334DB0" w:rsidRPr="00FD5D7A" w:rsidRDefault="00334DB0" w:rsidP="00334DB0">
      <w:pPr>
        <w:rPr>
          <w:snapToGrid w:val="0"/>
          <w:szCs w:val="22"/>
        </w:rPr>
      </w:pPr>
      <w:r w:rsidRPr="00FD5D7A">
        <w:rPr>
          <w:snapToGrid w:val="0"/>
          <w:szCs w:val="22"/>
        </w:rPr>
        <w:tab/>
        <w:t>The Committee on Labor, Commerce and Industry proposed the following amendment (280R001.LS.HSP), which was adopted:</w:t>
      </w:r>
    </w:p>
    <w:p w:rsidR="00334DB0" w:rsidRPr="00FD5D7A" w:rsidRDefault="00334DB0" w:rsidP="00334DB0">
      <w:pPr>
        <w:rPr>
          <w:snapToGrid w:val="0"/>
          <w:color w:val="auto"/>
          <w:szCs w:val="22"/>
        </w:rPr>
      </w:pPr>
      <w:r w:rsidRPr="00FD5D7A">
        <w:rPr>
          <w:snapToGrid w:val="0"/>
          <w:color w:val="auto"/>
          <w:szCs w:val="22"/>
        </w:rPr>
        <w:tab/>
        <w:t>Amend the bill, as and if amended, by striking SECTION 1 in its entirety and inserting:</w:t>
      </w:r>
    </w:p>
    <w:p w:rsidR="00334DB0" w:rsidRPr="00FD5D7A" w:rsidRDefault="00334DB0" w:rsidP="00334DB0">
      <w:pPr>
        <w:rPr>
          <w:szCs w:val="22"/>
        </w:rPr>
      </w:pPr>
      <w:r w:rsidRPr="00FD5D7A">
        <w:rPr>
          <w:snapToGrid w:val="0"/>
          <w:szCs w:val="22"/>
        </w:rPr>
        <w:tab/>
      </w:r>
      <w:r w:rsidRPr="00FD5D7A">
        <w:rPr>
          <w:snapToGrid w:val="0"/>
          <w:color w:val="auto"/>
          <w:szCs w:val="22"/>
        </w:rPr>
        <w:t>/</w:t>
      </w:r>
      <w:r w:rsidRPr="00FD5D7A">
        <w:rPr>
          <w:snapToGrid w:val="0"/>
          <w:color w:val="auto"/>
          <w:szCs w:val="22"/>
        </w:rPr>
        <w:tab/>
      </w:r>
      <w:r w:rsidRPr="00FD5D7A">
        <w:rPr>
          <w:szCs w:val="22"/>
        </w:rPr>
        <w:t>SECTION</w:t>
      </w:r>
      <w:r w:rsidRPr="00FD5D7A">
        <w:rPr>
          <w:szCs w:val="22"/>
        </w:rPr>
        <w:tab/>
        <w:t>1.</w:t>
      </w:r>
      <w:r w:rsidRPr="00FD5D7A">
        <w:rPr>
          <w:szCs w:val="22"/>
        </w:rPr>
        <w:tab/>
        <w:t>Section 40</w:t>
      </w:r>
      <w:r w:rsidRPr="00FD5D7A">
        <w:rPr>
          <w:szCs w:val="22"/>
        </w:rPr>
        <w:noBreakHyphen/>
        <w:t>11</w:t>
      </w:r>
      <w:r w:rsidRPr="00FD5D7A">
        <w:rPr>
          <w:szCs w:val="22"/>
        </w:rPr>
        <w:noBreakHyphen/>
        <w:t>260 of the 1976 Code is amended to read:</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rsidP="00334DB0">
      <w:pPr>
        <w:rPr>
          <w:color w:val="auto"/>
          <w:szCs w:val="22"/>
        </w:rPr>
      </w:pPr>
    </w:p>
    <w:p w:rsidR="00D6202F" w:rsidRDefault="00D6202F" w:rsidP="00334DB0">
      <w:pPr>
        <w:rPr>
          <w:color w:val="auto"/>
          <w:szCs w:val="22"/>
        </w:rPr>
      </w:pPr>
    </w:p>
    <w:p w:rsidR="00D6202F" w:rsidRPr="00D6202F" w:rsidRDefault="00D6202F" w:rsidP="00D6202F">
      <w:pPr>
        <w:jc w:val="right"/>
        <w:rPr>
          <w:b/>
        </w:rPr>
      </w:pPr>
      <w:r w:rsidRPr="00D6202F">
        <w:rPr>
          <w:b/>
        </w:rPr>
        <w:t>Printed Page 704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4DB0" w:rsidRPr="00FD5D7A" w:rsidRDefault="00334DB0" w:rsidP="00334DB0">
      <w:pPr>
        <w:rPr>
          <w:color w:val="auto"/>
          <w:szCs w:val="22"/>
        </w:rPr>
      </w:pPr>
      <w:r w:rsidRPr="00FD5D7A">
        <w:rPr>
          <w:color w:val="auto"/>
          <w:szCs w:val="22"/>
        </w:rPr>
        <w:tab/>
        <w:t>“Section 40</w:t>
      </w:r>
      <w:r w:rsidRPr="00FD5D7A">
        <w:rPr>
          <w:color w:val="auto"/>
          <w:szCs w:val="22"/>
        </w:rPr>
        <w:noBreakHyphen/>
        <w:t>11</w:t>
      </w:r>
      <w:r w:rsidRPr="00FD5D7A">
        <w:rPr>
          <w:color w:val="auto"/>
          <w:szCs w:val="22"/>
        </w:rPr>
        <w:noBreakHyphen/>
        <w:t>260.</w:t>
      </w:r>
      <w:r w:rsidRPr="00FD5D7A">
        <w:rPr>
          <w:color w:val="auto"/>
          <w:szCs w:val="22"/>
        </w:rPr>
        <w:tab/>
        <w:t>(A)</w:t>
      </w:r>
      <w:r w:rsidRPr="00FD5D7A">
        <w:rPr>
          <w:color w:val="auto"/>
          <w:szCs w:val="22"/>
        </w:rPr>
        <w:tab/>
        <w:t xml:space="preserve">An applicant for a general contractor’s license or a general contractor’s license renewal who performs or offers to perform contracting work for which the total cost of construction is greater than </w:t>
      </w:r>
      <w:r w:rsidRPr="00FD5D7A">
        <w:rPr>
          <w:strike/>
          <w:color w:val="auto"/>
          <w:szCs w:val="22"/>
        </w:rPr>
        <w:t>$5,000.00</w:t>
      </w:r>
      <w:r w:rsidRPr="00FD5D7A">
        <w:rPr>
          <w:color w:val="auto"/>
          <w:szCs w:val="22"/>
        </w:rPr>
        <w:t xml:space="preserve"> </w:t>
      </w:r>
      <w:r w:rsidRPr="00FD5D7A">
        <w:rPr>
          <w:color w:val="auto"/>
          <w:szCs w:val="22"/>
          <w:u w:val="single"/>
        </w:rPr>
        <w:t>five thousand dollars</w:t>
      </w:r>
      <w:r w:rsidRPr="00FD5D7A">
        <w:rPr>
          <w:color w:val="auto"/>
          <w:szCs w:val="22"/>
        </w:rPr>
        <w:t>, and an applicant for license group revisions must provide an acceptable financial statement with a balance sheet date no more than twelve months before the date of the relevant application showing a minimum net worth for each license group as follows:</w:t>
      </w:r>
    </w:p>
    <w:p w:rsidR="00334DB0" w:rsidRPr="00FD5D7A" w:rsidRDefault="00334DB0" w:rsidP="00334DB0">
      <w:pPr>
        <w:rPr>
          <w:color w:val="auto"/>
          <w:szCs w:val="22"/>
        </w:rPr>
      </w:pPr>
      <w:r w:rsidRPr="00FD5D7A">
        <w:rPr>
          <w:color w:val="auto"/>
          <w:szCs w:val="22"/>
        </w:rPr>
        <w:tab/>
      </w:r>
      <w:r w:rsidRPr="00FD5D7A">
        <w:rPr>
          <w:color w:val="auto"/>
          <w:szCs w:val="22"/>
        </w:rPr>
        <w:tab/>
        <w:t>(1)</w:t>
      </w:r>
      <w:r w:rsidRPr="00FD5D7A">
        <w:rPr>
          <w:color w:val="auto"/>
          <w:szCs w:val="22"/>
        </w:rPr>
        <w:tab/>
        <w:t>Group One</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(a)</w:t>
      </w:r>
      <w:r w:rsidRPr="00FD5D7A">
        <w:rPr>
          <w:color w:val="auto"/>
          <w:szCs w:val="22"/>
        </w:rPr>
        <w:tab/>
        <w:t xml:space="preserve">bids and jobs not to exceed </w:t>
      </w:r>
      <w:r w:rsidRPr="00FD5D7A">
        <w:rPr>
          <w:strike/>
          <w:color w:val="auto"/>
          <w:szCs w:val="22"/>
        </w:rPr>
        <w:t>$30,000.00</w:t>
      </w:r>
      <w:r w:rsidRPr="00FD5D7A">
        <w:rPr>
          <w:color w:val="auto"/>
          <w:szCs w:val="22"/>
        </w:rPr>
        <w:t xml:space="preserve"> </w:t>
      </w:r>
      <w:r w:rsidRPr="00FD5D7A">
        <w:rPr>
          <w:color w:val="auto"/>
          <w:szCs w:val="22"/>
          <w:u w:val="single"/>
        </w:rPr>
        <w:t>$50,000.00</w:t>
      </w:r>
      <w:r w:rsidRPr="00FD5D7A">
        <w:rPr>
          <w:color w:val="auto"/>
          <w:szCs w:val="22"/>
        </w:rPr>
        <w:t xml:space="preserve"> per job;</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(b)</w:t>
      </w:r>
      <w:r w:rsidRPr="00FD5D7A">
        <w:rPr>
          <w:color w:val="auto"/>
          <w:szCs w:val="22"/>
        </w:rPr>
        <w:tab/>
        <w:t xml:space="preserve">required net worth of </w:t>
      </w:r>
      <w:r w:rsidRPr="00FD5D7A">
        <w:rPr>
          <w:strike/>
          <w:color w:val="auto"/>
          <w:szCs w:val="22"/>
        </w:rPr>
        <w:t>$6,000.00</w:t>
      </w:r>
      <w:r w:rsidRPr="00FD5D7A">
        <w:rPr>
          <w:color w:val="auto"/>
          <w:szCs w:val="22"/>
        </w:rPr>
        <w:t xml:space="preserve"> </w:t>
      </w:r>
      <w:r w:rsidRPr="00FD5D7A">
        <w:rPr>
          <w:color w:val="auto"/>
          <w:szCs w:val="22"/>
          <w:u w:val="single"/>
        </w:rPr>
        <w:t>$10,000.00</w:t>
      </w:r>
      <w:r w:rsidRPr="00FD5D7A">
        <w:rPr>
          <w:color w:val="auto"/>
          <w:szCs w:val="22"/>
        </w:rPr>
        <w:t>;</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(c)</w:t>
      </w:r>
      <w:r w:rsidRPr="00FD5D7A">
        <w:rPr>
          <w:color w:val="auto"/>
          <w:szCs w:val="22"/>
        </w:rPr>
        <w:tab/>
        <w:t>on initial application, an owner</w:t>
      </w:r>
      <w:r w:rsidRPr="00FD5D7A">
        <w:rPr>
          <w:color w:val="auto"/>
          <w:szCs w:val="22"/>
        </w:rPr>
        <w:noBreakHyphen/>
        <w:t>prepared financial statement with an affidavit of accuracy;</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(d)</w:t>
      </w:r>
      <w:r w:rsidRPr="00FD5D7A">
        <w:rPr>
          <w:color w:val="auto"/>
          <w:szCs w:val="22"/>
        </w:rPr>
        <w:tab/>
        <w:t>on renewal, an owner</w:t>
      </w:r>
      <w:r w:rsidRPr="00FD5D7A">
        <w:rPr>
          <w:color w:val="auto"/>
          <w:szCs w:val="22"/>
        </w:rPr>
        <w:noBreakHyphen/>
        <w:t>prepared financial statement with an affidavit of accuracy;</w:t>
      </w:r>
    </w:p>
    <w:p w:rsidR="00334DB0" w:rsidRPr="00FD5D7A" w:rsidRDefault="00334DB0" w:rsidP="00334DB0">
      <w:pPr>
        <w:rPr>
          <w:color w:val="auto"/>
          <w:szCs w:val="22"/>
        </w:rPr>
      </w:pPr>
      <w:r w:rsidRPr="00FD5D7A">
        <w:rPr>
          <w:color w:val="auto"/>
          <w:szCs w:val="22"/>
        </w:rPr>
        <w:tab/>
      </w:r>
      <w:r w:rsidRPr="00FD5D7A">
        <w:rPr>
          <w:color w:val="auto"/>
          <w:szCs w:val="22"/>
        </w:rPr>
        <w:tab/>
        <w:t>(2)</w:t>
      </w:r>
      <w:r w:rsidRPr="00FD5D7A">
        <w:rPr>
          <w:color w:val="auto"/>
          <w:szCs w:val="22"/>
        </w:rPr>
        <w:tab/>
        <w:t>Group Two</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(a)</w:t>
      </w:r>
      <w:r w:rsidRPr="00FD5D7A">
        <w:rPr>
          <w:color w:val="auto"/>
          <w:szCs w:val="22"/>
        </w:rPr>
        <w:tab/>
        <w:t xml:space="preserve">bids and jobs not to exceed </w:t>
      </w:r>
      <w:r w:rsidRPr="00FD5D7A">
        <w:rPr>
          <w:strike/>
          <w:color w:val="auto"/>
          <w:szCs w:val="22"/>
        </w:rPr>
        <w:t>$100,000.00</w:t>
      </w:r>
      <w:r w:rsidRPr="00FD5D7A">
        <w:rPr>
          <w:color w:val="auto"/>
          <w:szCs w:val="22"/>
        </w:rPr>
        <w:t xml:space="preserve"> </w:t>
      </w:r>
      <w:r w:rsidRPr="00FD5D7A">
        <w:rPr>
          <w:color w:val="auto"/>
          <w:szCs w:val="22"/>
          <w:u w:val="single"/>
        </w:rPr>
        <w:t>$200,000.00</w:t>
      </w:r>
      <w:r w:rsidRPr="00FD5D7A">
        <w:rPr>
          <w:color w:val="auto"/>
          <w:szCs w:val="22"/>
        </w:rPr>
        <w:t xml:space="preserve"> per job;</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(b)</w:t>
      </w:r>
      <w:r w:rsidRPr="00FD5D7A">
        <w:rPr>
          <w:color w:val="auto"/>
          <w:szCs w:val="22"/>
        </w:rPr>
        <w:tab/>
        <w:t xml:space="preserve">required net worth of </w:t>
      </w:r>
      <w:r w:rsidRPr="00FD5D7A">
        <w:rPr>
          <w:strike/>
          <w:color w:val="auto"/>
          <w:szCs w:val="22"/>
        </w:rPr>
        <w:t>$20,000.00</w:t>
      </w:r>
      <w:r w:rsidRPr="00FD5D7A">
        <w:rPr>
          <w:color w:val="auto"/>
          <w:szCs w:val="22"/>
        </w:rPr>
        <w:t xml:space="preserve"> </w:t>
      </w:r>
      <w:r w:rsidRPr="00FD5D7A">
        <w:rPr>
          <w:color w:val="auto"/>
          <w:szCs w:val="22"/>
          <w:u w:val="single"/>
        </w:rPr>
        <w:t>$40,000.00</w:t>
      </w:r>
      <w:r w:rsidRPr="00FD5D7A">
        <w:rPr>
          <w:color w:val="auto"/>
          <w:szCs w:val="22"/>
        </w:rPr>
        <w:t>;</w:t>
      </w:r>
    </w:p>
    <w:p w:rsidR="00334DB0" w:rsidRPr="00FD5D7A" w:rsidRDefault="00334DB0" w:rsidP="00334DB0">
      <w:pPr>
        <w:rPr>
          <w:color w:val="auto"/>
          <w:szCs w:val="22"/>
        </w:rPr>
      </w:pPr>
      <w:r w:rsidRPr="00FD5D7A">
        <w:rPr>
          <w:color w:val="auto"/>
          <w:szCs w:val="22"/>
        </w:rPr>
        <w:lastRenderedPageBreak/>
        <w:tab/>
      </w:r>
      <w:r w:rsidRPr="00FD5D7A">
        <w:rPr>
          <w:color w:val="auto"/>
          <w:szCs w:val="22"/>
        </w:rPr>
        <w:tab/>
      </w:r>
      <w:r w:rsidRPr="00FD5D7A">
        <w:rPr>
          <w:color w:val="auto"/>
          <w:szCs w:val="22"/>
        </w:rPr>
        <w:tab/>
        <w:t>(c)</w:t>
      </w:r>
      <w:r w:rsidRPr="00FD5D7A">
        <w:rPr>
          <w:color w:val="auto"/>
          <w:szCs w:val="22"/>
        </w:rPr>
        <w:tab/>
        <w:t>on initial application, an owner</w:t>
      </w:r>
      <w:r w:rsidRPr="00FD5D7A">
        <w:rPr>
          <w:color w:val="auto"/>
          <w:szCs w:val="22"/>
        </w:rPr>
        <w:noBreakHyphen/>
        <w:t>prepared financial statement with an affidavit of accuracy;</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(d)</w:t>
      </w:r>
      <w:r w:rsidRPr="00FD5D7A">
        <w:rPr>
          <w:color w:val="auto"/>
          <w:szCs w:val="22"/>
        </w:rPr>
        <w:tab/>
        <w:t>on renewal, an owner</w:t>
      </w:r>
      <w:r w:rsidRPr="00FD5D7A">
        <w:rPr>
          <w:color w:val="auto"/>
          <w:szCs w:val="22"/>
        </w:rPr>
        <w:noBreakHyphen/>
        <w:t>prepared financial statement with an affidavit of accuracy;</w:t>
      </w:r>
    </w:p>
    <w:p w:rsidR="00334DB0" w:rsidRPr="00FD5D7A" w:rsidRDefault="00334DB0" w:rsidP="00334DB0">
      <w:pPr>
        <w:rPr>
          <w:color w:val="auto"/>
          <w:szCs w:val="22"/>
        </w:rPr>
      </w:pPr>
      <w:r w:rsidRPr="00FD5D7A">
        <w:rPr>
          <w:color w:val="auto"/>
          <w:szCs w:val="22"/>
        </w:rPr>
        <w:tab/>
      </w:r>
      <w:r w:rsidRPr="00FD5D7A">
        <w:rPr>
          <w:color w:val="auto"/>
          <w:szCs w:val="22"/>
        </w:rPr>
        <w:tab/>
        <w:t>(3)</w:t>
      </w:r>
      <w:r w:rsidRPr="00FD5D7A">
        <w:rPr>
          <w:color w:val="auto"/>
          <w:szCs w:val="22"/>
        </w:rPr>
        <w:tab/>
        <w:t>Group Three</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(a)</w:t>
      </w:r>
      <w:r w:rsidRPr="00FD5D7A">
        <w:rPr>
          <w:color w:val="auto"/>
          <w:szCs w:val="22"/>
        </w:rPr>
        <w:tab/>
        <w:t xml:space="preserve">bids and jobs not to exceed </w:t>
      </w:r>
      <w:r w:rsidRPr="00FD5D7A">
        <w:rPr>
          <w:strike/>
          <w:color w:val="auto"/>
          <w:szCs w:val="22"/>
        </w:rPr>
        <w:t>$350,000.00</w:t>
      </w:r>
      <w:r w:rsidRPr="00FD5D7A">
        <w:rPr>
          <w:color w:val="auto"/>
          <w:szCs w:val="22"/>
        </w:rPr>
        <w:t xml:space="preserve"> </w:t>
      </w:r>
      <w:r w:rsidRPr="00FD5D7A">
        <w:rPr>
          <w:color w:val="auto"/>
          <w:szCs w:val="22"/>
          <w:u w:val="single"/>
        </w:rPr>
        <w:t>$500,000.00</w:t>
      </w:r>
      <w:r w:rsidRPr="00FD5D7A">
        <w:rPr>
          <w:color w:val="auto"/>
          <w:szCs w:val="22"/>
        </w:rPr>
        <w:t xml:space="preserve"> per job;</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zCs w:val="22"/>
          <w:u w:val="single"/>
        </w:rPr>
        <w:t>(b)</w:t>
      </w:r>
      <w:r w:rsidRPr="00FD5D7A">
        <w:rPr>
          <w:szCs w:val="22"/>
        </w:rPr>
        <w:tab/>
      </w:r>
      <w:r w:rsidRPr="00FD5D7A">
        <w:rPr>
          <w:szCs w:val="22"/>
          <w:u w:val="single"/>
        </w:rPr>
        <w:t>required net worth of $100,000.00;</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trike/>
          <w:szCs w:val="22"/>
        </w:rPr>
        <w:t>(b)</w:t>
      </w:r>
      <w:r w:rsidRPr="00FD5D7A">
        <w:rPr>
          <w:szCs w:val="22"/>
          <w:u w:val="single"/>
        </w:rPr>
        <w:t>(c)</w:t>
      </w:r>
      <w:r w:rsidRPr="00FD5D7A">
        <w:rPr>
          <w:szCs w:val="22"/>
        </w:rPr>
        <w:tab/>
        <w:t xml:space="preserve">on initial application, a financial statement compiled by a licensed certified public accountant or a licensed public accountant in accordance with Generally Accepted Accounting Principles (GAAP), including all disclosures required by GAAP indicating a required net worth of </w:t>
      </w:r>
      <w:r w:rsidRPr="00FD5D7A">
        <w:rPr>
          <w:strike/>
          <w:szCs w:val="22"/>
        </w:rPr>
        <w:t>seventy</w:t>
      </w:r>
      <w:r w:rsidRPr="00FD5D7A">
        <w:rPr>
          <w:szCs w:val="22"/>
        </w:rPr>
        <w:t xml:space="preserve"> </w:t>
      </w:r>
      <w:r w:rsidRPr="00FD5D7A">
        <w:rPr>
          <w:szCs w:val="22"/>
          <w:u w:val="single"/>
        </w:rPr>
        <w:t>one hundred</w:t>
      </w:r>
      <w:r w:rsidRPr="00FD5D7A">
        <w:rPr>
          <w:szCs w:val="22"/>
        </w:rPr>
        <w:t xml:space="preserve"> thousand dollars;</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trike/>
          <w:szCs w:val="22"/>
        </w:rPr>
        <w:t>(c)</w:t>
      </w:r>
      <w:r w:rsidRPr="00FD5D7A">
        <w:rPr>
          <w:szCs w:val="22"/>
          <w:u w:val="single"/>
        </w:rPr>
        <w:t>(d)</w:t>
      </w:r>
      <w:r w:rsidRPr="00FD5D7A">
        <w:rPr>
          <w:szCs w:val="22"/>
        </w:rPr>
        <w:tab/>
        <w:t>on renewal, an owner</w:t>
      </w:r>
      <w:r w:rsidRPr="00FD5D7A">
        <w:rPr>
          <w:szCs w:val="22"/>
        </w:rPr>
        <w:noBreakHyphen/>
        <w:t xml:space="preserve">prepared financial statement with an affidavit of accuracy indicating a required net worth of </w:t>
      </w:r>
      <w:r w:rsidRPr="00FD5D7A">
        <w:rPr>
          <w:strike/>
          <w:szCs w:val="22"/>
        </w:rPr>
        <w:t>seventy</w:t>
      </w:r>
      <w:r w:rsidRPr="00FD5D7A">
        <w:rPr>
          <w:szCs w:val="22"/>
        </w:rPr>
        <w:t xml:space="preserve"> </w:t>
      </w:r>
      <w:r w:rsidRPr="00FD5D7A">
        <w:rPr>
          <w:szCs w:val="22"/>
          <w:u w:val="single"/>
        </w:rPr>
        <w:t>one hundred</w:t>
      </w:r>
      <w:r w:rsidRPr="00FD5D7A">
        <w:rPr>
          <w:szCs w:val="22"/>
        </w:rPr>
        <w:t xml:space="preserve"> thousand dollars, or a financial statement compiled by a licensed certified public accountant or a licensed public accountant in accordance with GAAP, including all disclosures required by GAAP, and indicating a required net worth of </w:t>
      </w:r>
      <w:r w:rsidRPr="00FD5D7A">
        <w:rPr>
          <w:strike/>
          <w:szCs w:val="22"/>
        </w:rPr>
        <w:t>seventy</w:t>
      </w:r>
      <w:r w:rsidRPr="00FD5D7A">
        <w:rPr>
          <w:szCs w:val="22"/>
        </w:rPr>
        <w:t xml:space="preserve"> </w:t>
      </w:r>
      <w:r w:rsidRPr="00FD5D7A">
        <w:rPr>
          <w:szCs w:val="22"/>
          <w:u w:val="single"/>
        </w:rPr>
        <w:t>one hundred</w:t>
      </w:r>
      <w:r w:rsidRPr="00FD5D7A">
        <w:rPr>
          <w:szCs w:val="22"/>
        </w:rPr>
        <w:t xml:space="preserve"> thousand dollars;</w:t>
      </w:r>
    </w:p>
    <w:p w:rsidR="00334DB0" w:rsidRPr="00FD5D7A" w:rsidRDefault="00334DB0" w:rsidP="00334DB0">
      <w:pPr>
        <w:rPr>
          <w:color w:val="auto"/>
          <w:szCs w:val="22"/>
        </w:rPr>
      </w:pPr>
      <w:r w:rsidRPr="00FD5D7A">
        <w:rPr>
          <w:color w:val="auto"/>
          <w:szCs w:val="22"/>
        </w:rPr>
        <w:tab/>
      </w:r>
      <w:r w:rsidRPr="00FD5D7A">
        <w:rPr>
          <w:color w:val="auto"/>
          <w:szCs w:val="22"/>
        </w:rPr>
        <w:tab/>
        <w:t>(4)</w:t>
      </w:r>
      <w:r w:rsidRPr="00FD5D7A">
        <w:rPr>
          <w:color w:val="auto"/>
          <w:szCs w:val="22"/>
        </w:rPr>
        <w:tab/>
        <w:t>Group Four</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(a)</w:t>
      </w:r>
      <w:r w:rsidRPr="00FD5D7A">
        <w:rPr>
          <w:color w:val="auto"/>
          <w:szCs w:val="22"/>
        </w:rPr>
        <w:tab/>
        <w:t xml:space="preserve">bids and jobs not to exceed </w:t>
      </w:r>
      <w:r w:rsidRPr="00FD5D7A">
        <w:rPr>
          <w:strike/>
          <w:color w:val="auto"/>
          <w:szCs w:val="22"/>
        </w:rPr>
        <w:t>$750,000.00</w:t>
      </w:r>
      <w:r w:rsidRPr="00FD5D7A">
        <w:rPr>
          <w:color w:val="auto"/>
          <w:szCs w:val="22"/>
        </w:rPr>
        <w:t xml:space="preserve"> </w:t>
      </w:r>
      <w:r w:rsidRPr="00FD5D7A">
        <w:rPr>
          <w:color w:val="auto"/>
          <w:szCs w:val="22"/>
          <w:u w:val="single"/>
        </w:rPr>
        <w:t>$1,500,000.00</w:t>
      </w:r>
      <w:r w:rsidRPr="00FD5D7A">
        <w:rPr>
          <w:color w:val="auto"/>
          <w:szCs w:val="22"/>
        </w:rPr>
        <w:t xml:space="preserve"> per job;</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rsidP="00334DB0">
      <w:pPr>
        <w:rPr>
          <w:color w:val="auto"/>
          <w:szCs w:val="22"/>
        </w:rPr>
      </w:pPr>
    </w:p>
    <w:p w:rsidR="00D6202F" w:rsidRPr="00D6202F" w:rsidRDefault="00D6202F" w:rsidP="00D6202F">
      <w:pPr>
        <w:jc w:val="right"/>
        <w:rPr>
          <w:b/>
        </w:rPr>
      </w:pPr>
      <w:r w:rsidRPr="00D6202F">
        <w:rPr>
          <w:b/>
        </w:rPr>
        <w:t>Printed Page 705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4DB0" w:rsidRPr="00FD5D7A" w:rsidRDefault="00334DB0" w:rsidP="00334DB0">
      <w:pPr>
        <w:rPr>
          <w:szCs w:val="22"/>
          <w:u w:val="single"/>
        </w:rPr>
      </w:pPr>
      <w:r w:rsidRPr="00FD5D7A">
        <w:rPr>
          <w:color w:val="auto"/>
          <w:szCs w:val="22"/>
        </w:rPr>
        <w:tab/>
      </w:r>
      <w:r w:rsidRPr="00FD5D7A">
        <w:rPr>
          <w:color w:val="auto"/>
          <w:szCs w:val="22"/>
        </w:rPr>
        <w:tab/>
      </w:r>
      <w:r w:rsidRPr="00FD5D7A">
        <w:rPr>
          <w:color w:val="auto"/>
          <w:szCs w:val="22"/>
        </w:rPr>
        <w:tab/>
      </w:r>
      <w:r w:rsidRPr="00FD5D7A">
        <w:rPr>
          <w:szCs w:val="22"/>
          <w:u w:val="single"/>
        </w:rPr>
        <w:t>(b)</w:t>
      </w:r>
      <w:r w:rsidRPr="00FD5D7A">
        <w:rPr>
          <w:szCs w:val="22"/>
        </w:rPr>
        <w:tab/>
      </w:r>
      <w:r w:rsidRPr="00FD5D7A">
        <w:rPr>
          <w:szCs w:val="22"/>
          <w:u w:val="single"/>
        </w:rPr>
        <w:t>required net worth of $175,000.00;</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trike/>
          <w:szCs w:val="22"/>
        </w:rPr>
        <w:t>(b)</w:t>
      </w:r>
      <w:r w:rsidRPr="00FD5D7A">
        <w:rPr>
          <w:szCs w:val="22"/>
          <w:u w:val="single"/>
        </w:rPr>
        <w:t>(c)</w:t>
      </w:r>
      <w:r w:rsidRPr="00FD5D7A">
        <w:rPr>
          <w:szCs w:val="22"/>
        </w:rPr>
        <w:tab/>
        <w:t xml:space="preserve">on initial application, a financial statement compiled by a licensed certified public accountant or a licensed public accountant in accordance with GAAP, including all disclosures required by GAAP indicating a required net worth of </w:t>
      </w:r>
      <w:r w:rsidRPr="00FD5D7A">
        <w:rPr>
          <w:strike/>
          <w:szCs w:val="22"/>
        </w:rPr>
        <w:t>one hundred fifty</w:t>
      </w:r>
      <w:r w:rsidRPr="00FD5D7A">
        <w:rPr>
          <w:szCs w:val="22"/>
        </w:rPr>
        <w:t xml:space="preserve"> </w:t>
      </w:r>
      <w:r w:rsidRPr="00FD5D7A">
        <w:rPr>
          <w:szCs w:val="22"/>
          <w:u w:val="single"/>
        </w:rPr>
        <w:t>one hundred seventy- five</w:t>
      </w:r>
      <w:r w:rsidRPr="00FD5D7A">
        <w:rPr>
          <w:szCs w:val="22"/>
        </w:rPr>
        <w:t xml:space="preserve"> thousand dollars;</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trike/>
          <w:szCs w:val="22"/>
        </w:rPr>
        <w:t>(c)</w:t>
      </w:r>
      <w:r w:rsidRPr="00FD5D7A">
        <w:rPr>
          <w:szCs w:val="22"/>
          <w:u w:val="single"/>
        </w:rPr>
        <w:t>(d)</w:t>
      </w:r>
      <w:r w:rsidRPr="00FD5D7A">
        <w:rPr>
          <w:szCs w:val="22"/>
        </w:rPr>
        <w:tab/>
        <w:t>on renewal, an owner</w:t>
      </w:r>
      <w:r w:rsidRPr="00FD5D7A">
        <w:rPr>
          <w:szCs w:val="22"/>
        </w:rPr>
        <w:noBreakHyphen/>
        <w:t xml:space="preserve">prepared financial statement with an affidavit of accuracy indicating a required net worth of </w:t>
      </w:r>
      <w:r w:rsidRPr="00FD5D7A">
        <w:rPr>
          <w:strike/>
          <w:szCs w:val="22"/>
        </w:rPr>
        <w:t>one hundred fifty</w:t>
      </w:r>
      <w:r w:rsidRPr="00FD5D7A">
        <w:rPr>
          <w:szCs w:val="22"/>
        </w:rPr>
        <w:t xml:space="preserve"> </w:t>
      </w:r>
      <w:r w:rsidRPr="00FD5D7A">
        <w:rPr>
          <w:szCs w:val="22"/>
          <w:u w:val="single"/>
        </w:rPr>
        <w:t>one hundred seventy-five</w:t>
      </w:r>
      <w:r w:rsidRPr="00FD5D7A">
        <w:rPr>
          <w:szCs w:val="22"/>
        </w:rPr>
        <w:t xml:space="preserve"> thousand dollars, or a financial statement compiled by a licensed certified public accountant or a licensed public accountant in accordance with GAAP, including all disclosures required by GAAP, and indicating a required net worth of </w:t>
      </w:r>
      <w:r w:rsidRPr="00FD5D7A">
        <w:rPr>
          <w:strike/>
          <w:szCs w:val="22"/>
        </w:rPr>
        <w:t>one hundred fifty</w:t>
      </w:r>
      <w:r w:rsidRPr="00FD5D7A">
        <w:rPr>
          <w:szCs w:val="22"/>
        </w:rPr>
        <w:t xml:space="preserve"> </w:t>
      </w:r>
      <w:r w:rsidRPr="00FD5D7A">
        <w:rPr>
          <w:szCs w:val="22"/>
          <w:u w:val="single"/>
        </w:rPr>
        <w:t>one hundred seventy-five</w:t>
      </w:r>
      <w:r w:rsidRPr="00FD5D7A">
        <w:rPr>
          <w:szCs w:val="22"/>
        </w:rPr>
        <w:t xml:space="preserve"> thousand dollars;</w:t>
      </w:r>
    </w:p>
    <w:p w:rsidR="00334DB0" w:rsidRPr="00FD5D7A" w:rsidRDefault="00334DB0" w:rsidP="00334DB0">
      <w:pPr>
        <w:rPr>
          <w:color w:val="auto"/>
          <w:szCs w:val="22"/>
        </w:rPr>
      </w:pPr>
      <w:r w:rsidRPr="00FD5D7A">
        <w:rPr>
          <w:color w:val="auto"/>
          <w:szCs w:val="22"/>
        </w:rPr>
        <w:lastRenderedPageBreak/>
        <w:tab/>
      </w:r>
      <w:r w:rsidRPr="00FD5D7A">
        <w:rPr>
          <w:color w:val="auto"/>
          <w:szCs w:val="22"/>
        </w:rPr>
        <w:tab/>
        <w:t>(5)</w:t>
      </w:r>
      <w:r w:rsidRPr="00FD5D7A">
        <w:rPr>
          <w:color w:val="auto"/>
          <w:szCs w:val="22"/>
        </w:rPr>
        <w:tab/>
        <w:t>Group Five</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(a)</w:t>
      </w:r>
      <w:r w:rsidRPr="00FD5D7A">
        <w:rPr>
          <w:color w:val="auto"/>
          <w:szCs w:val="22"/>
        </w:rPr>
        <w:tab/>
        <w:t>bids and jobs unlimited;</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(b)</w:t>
      </w:r>
      <w:r w:rsidRPr="00FD5D7A">
        <w:rPr>
          <w:color w:val="auto"/>
          <w:szCs w:val="22"/>
        </w:rPr>
        <w:tab/>
        <w:t>required net worth of $250,000.00;</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(c)</w:t>
      </w:r>
      <w:r w:rsidRPr="00FD5D7A">
        <w:rPr>
          <w:color w:val="auto"/>
          <w:szCs w:val="22"/>
        </w:rPr>
        <w:tab/>
        <w:t>on initial application, a financial statement audited by a licensed certified public accountant or a licensed public accountant in accordance with GAAP, including all disclosures required by GAAP;</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(d)</w:t>
      </w:r>
      <w:r w:rsidRPr="00FD5D7A">
        <w:rPr>
          <w:color w:val="auto"/>
          <w:szCs w:val="22"/>
        </w:rPr>
        <w:tab/>
        <w:t>on renewal, a financial statement reviewed by a licensed certified public accountant or a licensed public accountant in accordance with GAAP, including all disclosures required by GAAP;</w:t>
      </w:r>
    </w:p>
    <w:p w:rsidR="00334DB0" w:rsidRPr="00FD5D7A" w:rsidRDefault="00334DB0" w:rsidP="00334DB0">
      <w:pPr>
        <w:rPr>
          <w:color w:val="auto"/>
          <w:szCs w:val="22"/>
        </w:rPr>
      </w:pPr>
      <w:r w:rsidRPr="00FD5D7A">
        <w:rPr>
          <w:color w:val="auto"/>
          <w:szCs w:val="22"/>
        </w:rPr>
        <w:tab/>
        <w:t>(B)</w:t>
      </w:r>
      <w:r w:rsidRPr="00FD5D7A">
        <w:rPr>
          <w:color w:val="auto"/>
          <w:szCs w:val="22"/>
        </w:rPr>
        <w:tab/>
        <w:t>An applicant for a mechanical contractor’s license or a mechanical contractor’s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334DB0" w:rsidRPr="00FD5D7A" w:rsidRDefault="00334DB0" w:rsidP="00334DB0">
      <w:pPr>
        <w:rPr>
          <w:color w:val="auto"/>
          <w:szCs w:val="22"/>
        </w:rPr>
      </w:pPr>
      <w:r w:rsidRPr="00FD5D7A">
        <w:rPr>
          <w:color w:val="auto"/>
          <w:szCs w:val="22"/>
        </w:rPr>
        <w:tab/>
      </w:r>
      <w:r w:rsidRPr="00FD5D7A">
        <w:rPr>
          <w:color w:val="auto"/>
          <w:szCs w:val="22"/>
        </w:rPr>
        <w:tab/>
        <w:t>(1)</w:t>
      </w:r>
      <w:r w:rsidRPr="00FD5D7A">
        <w:rPr>
          <w:color w:val="auto"/>
          <w:szCs w:val="22"/>
        </w:rPr>
        <w:tab/>
        <w:t>Group One</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(a)</w:t>
      </w:r>
      <w:r w:rsidRPr="00FD5D7A">
        <w:rPr>
          <w:color w:val="auto"/>
          <w:szCs w:val="22"/>
        </w:rPr>
        <w:tab/>
        <w:t>bids and jobs not to exceed $17,500.00 per job;</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(b)</w:t>
      </w:r>
      <w:r w:rsidRPr="00FD5D7A">
        <w:rPr>
          <w:color w:val="auto"/>
          <w:szCs w:val="22"/>
        </w:rPr>
        <w:tab/>
        <w:t>required net worth of $3,500.00;</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(c)</w:t>
      </w:r>
      <w:r w:rsidRPr="00FD5D7A">
        <w:rPr>
          <w:color w:val="auto"/>
          <w:szCs w:val="22"/>
        </w:rPr>
        <w:tab/>
        <w:t>on initial application, an owner</w:t>
      </w:r>
      <w:r w:rsidRPr="00FD5D7A">
        <w:rPr>
          <w:color w:val="auto"/>
          <w:szCs w:val="22"/>
        </w:rPr>
        <w:noBreakHyphen/>
        <w:t>prepared financial statement with an affidavit of accuracy;</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(d)</w:t>
      </w:r>
      <w:r w:rsidRPr="00FD5D7A">
        <w:rPr>
          <w:color w:val="auto"/>
          <w:szCs w:val="22"/>
        </w:rPr>
        <w:tab/>
        <w:t>on renewal, an owner</w:t>
      </w:r>
      <w:r w:rsidRPr="00FD5D7A">
        <w:rPr>
          <w:color w:val="auto"/>
          <w:szCs w:val="22"/>
        </w:rPr>
        <w:noBreakHyphen/>
        <w:t>prepared financial statement with an affidavit of accuracy;</w:t>
      </w:r>
    </w:p>
    <w:p w:rsidR="00334DB0" w:rsidRPr="00FD5D7A" w:rsidRDefault="00334DB0" w:rsidP="00334DB0">
      <w:pPr>
        <w:rPr>
          <w:color w:val="auto"/>
          <w:szCs w:val="22"/>
        </w:rPr>
      </w:pPr>
      <w:r w:rsidRPr="00FD5D7A">
        <w:rPr>
          <w:color w:val="auto"/>
          <w:szCs w:val="22"/>
        </w:rPr>
        <w:tab/>
      </w:r>
      <w:r w:rsidRPr="00FD5D7A">
        <w:rPr>
          <w:color w:val="auto"/>
          <w:szCs w:val="22"/>
        </w:rPr>
        <w:tab/>
        <w:t>(2)</w:t>
      </w:r>
      <w:r w:rsidRPr="00FD5D7A">
        <w:rPr>
          <w:color w:val="auto"/>
          <w:szCs w:val="22"/>
        </w:rPr>
        <w:tab/>
        <w:t>Group Two</w:t>
      </w:r>
    </w:p>
    <w:p w:rsidR="00334DB0" w:rsidRPr="00FD5D7A" w:rsidRDefault="00334DB0" w:rsidP="00334DB0">
      <w:pPr>
        <w:rPr>
          <w:color w:val="auto"/>
          <w:szCs w:val="22"/>
        </w:rPr>
      </w:pPr>
      <w:r w:rsidRPr="00FD5D7A">
        <w:rPr>
          <w:color w:val="auto"/>
          <w:szCs w:val="22"/>
        </w:rPr>
        <w:lastRenderedPageBreak/>
        <w:tab/>
      </w:r>
      <w:r w:rsidRPr="00FD5D7A">
        <w:rPr>
          <w:color w:val="auto"/>
          <w:szCs w:val="22"/>
        </w:rPr>
        <w:tab/>
      </w:r>
      <w:r w:rsidRPr="00FD5D7A">
        <w:rPr>
          <w:color w:val="auto"/>
          <w:szCs w:val="22"/>
        </w:rPr>
        <w:tab/>
        <w:t>(a)</w:t>
      </w:r>
      <w:r w:rsidRPr="00FD5D7A">
        <w:rPr>
          <w:color w:val="auto"/>
          <w:szCs w:val="22"/>
        </w:rPr>
        <w:tab/>
        <w:t xml:space="preserve">bids and jobs not to exceed </w:t>
      </w:r>
      <w:r w:rsidRPr="00FD5D7A">
        <w:rPr>
          <w:strike/>
          <w:color w:val="auto"/>
          <w:szCs w:val="22"/>
        </w:rPr>
        <w:t>$30,000.00</w:t>
      </w:r>
      <w:r w:rsidRPr="00FD5D7A">
        <w:rPr>
          <w:color w:val="auto"/>
          <w:szCs w:val="22"/>
        </w:rPr>
        <w:t xml:space="preserve"> </w:t>
      </w:r>
      <w:r w:rsidRPr="00FD5D7A">
        <w:rPr>
          <w:color w:val="auto"/>
          <w:szCs w:val="22"/>
          <w:u w:val="single"/>
        </w:rPr>
        <w:t>$50,000.00</w:t>
      </w:r>
      <w:r w:rsidRPr="00FD5D7A">
        <w:rPr>
          <w:color w:val="auto"/>
          <w:szCs w:val="22"/>
        </w:rPr>
        <w:t xml:space="preserve"> per job;</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(b)</w:t>
      </w:r>
      <w:r w:rsidRPr="00FD5D7A">
        <w:rPr>
          <w:color w:val="auto"/>
          <w:szCs w:val="22"/>
        </w:rPr>
        <w:tab/>
        <w:t xml:space="preserve">required net worth of </w:t>
      </w:r>
      <w:r w:rsidRPr="00FD5D7A">
        <w:rPr>
          <w:strike/>
          <w:color w:val="auto"/>
          <w:szCs w:val="22"/>
        </w:rPr>
        <w:t>$6,000.00</w:t>
      </w:r>
      <w:r w:rsidRPr="00FD5D7A">
        <w:rPr>
          <w:color w:val="auto"/>
          <w:szCs w:val="22"/>
        </w:rPr>
        <w:t xml:space="preserve"> </w:t>
      </w:r>
      <w:r w:rsidRPr="00FD5D7A">
        <w:rPr>
          <w:color w:val="auto"/>
          <w:szCs w:val="22"/>
          <w:u w:val="single"/>
        </w:rPr>
        <w:t>$10,000.00</w:t>
      </w:r>
      <w:r w:rsidRPr="00FD5D7A">
        <w:rPr>
          <w:color w:val="auto"/>
          <w:szCs w:val="22"/>
        </w:rPr>
        <w:t>;</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rsidP="00334DB0">
      <w:pPr>
        <w:rPr>
          <w:color w:val="auto"/>
          <w:szCs w:val="22"/>
        </w:rPr>
      </w:pPr>
    </w:p>
    <w:p w:rsidR="00D6202F" w:rsidRDefault="00D6202F" w:rsidP="00334DB0">
      <w:pPr>
        <w:rPr>
          <w:color w:val="auto"/>
          <w:szCs w:val="22"/>
        </w:rPr>
      </w:pPr>
    </w:p>
    <w:p w:rsidR="00D6202F" w:rsidRPr="00D6202F" w:rsidRDefault="00D6202F" w:rsidP="00D6202F">
      <w:pPr>
        <w:jc w:val="right"/>
        <w:rPr>
          <w:b/>
        </w:rPr>
      </w:pPr>
      <w:r w:rsidRPr="00D6202F">
        <w:rPr>
          <w:b/>
        </w:rPr>
        <w:t>Printed Page 706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(c)</w:t>
      </w:r>
      <w:r w:rsidRPr="00FD5D7A">
        <w:rPr>
          <w:color w:val="auto"/>
          <w:szCs w:val="22"/>
        </w:rPr>
        <w:tab/>
        <w:t>on initial application, an owner</w:t>
      </w:r>
      <w:r w:rsidRPr="00FD5D7A">
        <w:rPr>
          <w:color w:val="auto"/>
          <w:szCs w:val="22"/>
        </w:rPr>
        <w:noBreakHyphen/>
        <w:t>prepared financial statement with an affidavit of accuracy;</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(d)</w:t>
      </w:r>
      <w:r w:rsidRPr="00FD5D7A">
        <w:rPr>
          <w:color w:val="auto"/>
          <w:szCs w:val="22"/>
        </w:rPr>
        <w:tab/>
        <w:t>on renewal, an owner</w:t>
      </w:r>
      <w:r w:rsidRPr="00FD5D7A">
        <w:rPr>
          <w:color w:val="auto"/>
          <w:szCs w:val="22"/>
        </w:rPr>
        <w:noBreakHyphen/>
        <w:t>prepared financial statement with an affidavit of accuracy;</w:t>
      </w:r>
    </w:p>
    <w:p w:rsidR="00334DB0" w:rsidRPr="00FD5D7A" w:rsidRDefault="00334DB0" w:rsidP="00334DB0">
      <w:pPr>
        <w:rPr>
          <w:color w:val="auto"/>
          <w:szCs w:val="22"/>
        </w:rPr>
      </w:pPr>
      <w:r w:rsidRPr="00FD5D7A">
        <w:rPr>
          <w:color w:val="auto"/>
          <w:szCs w:val="22"/>
        </w:rPr>
        <w:tab/>
      </w:r>
      <w:r w:rsidRPr="00FD5D7A">
        <w:rPr>
          <w:color w:val="auto"/>
          <w:szCs w:val="22"/>
        </w:rPr>
        <w:tab/>
        <w:t>(3)</w:t>
      </w:r>
      <w:r w:rsidRPr="00FD5D7A">
        <w:rPr>
          <w:color w:val="auto"/>
          <w:szCs w:val="22"/>
        </w:rPr>
        <w:tab/>
        <w:t>Group Three</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(a)</w:t>
      </w:r>
      <w:r w:rsidRPr="00FD5D7A">
        <w:rPr>
          <w:color w:val="auto"/>
          <w:szCs w:val="22"/>
        </w:rPr>
        <w:tab/>
        <w:t xml:space="preserve">bids and jobs not to exceed </w:t>
      </w:r>
      <w:r w:rsidRPr="00FD5D7A">
        <w:rPr>
          <w:strike/>
          <w:color w:val="auto"/>
          <w:szCs w:val="22"/>
        </w:rPr>
        <w:t>$50,000.00</w:t>
      </w:r>
      <w:r w:rsidRPr="00FD5D7A">
        <w:rPr>
          <w:color w:val="auto"/>
          <w:szCs w:val="22"/>
        </w:rPr>
        <w:t xml:space="preserve"> </w:t>
      </w:r>
      <w:r w:rsidRPr="00FD5D7A">
        <w:rPr>
          <w:color w:val="auto"/>
          <w:szCs w:val="22"/>
          <w:u w:val="single"/>
        </w:rPr>
        <w:t>$100,000.00</w:t>
      </w:r>
      <w:r w:rsidRPr="00FD5D7A">
        <w:rPr>
          <w:color w:val="auto"/>
          <w:szCs w:val="22"/>
        </w:rPr>
        <w:t xml:space="preserve"> per job;</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zCs w:val="22"/>
          <w:u w:val="single"/>
        </w:rPr>
        <w:t>(b)</w:t>
      </w:r>
      <w:r w:rsidRPr="00FD5D7A">
        <w:rPr>
          <w:szCs w:val="22"/>
        </w:rPr>
        <w:tab/>
      </w:r>
      <w:r w:rsidRPr="00FD5D7A">
        <w:rPr>
          <w:szCs w:val="22"/>
          <w:u w:val="single"/>
        </w:rPr>
        <w:t>required net worth of $20,000.00;</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trike/>
          <w:szCs w:val="22"/>
        </w:rPr>
        <w:t>(b)</w:t>
      </w:r>
      <w:r w:rsidRPr="00FD5D7A">
        <w:rPr>
          <w:szCs w:val="22"/>
          <w:u w:val="single"/>
        </w:rPr>
        <w:t>(c)</w:t>
      </w:r>
      <w:r w:rsidRPr="00FD5D7A">
        <w:rPr>
          <w:szCs w:val="22"/>
        </w:rPr>
        <w:tab/>
        <w:t xml:space="preserve">on initial application, a financial statement compiled by a licensed certified public accountant or a licensed public accountant in </w:t>
      </w:r>
      <w:r w:rsidRPr="00FD5D7A">
        <w:rPr>
          <w:szCs w:val="22"/>
        </w:rPr>
        <w:lastRenderedPageBreak/>
        <w:t xml:space="preserve">accordance with Generally Accepted Accounting Principles (GAAP), including all disclosures required by GAAP indicating a net worth of </w:t>
      </w:r>
      <w:r w:rsidRPr="00FD5D7A">
        <w:rPr>
          <w:strike/>
          <w:szCs w:val="22"/>
        </w:rPr>
        <w:t>ten</w:t>
      </w:r>
      <w:r w:rsidRPr="00FD5D7A">
        <w:rPr>
          <w:szCs w:val="22"/>
        </w:rPr>
        <w:t xml:space="preserve"> </w:t>
      </w:r>
      <w:r w:rsidRPr="00FD5D7A">
        <w:rPr>
          <w:szCs w:val="22"/>
          <w:u w:val="single"/>
        </w:rPr>
        <w:t>twenty</w:t>
      </w:r>
      <w:r w:rsidRPr="00FD5D7A">
        <w:rPr>
          <w:szCs w:val="22"/>
        </w:rPr>
        <w:t xml:space="preserve"> thousand dollars;</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trike/>
          <w:szCs w:val="22"/>
        </w:rPr>
        <w:t>(c)</w:t>
      </w:r>
      <w:r w:rsidRPr="00FD5D7A">
        <w:rPr>
          <w:szCs w:val="22"/>
          <w:u w:val="single"/>
        </w:rPr>
        <w:t>(d)</w:t>
      </w:r>
      <w:r w:rsidRPr="00FD5D7A">
        <w:rPr>
          <w:szCs w:val="22"/>
        </w:rPr>
        <w:tab/>
        <w:t>on renewal, an owner</w:t>
      </w:r>
      <w:r w:rsidRPr="00FD5D7A">
        <w:rPr>
          <w:szCs w:val="22"/>
        </w:rPr>
        <w:noBreakHyphen/>
        <w:t xml:space="preserve">prepared financial statement with an affidavit of accuracy indicating a required net worth of </w:t>
      </w:r>
      <w:r w:rsidRPr="00FD5D7A">
        <w:rPr>
          <w:strike/>
          <w:szCs w:val="22"/>
        </w:rPr>
        <w:t>ten</w:t>
      </w:r>
      <w:r w:rsidRPr="00FD5D7A">
        <w:rPr>
          <w:szCs w:val="22"/>
        </w:rPr>
        <w:t xml:space="preserve"> </w:t>
      </w:r>
      <w:r w:rsidRPr="00FD5D7A">
        <w:rPr>
          <w:szCs w:val="22"/>
          <w:u w:val="single"/>
        </w:rPr>
        <w:t>twenty</w:t>
      </w:r>
      <w:r w:rsidRPr="00FD5D7A">
        <w:rPr>
          <w:szCs w:val="22"/>
        </w:rPr>
        <w:t xml:space="preserve"> thousand dollars, or a financial statement compiled by a licensed certified public accountant or a licensed public accountant in accordance with GAAP, including all disclosures required by GAAP, and indicating a required net worth of </w:t>
      </w:r>
      <w:r w:rsidRPr="00FD5D7A">
        <w:rPr>
          <w:strike/>
          <w:szCs w:val="22"/>
        </w:rPr>
        <w:t>ten</w:t>
      </w:r>
      <w:r w:rsidRPr="00FD5D7A">
        <w:rPr>
          <w:szCs w:val="22"/>
        </w:rPr>
        <w:t xml:space="preserve"> </w:t>
      </w:r>
      <w:r w:rsidRPr="00FD5D7A">
        <w:rPr>
          <w:szCs w:val="22"/>
          <w:u w:val="single"/>
        </w:rPr>
        <w:t>twenty</w:t>
      </w:r>
      <w:r w:rsidRPr="00FD5D7A">
        <w:rPr>
          <w:szCs w:val="22"/>
        </w:rPr>
        <w:t xml:space="preserve"> thousand dollars;</w:t>
      </w:r>
    </w:p>
    <w:p w:rsidR="00334DB0" w:rsidRPr="00FD5D7A" w:rsidRDefault="00334DB0" w:rsidP="00334DB0">
      <w:pPr>
        <w:rPr>
          <w:color w:val="auto"/>
          <w:szCs w:val="22"/>
        </w:rPr>
      </w:pPr>
      <w:r w:rsidRPr="00FD5D7A">
        <w:rPr>
          <w:color w:val="auto"/>
          <w:szCs w:val="22"/>
        </w:rPr>
        <w:tab/>
      </w:r>
      <w:r w:rsidRPr="00FD5D7A">
        <w:rPr>
          <w:color w:val="auto"/>
          <w:szCs w:val="22"/>
        </w:rPr>
        <w:tab/>
        <w:t>(4)</w:t>
      </w:r>
      <w:r w:rsidRPr="00FD5D7A">
        <w:rPr>
          <w:color w:val="auto"/>
          <w:szCs w:val="22"/>
        </w:rPr>
        <w:tab/>
        <w:t>Group Four</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(a)</w:t>
      </w:r>
      <w:r w:rsidRPr="00FD5D7A">
        <w:rPr>
          <w:color w:val="auto"/>
          <w:szCs w:val="22"/>
        </w:rPr>
        <w:tab/>
        <w:t xml:space="preserve">bids and jobs not to exceed </w:t>
      </w:r>
      <w:r w:rsidRPr="00FD5D7A">
        <w:rPr>
          <w:strike/>
          <w:color w:val="auto"/>
          <w:szCs w:val="22"/>
        </w:rPr>
        <w:t>$125,000.00</w:t>
      </w:r>
      <w:r w:rsidRPr="00FD5D7A">
        <w:rPr>
          <w:color w:val="auto"/>
          <w:szCs w:val="22"/>
        </w:rPr>
        <w:t xml:space="preserve"> </w:t>
      </w:r>
      <w:r w:rsidRPr="00FD5D7A">
        <w:rPr>
          <w:color w:val="auto"/>
          <w:szCs w:val="22"/>
          <w:u w:val="single"/>
        </w:rPr>
        <w:t>$200,000.00</w:t>
      </w:r>
      <w:r w:rsidRPr="00FD5D7A">
        <w:rPr>
          <w:color w:val="auto"/>
          <w:szCs w:val="22"/>
        </w:rPr>
        <w:t xml:space="preserve"> per job;</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zCs w:val="22"/>
          <w:u w:val="single"/>
        </w:rPr>
        <w:t>(b)</w:t>
      </w:r>
      <w:r w:rsidRPr="00FD5D7A">
        <w:rPr>
          <w:szCs w:val="22"/>
        </w:rPr>
        <w:tab/>
      </w:r>
      <w:r w:rsidRPr="00FD5D7A">
        <w:rPr>
          <w:szCs w:val="22"/>
          <w:u w:val="single"/>
        </w:rPr>
        <w:t>required net worth of $40,000.00;</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trike/>
          <w:szCs w:val="22"/>
        </w:rPr>
        <w:t>(b)</w:t>
      </w:r>
      <w:r w:rsidRPr="00FD5D7A">
        <w:rPr>
          <w:szCs w:val="22"/>
          <w:u w:val="single"/>
        </w:rPr>
        <w:t>(c)</w:t>
      </w:r>
      <w:r w:rsidRPr="00FD5D7A">
        <w:rPr>
          <w:szCs w:val="22"/>
        </w:rPr>
        <w:tab/>
        <w:t xml:space="preserve">on initial application, a financial statement compiled by a licensed certified public accountant or a licensed public accountant in accordance with GAAP, including all disclosures required by GAAP indicating a net worth of </w:t>
      </w:r>
      <w:r w:rsidRPr="00FD5D7A">
        <w:rPr>
          <w:strike/>
          <w:szCs w:val="22"/>
        </w:rPr>
        <w:t>twenty</w:t>
      </w:r>
      <w:r w:rsidRPr="00FD5D7A">
        <w:rPr>
          <w:strike/>
          <w:szCs w:val="22"/>
        </w:rPr>
        <w:noBreakHyphen/>
        <w:t>five</w:t>
      </w:r>
      <w:r w:rsidRPr="00FD5D7A">
        <w:rPr>
          <w:szCs w:val="22"/>
        </w:rPr>
        <w:t xml:space="preserve"> </w:t>
      </w:r>
      <w:r w:rsidRPr="00FD5D7A">
        <w:rPr>
          <w:szCs w:val="22"/>
          <w:u w:val="single"/>
        </w:rPr>
        <w:t>forty</w:t>
      </w:r>
      <w:r w:rsidRPr="00FD5D7A">
        <w:rPr>
          <w:szCs w:val="22"/>
        </w:rPr>
        <w:t xml:space="preserve"> thousand dollars;</w:t>
      </w:r>
    </w:p>
    <w:p w:rsidR="00334DB0" w:rsidRPr="00FD5D7A" w:rsidRDefault="00334DB0" w:rsidP="00334DB0">
      <w:pPr>
        <w:rPr>
          <w:szCs w:val="22"/>
        </w:rPr>
      </w:pPr>
      <w:r w:rsidRPr="00FD5D7A">
        <w:rPr>
          <w:color w:val="auto"/>
          <w:szCs w:val="22"/>
        </w:rPr>
        <w:tab/>
      </w:r>
      <w:r w:rsidRPr="00FD5D7A">
        <w:rPr>
          <w:color w:val="auto"/>
          <w:szCs w:val="22"/>
        </w:rPr>
        <w:tab/>
      </w:r>
      <w:r w:rsidRPr="00FD5D7A">
        <w:rPr>
          <w:color w:val="auto"/>
          <w:szCs w:val="22"/>
        </w:rPr>
        <w:tab/>
      </w:r>
      <w:r w:rsidRPr="00FD5D7A">
        <w:rPr>
          <w:strike/>
          <w:szCs w:val="22"/>
        </w:rPr>
        <w:t>(c)</w:t>
      </w:r>
      <w:r w:rsidRPr="00FD5D7A">
        <w:rPr>
          <w:szCs w:val="22"/>
          <w:u w:val="single"/>
        </w:rPr>
        <w:t>(d)</w:t>
      </w:r>
      <w:r w:rsidRPr="00FD5D7A">
        <w:rPr>
          <w:szCs w:val="22"/>
        </w:rPr>
        <w:tab/>
        <w:t>on renewal, an owner</w:t>
      </w:r>
      <w:r w:rsidRPr="00FD5D7A">
        <w:rPr>
          <w:szCs w:val="22"/>
        </w:rPr>
        <w:noBreakHyphen/>
        <w:t xml:space="preserve">prepared financial statement with an affidavit of accuracy indicating a required net worth of </w:t>
      </w:r>
      <w:r w:rsidRPr="00FD5D7A">
        <w:rPr>
          <w:strike/>
          <w:szCs w:val="22"/>
        </w:rPr>
        <w:t>twenty</w:t>
      </w:r>
      <w:r w:rsidRPr="00FD5D7A">
        <w:rPr>
          <w:strike/>
          <w:szCs w:val="22"/>
        </w:rPr>
        <w:noBreakHyphen/>
        <w:t>five</w:t>
      </w:r>
      <w:r w:rsidRPr="00FD5D7A">
        <w:rPr>
          <w:szCs w:val="22"/>
        </w:rPr>
        <w:t xml:space="preserve"> </w:t>
      </w:r>
      <w:r w:rsidRPr="00FD5D7A">
        <w:rPr>
          <w:szCs w:val="22"/>
          <w:u w:val="single"/>
        </w:rPr>
        <w:t>forty</w:t>
      </w:r>
      <w:r w:rsidRPr="00FD5D7A">
        <w:rPr>
          <w:szCs w:val="22"/>
        </w:rPr>
        <w:t xml:space="preserve"> thousand dollars, or a financial statement compiled by a licensed certified public accountant or a licensed public accountant in accordance with GAAP, including all disclosures required by GAAP, and indicating a required net worth of </w:t>
      </w:r>
      <w:r w:rsidRPr="00FD5D7A">
        <w:rPr>
          <w:strike/>
          <w:szCs w:val="22"/>
        </w:rPr>
        <w:t>twenty-five</w:t>
      </w:r>
      <w:r w:rsidRPr="00FD5D7A">
        <w:rPr>
          <w:szCs w:val="22"/>
        </w:rPr>
        <w:t xml:space="preserve"> </w:t>
      </w:r>
      <w:r w:rsidRPr="00FD5D7A">
        <w:rPr>
          <w:szCs w:val="22"/>
          <w:u w:val="single"/>
        </w:rPr>
        <w:t>forty</w:t>
      </w:r>
      <w:r w:rsidRPr="00FD5D7A">
        <w:rPr>
          <w:szCs w:val="22"/>
        </w:rPr>
        <w:t xml:space="preserve"> thousand dollars;</w:t>
      </w:r>
    </w:p>
    <w:p w:rsidR="00334DB0" w:rsidRPr="00FD5D7A" w:rsidRDefault="00334DB0" w:rsidP="00334DB0">
      <w:pPr>
        <w:rPr>
          <w:color w:val="auto"/>
          <w:szCs w:val="22"/>
        </w:rPr>
      </w:pPr>
      <w:r w:rsidRPr="00FD5D7A">
        <w:rPr>
          <w:color w:val="auto"/>
          <w:szCs w:val="22"/>
        </w:rPr>
        <w:tab/>
      </w:r>
      <w:r w:rsidRPr="00FD5D7A">
        <w:rPr>
          <w:color w:val="auto"/>
          <w:szCs w:val="22"/>
        </w:rPr>
        <w:tab/>
        <w:t>(5)</w:t>
      </w:r>
      <w:r w:rsidRPr="00FD5D7A">
        <w:rPr>
          <w:color w:val="auto"/>
          <w:szCs w:val="22"/>
        </w:rPr>
        <w:tab/>
        <w:t>Group Five</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(a)</w:t>
      </w:r>
      <w:r w:rsidRPr="00FD5D7A">
        <w:rPr>
          <w:color w:val="auto"/>
          <w:szCs w:val="22"/>
        </w:rPr>
        <w:tab/>
        <w:t>bids and jobs unlimited;</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(b)</w:t>
      </w:r>
      <w:r w:rsidRPr="00FD5D7A">
        <w:rPr>
          <w:color w:val="auto"/>
          <w:szCs w:val="22"/>
        </w:rPr>
        <w:tab/>
        <w:t xml:space="preserve">required net worth of </w:t>
      </w:r>
      <w:r w:rsidRPr="00FD5D7A">
        <w:rPr>
          <w:strike/>
          <w:color w:val="auto"/>
          <w:szCs w:val="22"/>
        </w:rPr>
        <w:t>$100,000.00</w:t>
      </w:r>
      <w:r w:rsidRPr="00FD5D7A">
        <w:rPr>
          <w:color w:val="auto"/>
          <w:szCs w:val="22"/>
        </w:rPr>
        <w:t xml:space="preserve"> </w:t>
      </w:r>
      <w:r w:rsidRPr="00FD5D7A">
        <w:rPr>
          <w:color w:val="auto"/>
          <w:szCs w:val="22"/>
          <w:u w:val="single"/>
        </w:rPr>
        <w:t>$200,000.00</w:t>
      </w:r>
      <w:r w:rsidRPr="00FD5D7A">
        <w:rPr>
          <w:color w:val="auto"/>
          <w:szCs w:val="22"/>
        </w:rPr>
        <w:t>;</w:t>
      </w:r>
    </w:p>
    <w:p w:rsidR="00334DB0" w:rsidRPr="00FD5D7A" w:rsidRDefault="00334DB0" w:rsidP="00334DB0">
      <w:pPr>
        <w:rPr>
          <w:color w:val="auto"/>
          <w:szCs w:val="22"/>
        </w:rPr>
      </w:pPr>
      <w:r w:rsidRPr="00FD5D7A">
        <w:rPr>
          <w:color w:val="auto"/>
          <w:szCs w:val="22"/>
        </w:rPr>
        <w:lastRenderedPageBreak/>
        <w:tab/>
      </w:r>
      <w:r w:rsidRPr="00FD5D7A">
        <w:rPr>
          <w:color w:val="auto"/>
          <w:szCs w:val="22"/>
        </w:rPr>
        <w:tab/>
      </w:r>
      <w:r w:rsidRPr="00FD5D7A">
        <w:rPr>
          <w:color w:val="auto"/>
          <w:szCs w:val="22"/>
        </w:rPr>
        <w:tab/>
        <w:t>(c)</w:t>
      </w:r>
      <w:r w:rsidRPr="00FD5D7A">
        <w:rPr>
          <w:color w:val="auto"/>
          <w:szCs w:val="22"/>
        </w:rPr>
        <w:tab/>
        <w:t>on initial application, a financial statement audited by a licensed certified public accountant or a licensed public accountant in accordance with GAAP, including all disclosures required by GAAP;</w:t>
      </w:r>
    </w:p>
    <w:p w:rsidR="00334DB0" w:rsidRPr="00FD5D7A" w:rsidRDefault="00334DB0" w:rsidP="00334DB0">
      <w:pPr>
        <w:rPr>
          <w:color w:val="auto"/>
          <w:szCs w:val="22"/>
        </w:rPr>
      </w:pPr>
      <w:r w:rsidRPr="00FD5D7A">
        <w:rPr>
          <w:color w:val="auto"/>
          <w:szCs w:val="22"/>
        </w:rPr>
        <w:tab/>
      </w:r>
      <w:r w:rsidRPr="00FD5D7A">
        <w:rPr>
          <w:color w:val="auto"/>
          <w:szCs w:val="22"/>
        </w:rPr>
        <w:tab/>
      </w:r>
      <w:r w:rsidRPr="00FD5D7A">
        <w:rPr>
          <w:color w:val="auto"/>
          <w:szCs w:val="22"/>
        </w:rPr>
        <w:tab/>
        <w:t>(d)</w:t>
      </w:r>
      <w:r w:rsidRPr="00FD5D7A">
        <w:rPr>
          <w:color w:val="auto"/>
          <w:szCs w:val="22"/>
        </w:rPr>
        <w:tab/>
        <w:t>on renewal, a financial statement reviewed by a licensed certified public accountant or a licensed public accountant in accordance with GAAP, including all disclosures required by GAAP;</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rsidP="00334DB0">
      <w:pPr>
        <w:rPr>
          <w:color w:val="auto"/>
          <w:szCs w:val="22"/>
        </w:rPr>
      </w:pPr>
    </w:p>
    <w:p w:rsidR="00D6202F" w:rsidRPr="00D6202F" w:rsidRDefault="00D6202F" w:rsidP="00D6202F">
      <w:pPr>
        <w:jc w:val="right"/>
        <w:rPr>
          <w:b/>
        </w:rPr>
      </w:pPr>
      <w:r w:rsidRPr="00D6202F">
        <w:rPr>
          <w:b/>
        </w:rPr>
        <w:t>Printed Page 707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4DB0" w:rsidRPr="00FD5D7A" w:rsidRDefault="00334DB0" w:rsidP="00334DB0">
      <w:pPr>
        <w:rPr>
          <w:color w:val="auto"/>
          <w:szCs w:val="22"/>
        </w:rPr>
      </w:pPr>
      <w:r w:rsidRPr="00FD5D7A">
        <w:rPr>
          <w:color w:val="auto"/>
          <w:szCs w:val="22"/>
        </w:rPr>
        <w:tab/>
        <w:t>(C)</w:t>
      </w:r>
      <w:r w:rsidRPr="00FD5D7A">
        <w:rPr>
          <w:color w:val="auto"/>
          <w:szCs w:val="22"/>
        </w:rPr>
        <w:tab/>
        <w:t>In reviewing an entity’s balance sheet to determine the net worth of the applicant or licensee, the board may consider:</w:t>
      </w:r>
    </w:p>
    <w:p w:rsidR="00334DB0" w:rsidRPr="00FD5D7A" w:rsidRDefault="00334DB0" w:rsidP="00334DB0">
      <w:pPr>
        <w:rPr>
          <w:color w:val="auto"/>
          <w:szCs w:val="22"/>
        </w:rPr>
      </w:pPr>
      <w:r w:rsidRPr="00FD5D7A">
        <w:rPr>
          <w:color w:val="auto"/>
          <w:szCs w:val="22"/>
        </w:rPr>
        <w:tab/>
      </w:r>
      <w:r w:rsidRPr="00FD5D7A">
        <w:rPr>
          <w:color w:val="auto"/>
          <w:szCs w:val="22"/>
        </w:rPr>
        <w:tab/>
        <w:t>(1)</w:t>
      </w:r>
      <w:r w:rsidRPr="00FD5D7A">
        <w:rPr>
          <w:color w:val="auto"/>
          <w:szCs w:val="22"/>
        </w:rPr>
        <w:tab/>
        <w:t>deviations from the standard accountant’s report;</w:t>
      </w:r>
    </w:p>
    <w:p w:rsidR="00334DB0" w:rsidRPr="00FD5D7A" w:rsidRDefault="00334DB0" w:rsidP="00334DB0">
      <w:pPr>
        <w:rPr>
          <w:color w:val="auto"/>
          <w:szCs w:val="22"/>
        </w:rPr>
      </w:pPr>
      <w:r w:rsidRPr="00FD5D7A">
        <w:rPr>
          <w:color w:val="auto"/>
          <w:szCs w:val="22"/>
        </w:rPr>
        <w:lastRenderedPageBreak/>
        <w:tab/>
      </w:r>
      <w:r w:rsidRPr="00FD5D7A">
        <w:rPr>
          <w:color w:val="auto"/>
          <w:szCs w:val="22"/>
        </w:rPr>
        <w:tab/>
        <w:t>(2)</w:t>
      </w:r>
      <w:r w:rsidRPr="00FD5D7A">
        <w:rPr>
          <w:color w:val="auto"/>
          <w:szCs w:val="22"/>
        </w:rPr>
        <w:tab/>
        <w:t>notes to the financial statement;</w:t>
      </w:r>
    </w:p>
    <w:p w:rsidR="00334DB0" w:rsidRPr="00FD5D7A" w:rsidRDefault="00334DB0" w:rsidP="00334DB0">
      <w:pPr>
        <w:rPr>
          <w:color w:val="auto"/>
          <w:szCs w:val="22"/>
        </w:rPr>
      </w:pPr>
      <w:r w:rsidRPr="00FD5D7A">
        <w:rPr>
          <w:color w:val="auto"/>
          <w:szCs w:val="22"/>
        </w:rPr>
        <w:tab/>
      </w:r>
      <w:r w:rsidRPr="00FD5D7A">
        <w:rPr>
          <w:color w:val="auto"/>
          <w:szCs w:val="22"/>
        </w:rPr>
        <w:tab/>
        <w:t>(3)</w:t>
      </w:r>
      <w:r w:rsidRPr="00FD5D7A">
        <w:rPr>
          <w:color w:val="auto"/>
          <w:szCs w:val="22"/>
        </w:rPr>
        <w:tab/>
        <w:t>additional financial information submitted by the applicant or licensee for renewals;</w:t>
      </w:r>
    </w:p>
    <w:p w:rsidR="00334DB0" w:rsidRPr="00FD5D7A" w:rsidRDefault="00334DB0" w:rsidP="00334DB0">
      <w:pPr>
        <w:rPr>
          <w:color w:val="auto"/>
          <w:szCs w:val="22"/>
        </w:rPr>
      </w:pPr>
      <w:r w:rsidRPr="00FD5D7A">
        <w:rPr>
          <w:color w:val="auto"/>
          <w:szCs w:val="22"/>
        </w:rPr>
        <w:tab/>
      </w:r>
      <w:r w:rsidRPr="00FD5D7A">
        <w:rPr>
          <w:color w:val="auto"/>
          <w:szCs w:val="22"/>
        </w:rPr>
        <w:tab/>
        <w:t>(4)</w:t>
      </w:r>
      <w:r w:rsidRPr="00FD5D7A">
        <w:rPr>
          <w:color w:val="auto"/>
          <w:szCs w:val="22"/>
        </w:rPr>
        <w:tab/>
        <w:t>personal financial statements of an entity’s principals for an entity with less than two year’s operating experience.</w:t>
      </w:r>
    </w:p>
    <w:p w:rsidR="00334DB0" w:rsidRPr="00FD5D7A" w:rsidRDefault="00334DB0" w:rsidP="00334DB0">
      <w:pPr>
        <w:rPr>
          <w:color w:val="auto"/>
          <w:szCs w:val="22"/>
        </w:rPr>
      </w:pPr>
      <w:r w:rsidRPr="00FD5D7A">
        <w:rPr>
          <w:color w:val="auto"/>
          <w:szCs w:val="22"/>
        </w:rPr>
        <w:tab/>
        <w:t>(D)</w:t>
      </w:r>
      <w:r w:rsidRPr="00FD5D7A">
        <w:rPr>
          <w:color w:val="auto"/>
          <w:szCs w:val="22"/>
        </w:rPr>
        <w:tab/>
        <w:t>If a licensee desires to change to a higher license group as established in this section, the licensee must meet the financial statement and net worth requirements in the higher license group number as required in initial application.</w:t>
      </w:r>
    </w:p>
    <w:p w:rsidR="00334DB0" w:rsidRPr="00FD5D7A" w:rsidRDefault="00334DB0" w:rsidP="00334DB0">
      <w:pPr>
        <w:rPr>
          <w:color w:val="auto"/>
          <w:szCs w:val="22"/>
        </w:rPr>
      </w:pPr>
      <w:r w:rsidRPr="00FD5D7A">
        <w:rPr>
          <w:color w:val="auto"/>
          <w:szCs w:val="22"/>
        </w:rPr>
        <w:tab/>
        <w:t>(E)</w:t>
      </w:r>
      <w:r w:rsidRPr="00FD5D7A">
        <w:rPr>
          <w:color w:val="auto"/>
          <w:szCs w:val="22"/>
        </w:rPr>
        <w:tab/>
        <w:t>If the board has reasonable cause to believe that an entity has not maintained the minimum net worth for its group, the board may order the entity to submit additional financial information, and, if appropriate, may modify the entity’s license to reflect the appropriate limitation group.</w:t>
      </w:r>
    </w:p>
    <w:p w:rsidR="00334DB0" w:rsidRPr="00FD5D7A" w:rsidRDefault="00334DB0" w:rsidP="00334DB0">
      <w:pPr>
        <w:rPr>
          <w:szCs w:val="22"/>
        </w:rPr>
      </w:pPr>
      <w:r w:rsidRPr="00FD5D7A">
        <w:rPr>
          <w:color w:val="auto"/>
          <w:szCs w:val="22"/>
        </w:rPr>
        <w:tab/>
      </w:r>
      <w:r w:rsidRPr="00FD5D7A">
        <w:rPr>
          <w:strike/>
          <w:szCs w:val="22"/>
        </w:rPr>
        <w:t>(F)</w:t>
      </w:r>
      <w:r w:rsidRPr="00FD5D7A">
        <w:rPr>
          <w:szCs w:val="22"/>
        </w:rPr>
        <w:tab/>
      </w:r>
      <w:r w:rsidRPr="00FD5D7A">
        <w:rPr>
          <w:strike/>
          <w:szCs w:val="22"/>
        </w:rPr>
        <w:t>Contractors licensed before April 1, 1999, must be licensed in the new group closest to their existing limitations until their license renewal date, at which time they must meet the financial requirements for license renewal set forth in this section.</w:t>
      </w:r>
      <w:r w:rsidRPr="00FD5D7A">
        <w:rPr>
          <w:szCs w:val="22"/>
        </w:rPr>
        <w:t>”</w:t>
      </w:r>
      <w:r w:rsidRPr="00FD5D7A">
        <w:rPr>
          <w:szCs w:val="22"/>
        </w:rPr>
        <w:tab/>
      </w:r>
      <w:r w:rsidRPr="00FD5D7A">
        <w:rPr>
          <w:szCs w:val="22"/>
        </w:rPr>
        <w:tab/>
      </w:r>
      <w:r w:rsidRPr="00FD5D7A">
        <w:rPr>
          <w:szCs w:val="22"/>
        </w:rPr>
        <w:tab/>
        <w:t>/</w:t>
      </w:r>
    </w:p>
    <w:p w:rsidR="00334DB0" w:rsidRPr="00FD5D7A" w:rsidRDefault="00334DB0" w:rsidP="00334DB0">
      <w:pPr>
        <w:rPr>
          <w:snapToGrid w:val="0"/>
          <w:color w:val="auto"/>
          <w:szCs w:val="22"/>
        </w:rPr>
      </w:pPr>
      <w:r w:rsidRPr="00FD5D7A">
        <w:rPr>
          <w:snapToGrid w:val="0"/>
          <w:color w:val="auto"/>
          <w:szCs w:val="22"/>
        </w:rPr>
        <w:tab/>
        <w:t>Renumber sections to conform.</w:t>
      </w:r>
    </w:p>
    <w:p w:rsidR="00334DB0" w:rsidRPr="00FD5D7A" w:rsidRDefault="00334DB0" w:rsidP="00334DB0">
      <w:pPr>
        <w:rPr>
          <w:snapToGrid w:val="0"/>
          <w:szCs w:val="22"/>
        </w:rPr>
      </w:pPr>
      <w:r w:rsidRPr="00FD5D7A">
        <w:rPr>
          <w:snapToGrid w:val="0"/>
          <w:color w:val="auto"/>
          <w:szCs w:val="22"/>
        </w:rPr>
        <w:tab/>
        <w:t>Amend title to conform.</w:t>
      </w:r>
    </w:p>
    <w:p w:rsidR="00334DB0" w:rsidRPr="00FD5D7A" w:rsidRDefault="00334DB0" w:rsidP="00334DB0">
      <w:pPr>
        <w:rPr>
          <w:snapToGrid w:val="0"/>
          <w:szCs w:val="22"/>
        </w:rPr>
      </w:pPr>
    </w:p>
    <w:p w:rsidR="00334DB0" w:rsidRPr="00FD5D7A" w:rsidRDefault="00334DB0" w:rsidP="00334DB0">
      <w:pPr>
        <w:rPr>
          <w:snapToGrid w:val="0"/>
          <w:color w:val="auto"/>
          <w:szCs w:val="22"/>
        </w:rPr>
      </w:pPr>
      <w:r w:rsidRPr="00FD5D7A">
        <w:rPr>
          <w:snapToGrid w:val="0"/>
          <w:color w:val="auto"/>
          <w:szCs w:val="22"/>
        </w:rPr>
        <w:tab/>
        <w:t>Senator BRYANT explained the amendment.</w:t>
      </w:r>
    </w:p>
    <w:p w:rsidR="00334DB0" w:rsidRPr="00FD5D7A" w:rsidRDefault="00334DB0" w:rsidP="00334DB0">
      <w:pPr>
        <w:rPr>
          <w:snapToGrid w:val="0"/>
          <w:szCs w:val="22"/>
        </w:rPr>
      </w:pPr>
    </w:p>
    <w:p w:rsidR="00334DB0" w:rsidRPr="00FD5D7A" w:rsidRDefault="00334DB0" w:rsidP="00334DB0">
      <w:pPr>
        <w:suppressAutoHyphens/>
        <w:jc w:val="left"/>
        <w:rPr>
          <w:color w:val="auto"/>
          <w:szCs w:val="22"/>
        </w:rPr>
      </w:pPr>
      <w:r w:rsidRPr="00FD5D7A">
        <w:rPr>
          <w:b/>
          <w:color w:val="auto"/>
          <w:szCs w:val="22"/>
        </w:rPr>
        <w:tab/>
      </w:r>
      <w:r w:rsidRPr="00FD5D7A">
        <w:rPr>
          <w:color w:val="auto"/>
          <w:szCs w:val="22"/>
        </w:rPr>
        <w:t>The question then was the second reading of the Bill.</w:t>
      </w:r>
    </w:p>
    <w:p w:rsidR="00334DB0" w:rsidRPr="00FD5D7A" w:rsidRDefault="00334DB0" w:rsidP="00334DB0">
      <w:pPr>
        <w:suppressAutoHyphens/>
        <w:jc w:val="left"/>
        <w:rPr>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"ayes" and "nays" were demanded and taken, resulting as follows:</w:t>
      </w:r>
    </w:p>
    <w:p w:rsidR="00334DB0" w:rsidRPr="00FD5D7A" w:rsidRDefault="00334DB0" w:rsidP="00334DB0">
      <w:pPr>
        <w:tabs>
          <w:tab w:val="right" w:pos="8640"/>
        </w:tabs>
        <w:jc w:val="center"/>
        <w:rPr>
          <w:b/>
          <w:bCs/>
          <w:color w:val="auto"/>
          <w:szCs w:val="22"/>
        </w:rPr>
      </w:pPr>
      <w:r w:rsidRPr="00FD5D7A">
        <w:rPr>
          <w:b/>
          <w:bCs/>
          <w:color w:val="auto"/>
          <w:szCs w:val="22"/>
        </w:rPr>
        <w:t>Ayes 35; Nays 3</w:t>
      </w:r>
    </w:p>
    <w:p w:rsidR="00334DB0" w:rsidRPr="00FD5D7A" w:rsidRDefault="00334DB0" w:rsidP="00334DB0">
      <w:pPr>
        <w:tabs>
          <w:tab w:val="right" w:pos="8640"/>
        </w:tabs>
        <w:rPr>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color w:val="auto"/>
          <w:szCs w:val="22"/>
        </w:rPr>
      </w:pPr>
      <w:r w:rsidRPr="00FD5D7A">
        <w:rPr>
          <w:b/>
          <w:color w:val="auto"/>
          <w:szCs w:val="22"/>
        </w:rPr>
        <w:t>AYES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Alexander</w:t>
      </w:r>
      <w:r w:rsidRPr="00FD5D7A">
        <w:rPr>
          <w:color w:val="auto"/>
          <w:szCs w:val="22"/>
        </w:rPr>
        <w:tab/>
        <w:t>Allen</w:t>
      </w:r>
      <w:r w:rsidRPr="00FD5D7A">
        <w:rPr>
          <w:color w:val="auto"/>
          <w:szCs w:val="22"/>
        </w:rPr>
        <w:tab/>
        <w:t>Bennett</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Bright</w:t>
      </w:r>
      <w:r w:rsidRPr="00FD5D7A">
        <w:rPr>
          <w:color w:val="auto"/>
          <w:szCs w:val="22"/>
        </w:rPr>
        <w:tab/>
        <w:t>Bryant</w:t>
      </w:r>
      <w:r w:rsidRPr="00FD5D7A">
        <w:rPr>
          <w:color w:val="auto"/>
          <w:szCs w:val="22"/>
        </w:rPr>
        <w:tab/>
        <w:t>Campsen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Coleman</w:t>
      </w:r>
      <w:r w:rsidRPr="00FD5D7A">
        <w:rPr>
          <w:color w:val="auto"/>
          <w:szCs w:val="22"/>
        </w:rPr>
        <w:tab/>
        <w:t>Courson</w:t>
      </w:r>
      <w:r w:rsidRPr="00FD5D7A">
        <w:rPr>
          <w:color w:val="auto"/>
          <w:szCs w:val="22"/>
        </w:rPr>
        <w:tab/>
        <w:t>Cromer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Davis</w:t>
      </w:r>
      <w:r w:rsidRPr="00FD5D7A">
        <w:rPr>
          <w:color w:val="auto"/>
          <w:szCs w:val="22"/>
        </w:rPr>
        <w:tab/>
        <w:t>Fair</w:t>
      </w:r>
      <w:r w:rsidRPr="00FD5D7A">
        <w:rPr>
          <w:color w:val="auto"/>
          <w:szCs w:val="22"/>
        </w:rPr>
        <w:tab/>
        <w:t>Grooms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Hembree</w:t>
      </w:r>
      <w:r w:rsidRPr="00FD5D7A">
        <w:rPr>
          <w:color w:val="auto"/>
          <w:szCs w:val="22"/>
        </w:rPr>
        <w:tab/>
        <w:t>Hutto</w:t>
      </w:r>
      <w:r w:rsidRPr="00FD5D7A">
        <w:rPr>
          <w:color w:val="auto"/>
          <w:szCs w:val="22"/>
        </w:rPr>
        <w:tab/>
        <w:t>Johnson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Kimpson</w:t>
      </w:r>
      <w:r w:rsidRPr="00FD5D7A">
        <w:rPr>
          <w:color w:val="auto"/>
          <w:szCs w:val="22"/>
        </w:rPr>
        <w:tab/>
        <w:t>Leatherman</w:t>
      </w:r>
      <w:r w:rsidRPr="00FD5D7A">
        <w:rPr>
          <w:color w:val="auto"/>
          <w:szCs w:val="22"/>
        </w:rPr>
        <w:tab/>
        <w:t>Lourie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D5D7A">
        <w:rPr>
          <w:color w:val="auto"/>
          <w:szCs w:val="22"/>
        </w:rPr>
        <w:lastRenderedPageBreak/>
        <w:t>Malloy</w:t>
      </w:r>
      <w:r w:rsidRPr="00FD5D7A">
        <w:rPr>
          <w:color w:val="auto"/>
          <w:szCs w:val="22"/>
        </w:rPr>
        <w:tab/>
      </w:r>
      <w:r w:rsidRPr="00FD5D7A">
        <w:rPr>
          <w:i/>
          <w:color w:val="auto"/>
          <w:szCs w:val="22"/>
        </w:rPr>
        <w:t>Martin, Larry</w:t>
      </w:r>
      <w:r w:rsidRPr="00FD5D7A">
        <w:rPr>
          <w:i/>
          <w:color w:val="auto"/>
          <w:szCs w:val="22"/>
        </w:rPr>
        <w:tab/>
        <w:t>Martin, Shane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D5D7A">
        <w:rPr>
          <w:color w:val="auto"/>
          <w:szCs w:val="22"/>
        </w:rPr>
        <w:t>Massey</w:t>
      </w:r>
      <w:r w:rsidRPr="00FD5D7A">
        <w:rPr>
          <w:color w:val="auto"/>
          <w:szCs w:val="22"/>
        </w:rPr>
        <w:tab/>
      </w:r>
      <w:r w:rsidRPr="00FD5D7A">
        <w:rPr>
          <w:i/>
          <w:color w:val="auto"/>
          <w:szCs w:val="22"/>
        </w:rPr>
        <w:t>Matthews, John</w:t>
      </w:r>
      <w:r w:rsidRPr="00FD5D7A">
        <w:rPr>
          <w:i/>
          <w:color w:val="auto"/>
          <w:szCs w:val="22"/>
        </w:rPr>
        <w:tab/>
        <w:t>Matthews, Margie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McElveen</w:t>
      </w:r>
      <w:r w:rsidRPr="00FD5D7A">
        <w:rPr>
          <w:color w:val="auto"/>
          <w:szCs w:val="22"/>
        </w:rPr>
        <w:tab/>
        <w:t>Nicholson</w:t>
      </w:r>
      <w:r w:rsidRPr="00FD5D7A">
        <w:rPr>
          <w:color w:val="auto"/>
          <w:szCs w:val="22"/>
        </w:rPr>
        <w:tab/>
        <w:t>Peeler</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D6202F" w:rsidRDefault="00D6202F"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D6202F" w:rsidRPr="00D6202F" w:rsidRDefault="00D6202F" w:rsidP="00D6202F">
      <w:pPr>
        <w:jc w:val="right"/>
        <w:rPr>
          <w:b/>
        </w:rPr>
      </w:pPr>
      <w:r w:rsidRPr="00D6202F">
        <w:rPr>
          <w:b/>
        </w:rPr>
        <w:lastRenderedPageBreak/>
        <w:t>Printed Page 708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Rankin</w:t>
      </w:r>
      <w:r w:rsidRPr="00FD5D7A">
        <w:rPr>
          <w:color w:val="auto"/>
          <w:szCs w:val="22"/>
        </w:rPr>
        <w:tab/>
        <w:t>Reese</w:t>
      </w:r>
      <w:r w:rsidRPr="00FD5D7A">
        <w:rPr>
          <w:color w:val="auto"/>
          <w:szCs w:val="22"/>
        </w:rPr>
        <w:tab/>
        <w:t>Sabb</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Scott</w:t>
      </w:r>
      <w:r w:rsidRPr="00FD5D7A">
        <w:rPr>
          <w:color w:val="auto"/>
          <w:szCs w:val="22"/>
        </w:rPr>
        <w:tab/>
        <w:t>Setzler</w:t>
      </w:r>
      <w:r w:rsidRPr="00FD5D7A">
        <w:rPr>
          <w:color w:val="auto"/>
          <w:szCs w:val="22"/>
        </w:rPr>
        <w:tab/>
        <w:t>Turner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Verdin</w:t>
      </w:r>
      <w:r w:rsidRPr="00FD5D7A">
        <w:rPr>
          <w:color w:val="auto"/>
          <w:szCs w:val="22"/>
        </w:rPr>
        <w:tab/>
        <w:t>Williams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D5D7A">
        <w:rPr>
          <w:b/>
          <w:color w:val="auto"/>
          <w:szCs w:val="22"/>
        </w:rPr>
        <w:t>Total--35</w:t>
      </w:r>
    </w:p>
    <w:p w:rsidR="00334DB0" w:rsidRPr="00FD5D7A" w:rsidRDefault="00334DB0" w:rsidP="00334DB0">
      <w:pPr>
        <w:tabs>
          <w:tab w:val="right" w:pos="8640"/>
        </w:tabs>
        <w:rPr>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color w:val="auto"/>
          <w:szCs w:val="22"/>
        </w:rPr>
      </w:pPr>
      <w:r w:rsidRPr="00FD5D7A">
        <w:rPr>
          <w:b/>
          <w:color w:val="auto"/>
          <w:szCs w:val="22"/>
        </w:rPr>
        <w:t>NAYS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Corbin</w:t>
      </w:r>
      <w:r w:rsidRPr="00FD5D7A">
        <w:rPr>
          <w:color w:val="auto"/>
          <w:szCs w:val="22"/>
        </w:rPr>
        <w:tab/>
        <w:t>Shealy</w:t>
      </w:r>
      <w:r w:rsidRPr="00FD5D7A">
        <w:rPr>
          <w:color w:val="auto"/>
          <w:szCs w:val="22"/>
        </w:rPr>
        <w:tab/>
        <w:t>Young</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D5D7A">
        <w:rPr>
          <w:b/>
          <w:color w:val="auto"/>
          <w:szCs w:val="22"/>
        </w:rPr>
        <w:t>Total--3</w:t>
      </w:r>
    </w:p>
    <w:p w:rsidR="00334DB0" w:rsidRPr="00FD5D7A" w:rsidRDefault="00334DB0" w:rsidP="00334DB0">
      <w:pPr>
        <w:tabs>
          <w:tab w:val="right" w:pos="8640"/>
        </w:tabs>
        <w:rPr>
          <w:szCs w:val="22"/>
        </w:rPr>
      </w:pPr>
    </w:p>
    <w:p w:rsidR="00334DB0" w:rsidRPr="00FD5D7A" w:rsidRDefault="00334DB0" w:rsidP="00334DB0">
      <w:pPr>
        <w:tabs>
          <w:tab w:val="right" w:pos="8640"/>
        </w:tabs>
        <w:rPr>
          <w:color w:val="auto"/>
          <w:szCs w:val="22"/>
        </w:rPr>
      </w:pPr>
      <w:r w:rsidRPr="00FD5D7A">
        <w:rPr>
          <w:color w:val="auto"/>
          <w:szCs w:val="22"/>
        </w:rPr>
        <w:tab/>
        <w:t>There being no further amendments, the Bill was read the second time, passed and ordered to a third reading.</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b/>
          <w:color w:val="auto"/>
          <w:szCs w:val="22"/>
        </w:rPr>
      </w:pPr>
      <w:r w:rsidRPr="00FD5D7A">
        <w:rPr>
          <w:b/>
          <w:color w:val="auto"/>
          <w:szCs w:val="22"/>
        </w:rPr>
        <w:t>COMMITTEE AMENDMENT ADOPTED</w:t>
      </w:r>
    </w:p>
    <w:p w:rsidR="00334DB0" w:rsidRPr="00FD5D7A" w:rsidRDefault="00334DB0" w:rsidP="00334DB0">
      <w:pPr>
        <w:tabs>
          <w:tab w:val="right" w:pos="8640"/>
        </w:tabs>
        <w:jc w:val="center"/>
        <w:rPr>
          <w:b/>
          <w:color w:val="auto"/>
          <w:szCs w:val="22"/>
        </w:rPr>
      </w:pPr>
      <w:r w:rsidRPr="00FD5D7A">
        <w:rPr>
          <w:b/>
          <w:color w:val="auto"/>
          <w:szCs w:val="22"/>
        </w:rPr>
        <w:t>READ THE SECOND TIME</w:t>
      </w:r>
    </w:p>
    <w:p w:rsidR="00334DB0" w:rsidRPr="00FD5D7A" w:rsidRDefault="00334DB0" w:rsidP="00334DB0">
      <w:pPr>
        <w:suppressAutoHyphens/>
        <w:rPr>
          <w:szCs w:val="22"/>
        </w:rPr>
      </w:pPr>
      <w:r w:rsidRPr="00FD5D7A">
        <w:rPr>
          <w:color w:val="auto"/>
          <w:szCs w:val="22"/>
        </w:rPr>
        <w:tab/>
      </w:r>
      <w:r w:rsidRPr="00FD5D7A">
        <w:rPr>
          <w:szCs w:val="22"/>
        </w:rPr>
        <w:t>S. 780</w:t>
      </w:r>
      <w:r w:rsidRPr="00FD5D7A">
        <w:rPr>
          <w:szCs w:val="22"/>
        </w:rPr>
        <w:fldChar w:fldCharType="begin"/>
      </w:r>
      <w:r w:rsidRPr="00FD5D7A">
        <w:rPr>
          <w:szCs w:val="22"/>
        </w:rPr>
        <w:instrText xml:space="preserve"> XE "S. 780" \b </w:instrText>
      </w:r>
      <w:r w:rsidRPr="00FD5D7A">
        <w:rPr>
          <w:szCs w:val="22"/>
        </w:rPr>
        <w:fldChar w:fldCharType="end"/>
      </w:r>
      <w:r w:rsidRPr="00FD5D7A">
        <w:rPr>
          <w:szCs w:val="22"/>
        </w:rPr>
        <w:t xml:space="preserve"> -- Senators McElveen and Campsen:  A BILL TO AMEND SECTION 50</w:t>
      </w:r>
      <w:r w:rsidRPr="00FD5D7A">
        <w:rPr>
          <w:szCs w:val="22"/>
        </w:rPr>
        <w:noBreakHyphen/>
        <w:t>13</w:t>
      </w:r>
      <w:r w:rsidRPr="00FD5D7A">
        <w:rPr>
          <w:szCs w:val="22"/>
        </w:rPr>
        <w:noBreakHyphen/>
        <w:t xml:space="preserve">1630 (A) THROUGH (D) OF THE 1976 CODE, RELATING TO THE SALE AND TRAFFICKING IN FISH, TO PROVIDE THAT THE SOUTH CAROLINA DEPARTMENT OF NATURAL RESOURCES MAY ISSUE PERMITS FOR THE RELEASE OR STOCKING OF </w:t>
      </w:r>
      <w:r w:rsidRPr="00FD5D7A">
        <w:rPr>
          <w:color w:val="000000" w:themeColor="text1"/>
          <w:szCs w:val="22"/>
        </w:rPr>
        <w:t>STERILE WHITE AMUR, GRASS CARP, OR GRASS CARP HYBRIDS IN THIS STATE AND TO UPDATE NECESSARY TERMS.</w:t>
      </w:r>
    </w:p>
    <w:p w:rsidR="00334DB0" w:rsidRPr="00FD5D7A" w:rsidRDefault="00334DB0" w:rsidP="00334DB0">
      <w:pPr>
        <w:jc w:val="left"/>
        <w:rPr>
          <w:snapToGrid w:val="0"/>
          <w:color w:val="auto"/>
          <w:szCs w:val="22"/>
        </w:rPr>
      </w:pPr>
      <w:r w:rsidRPr="00FD5D7A">
        <w:rPr>
          <w:snapToGrid w:val="0"/>
          <w:color w:val="auto"/>
          <w:szCs w:val="22"/>
        </w:rPr>
        <w:tab/>
        <w:t>The Senate proceeded to a consideration of the Bill.</w:t>
      </w:r>
    </w:p>
    <w:p w:rsidR="00334DB0" w:rsidRPr="00FD5D7A" w:rsidRDefault="00334DB0" w:rsidP="00334DB0">
      <w:pPr>
        <w:jc w:val="left"/>
        <w:rPr>
          <w:snapToGrid w:val="0"/>
          <w:szCs w:val="22"/>
        </w:rPr>
      </w:pPr>
    </w:p>
    <w:p w:rsidR="00334DB0" w:rsidRPr="00FD5D7A" w:rsidRDefault="00334DB0" w:rsidP="00334DB0">
      <w:pPr>
        <w:rPr>
          <w:snapToGrid w:val="0"/>
          <w:szCs w:val="22"/>
        </w:rPr>
      </w:pPr>
      <w:r w:rsidRPr="00FD5D7A">
        <w:rPr>
          <w:snapToGrid w:val="0"/>
          <w:szCs w:val="22"/>
        </w:rPr>
        <w:tab/>
        <w:t>The Committee on Fish, Game and Forestry proposed the following amendment (780R001.DR.GEC), which was adopted:</w:t>
      </w:r>
    </w:p>
    <w:p w:rsidR="00334DB0" w:rsidRPr="00FD5D7A" w:rsidRDefault="00334DB0" w:rsidP="00334DB0">
      <w:pPr>
        <w:rPr>
          <w:snapToGrid w:val="0"/>
          <w:color w:val="auto"/>
          <w:szCs w:val="22"/>
        </w:rPr>
      </w:pPr>
      <w:r w:rsidRPr="00FD5D7A">
        <w:rPr>
          <w:snapToGrid w:val="0"/>
          <w:color w:val="auto"/>
          <w:szCs w:val="22"/>
        </w:rPr>
        <w:tab/>
        <w:t>Amend the bill, as and if amended, page 2, by striking line 25 and inserting:</w:t>
      </w:r>
    </w:p>
    <w:p w:rsidR="00334DB0" w:rsidRPr="00FD5D7A" w:rsidRDefault="00334DB0" w:rsidP="00334DB0">
      <w:pPr>
        <w:rPr>
          <w:color w:val="auto"/>
          <w:szCs w:val="22"/>
        </w:rPr>
      </w:pPr>
      <w:r w:rsidRPr="00FD5D7A">
        <w:rPr>
          <w:snapToGrid w:val="0"/>
          <w:szCs w:val="22"/>
        </w:rPr>
        <w:tab/>
      </w:r>
      <w:r w:rsidRPr="00FD5D7A">
        <w:rPr>
          <w:snapToGrid w:val="0"/>
          <w:color w:val="auto"/>
          <w:szCs w:val="22"/>
        </w:rPr>
        <w:t>/</w:t>
      </w:r>
      <w:r w:rsidRPr="00FD5D7A">
        <w:rPr>
          <w:snapToGrid w:val="0"/>
          <w:color w:val="auto"/>
          <w:szCs w:val="22"/>
        </w:rPr>
        <w:tab/>
      </w:r>
      <w:r w:rsidRPr="00FD5D7A">
        <w:rPr>
          <w:color w:val="auto"/>
          <w:szCs w:val="22"/>
        </w:rPr>
        <w:t xml:space="preserve">subsection may be stocked in </w:t>
      </w:r>
      <w:r w:rsidRPr="00FD5D7A">
        <w:rPr>
          <w:strike/>
          <w:color w:val="auto"/>
          <w:szCs w:val="22"/>
        </w:rPr>
        <w:t>the waters of</w:t>
      </w:r>
      <w:r w:rsidRPr="00FD5D7A">
        <w:rPr>
          <w:color w:val="auto"/>
          <w:szCs w:val="22"/>
        </w:rPr>
        <w:t xml:space="preserve"> this State except as</w:t>
      </w:r>
      <w:r w:rsidRPr="00FD5D7A">
        <w:rPr>
          <w:color w:val="auto"/>
          <w:szCs w:val="22"/>
        </w:rPr>
        <w:tab/>
        <w:t xml:space="preserve"> /</w:t>
      </w:r>
    </w:p>
    <w:p w:rsidR="00334DB0" w:rsidRPr="00FD5D7A" w:rsidRDefault="00334DB0" w:rsidP="00334DB0">
      <w:pPr>
        <w:rPr>
          <w:color w:val="auto"/>
          <w:szCs w:val="22"/>
        </w:rPr>
      </w:pPr>
      <w:r w:rsidRPr="00FD5D7A">
        <w:rPr>
          <w:szCs w:val="22"/>
        </w:rPr>
        <w:tab/>
      </w:r>
      <w:r w:rsidRPr="00FD5D7A">
        <w:rPr>
          <w:color w:val="auto"/>
          <w:szCs w:val="22"/>
        </w:rPr>
        <w:t>Amend the bill further, as and if amended, page 2, line 27, by adding an appropriately numbered SECTION to read:</w:t>
      </w:r>
    </w:p>
    <w:p w:rsidR="00334DB0" w:rsidRPr="00FD5D7A" w:rsidRDefault="00334DB0" w:rsidP="00334DB0">
      <w:pPr>
        <w:rPr>
          <w:color w:val="auto"/>
          <w:szCs w:val="22"/>
        </w:rPr>
      </w:pPr>
      <w:r w:rsidRPr="00FD5D7A">
        <w:rPr>
          <w:szCs w:val="22"/>
        </w:rPr>
        <w:tab/>
      </w:r>
      <w:r w:rsidRPr="00FD5D7A">
        <w:rPr>
          <w:color w:val="auto"/>
          <w:szCs w:val="22"/>
        </w:rPr>
        <w:t>/</w:t>
      </w:r>
      <w:r w:rsidRPr="00FD5D7A">
        <w:rPr>
          <w:color w:val="auto"/>
          <w:szCs w:val="22"/>
        </w:rPr>
        <w:tab/>
        <w:t>SECTION</w:t>
      </w:r>
      <w:r w:rsidRPr="00FD5D7A">
        <w:rPr>
          <w:color w:val="auto"/>
          <w:szCs w:val="22"/>
        </w:rPr>
        <w:tab/>
        <w:t>___.</w:t>
      </w:r>
      <w:r w:rsidRPr="00FD5D7A">
        <w:rPr>
          <w:color w:val="auto"/>
          <w:szCs w:val="22"/>
        </w:rPr>
        <w:tab/>
        <w:t>Section 50-13-1630(F) of the 1976 Code is amended to read:</w:t>
      </w:r>
    </w:p>
    <w:p w:rsidR="00D6202F" w:rsidRDefault="00334DB0" w:rsidP="00334DB0">
      <w:pPr>
        <w:rPr>
          <w:color w:val="auto"/>
          <w:szCs w:val="22"/>
        </w:rPr>
      </w:pPr>
      <w:r w:rsidRPr="00FD5D7A">
        <w:rPr>
          <w:color w:val="auto"/>
          <w:szCs w:val="22"/>
        </w:rPr>
        <w:tab/>
        <w:t>“Section 50-13-1630.</w:t>
      </w:r>
      <w:r w:rsidRPr="00FD5D7A">
        <w:rPr>
          <w:color w:val="auto"/>
          <w:szCs w:val="22"/>
        </w:rPr>
        <w:tab/>
        <w:t>(F)</w:t>
      </w:r>
      <w:r w:rsidRPr="00FD5D7A">
        <w:rPr>
          <w:color w:val="auto"/>
          <w:szCs w:val="22"/>
        </w:rPr>
        <w:tab/>
        <w:t xml:space="preserve">The department shall prescribe the qualifications, methods, controls, and restrictions required of a person or </w:t>
      </w:r>
      <w:r w:rsidRPr="00FD5D7A">
        <w:rPr>
          <w:color w:val="auto"/>
          <w:szCs w:val="22"/>
        </w:rPr>
        <w:lastRenderedPageBreak/>
        <w:t xml:space="preserve">his agent to whom a permit is issued. The department shall condition all permits issued under this section to safeguard public safety and welfare </w:t>
      </w:r>
      <w:r w:rsidRPr="00FD5D7A">
        <w:rPr>
          <w:color w:val="auto"/>
          <w:szCs w:val="22"/>
        </w:rPr>
        <w:lastRenderedPageBreak/>
        <w:t xml:space="preserve">and to prevent the introduction into the wild or release of nonnative species of fish or other organisms into </w:t>
      </w:r>
      <w:r w:rsidRPr="00FD5D7A">
        <w:rPr>
          <w:strike/>
          <w:color w:val="auto"/>
          <w:szCs w:val="22"/>
        </w:rPr>
        <w:t>the waters of</w:t>
      </w:r>
      <w:r w:rsidRPr="00FD5D7A">
        <w:rPr>
          <w:color w:val="auto"/>
          <w:szCs w:val="22"/>
        </w:rPr>
        <w:t xml:space="preserve"> this State. The </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6202F" w:rsidRDefault="00D6202F" w:rsidP="00334DB0">
      <w:pPr>
        <w:rPr>
          <w:color w:val="auto"/>
          <w:szCs w:val="22"/>
        </w:rPr>
      </w:pPr>
    </w:p>
    <w:p w:rsidR="00D6202F" w:rsidRPr="00D6202F" w:rsidRDefault="00D6202F" w:rsidP="00D6202F">
      <w:pPr>
        <w:jc w:val="right"/>
        <w:rPr>
          <w:b/>
        </w:rPr>
      </w:pPr>
      <w:r w:rsidRPr="00D6202F">
        <w:rPr>
          <w:b/>
        </w:rPr>
        <w:t>Printed Page 709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34DB0" w:rsidRPr="00FD5D7A" w:rsidRDefault="00334DB0" w:rsidP="00334DB0">
      <w:pPr>
        <w:rPr>
          <w:snapToGrid w:val="0"/>
          <w:szCs w:val="22"/>
        </w:rPr>
      </w:pPr>
      <w:r w:rsidRPr="00FD5D7A">
        <w:rPr>
          <w:color w:val="auto"/>
          <w:szCs w:val="22"/>
        </w:rPr>
        <w:t xml:space="preserve">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w:t>
      </w:r>
      <w:r w:rsidR="002219C7" w:rsidRPr="00FD5D7A">
        <w:rPr>
          <w:color w:val="auto"/>
          <w:szCs w:val="22"/>
        </w:rPr>
        <w:t>revocation</w:t>
      </w:r>
      <w:r w:rsidRPr="00FD5D7A">
        <w:rPr>
          <w:color w:val="auto"/>
          <w:szCs w:val="22"/>
        </w:rPr>
        <w:t xml:space="preserve"> and a civil penalty of up to five thousand dollars. An appeal is pursuant to the provisions of Article 2, Chapter 23, Title 1 (the Administrative Procedures Act).” </w:t>
      </w:r>
      <w:r w:rsidRPr="00FD5D7A">
        <w:rPr>
          <w:color w:val="auto"/>
          <w:szCs w:val="22"/>
        </w:rPr>
        <w:tab/>
      </w:r>
      <w:r w:rsidRPr="00FD5D7A">
        <w:rPr>
          <w:color w:val="auto"/>
          <w:szCs w:val="22"/>
        </w:rPr>
        <w:tab/>
        <w:t>/</w:t>
      </w:r>
    </w:p>
    <w:p w:rsidR="00334DB0" w:rsidRPr="00FD5D7A" w:rsidRDefault="00334DB0" w:rsidP="00334DB0">
      <w:pPr>
        <w:rPr>
          <w:snapToGrid w:val="0"/>
          <w:color w:val="auto"/>
          <w:szCs w:val="22"/>
        </w:rPr>
      </w:pPr>
      <w:r w:rsidRPr="00FD5D7A">
        <w:rPr>
          <w:snapToGrid w:val="0"/>
          <w:color w:val="auto"/>
          <w:szCs w:val="22"/>
        </w:rPr>
        <w:tab/>
        <w:t>Renumber sections to conform.</w:t>
      </w:r>
    </w:p>
    <w:p w:rsidR="00334DB0" w:rsidRPr="00FD5D7A" w:rsidRDefault="00334DB0" w:rsidP="00334DB0">
      <w:pPr>
        <w:rPr>
          <w:snapToGrid w:val="0"/>
          <w:szCs w:val="22"/>
        </w:rPr>
      </w:pPr>
      <w:r w:rsidRPr="00FD5D7A">
        <w:rPr>
          <w:snapToGrid w:val="0"/>
          <w:color w:val="auto"/>
          <w:szCs w:val="22"/>
        </w:rPr>
        <w:tab/>
        <w:t>Amend title to conform.</w:t>
      </w:r>
    </w:p>
    <w:p w:rsidR="00334DB0" w:rsidRPr="00FD5D7A" w:rsidRDefault="00334DB0" w:rsidP="00334DB0">
      <w:pPr>
        <w:rPr>
          <w:snapToGrid w:val="0"/>
          <w:szCs w:val="22"/>
        </w:rPr>
      </w:pPr>
    </w:p>
    <w:p w:rsidR="00334DB0" w:rsidRPr="00FD5D7A" w:rsidRDefault="00334DB0" w:rsidP="00334DB0">
      <w:pPr>
        <w:rPr>
          <w:snapToGrid w:val="0"/>
          <w:color w:val="auto"/>
          <w:szCs w:val="22"/>
        </w:rPr>
      </w:pPr>
      <w:r w:rsidRPr="00FD5D7A">
        <w:rPr>
          <w:snapToGrid w:val="0"/>
          <w:color w:val="auto"/>
          <w:szCs w:val="22"/>
        </w:rPr>
        <w:tab/>
        <w:t>Senator CAMPSEN explained the amendment</w:t>
      </w:r>
    </w:p>
    <w:p w:rsidR="00334DB0" w:rsidRPr="00FD5D7A" w:rsidRDefault="00334DB0" w:rsidP="00334DB0">
      <w:pPr>
        <w:tabs>
          <w:tab w:val="center" w:pos="4320"/>
          <w:tab w:val="right" w:pos="8640"/>
        </w:tabs>
        <w:jc w:val="center"/>
        <w:rPr>
          <w:bCs/>
          <w:color w:val="auto"/>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question then was second reading of the Bill.</w:t>
      </w:r>
    </w:p>
    <w:p w:rsidR="00334DB0" w:rsidRPr="00FD5D7A" w:rsidRDefault="00334DB0" w:rsidP="00334DB0">
      <w:pPr>
        <w:tabs>
          <w:tab w:val="center" w:pos="4320"/>
          <w:tab w:val="right" w:pos="8640"/>
        </w:tabs>
        <w:jc w:val="center"/>
        <w:rPr>
          <w:bCs/>
          <w:color w:val="auto"/>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"ayes" and "nays" were demanded and taken, resulting as follows:</w:t>
      </w:r>
    </w:p>
    <w:p w:rsidR="00334DB0" w:rsidRPr="00FD5D7A" w:rsidRDefault="00334DB0" w:rsidP="00334DB0">
      <w:pPr>
        <w:tabs>
          <w:tab w:val="right" w:pos="8640"/>
        </w:tabs>
        <w:jc w:val="center"/>
        <w:rPr>
          <w:b/>
          <w:bCs/>
          <w:color w:val="auto"/>
          <w:szCs w:val="22"/>
        </w:rPr>
      </w:pPr>
      <w:r w:rsidRPr="00FD5D7A">
        <w:rPr>
          <w:b/>
          <w:bCs/>
          <w:color w:val="auto"/>
          <w:szCs w:val="22"/>
        </w:rPr>
        <w:t>Ayes 38; Nays 0</w:t>
      </w:r>
    </w:p>
    <w:p w:rsidR="00334DB0" w:rsidRPr="00FD5D7A" w:rsidRDefault="00334DB0" w:rsidP="00334DB0">
      <w:pPr>
        <w:tabs>
          <w:tab w:val="right" w:pos="8640"/>
        </w:tabs>
        <w:rPr>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color w:val="auto"/>
          <w:szCs w:val="22"/>
        </w:rPr>
      </w:pPr>
      <w:r w:rsidRPr="00FD5D7A">
        <w:rPr>
          <w:b/>
          <w:color w:val="auto"/>
          <w:szCs w:val="22"/>
        </w:rPr>
        <w:t>AYES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Alexander</w:t>
      </w:r>
      <w:r w:rsidRPr="00FD5D7A">
        <w:rPr>
          <w:color w:val="auto"/>
          <w:szCs w:val="22"/>
        </w:rPr>
        <w:tab/>
        <w:t>Allen</w:t>
      </w:r>
      <w:r w:rsidRPr="00FD5D7A">
        <w:rPr>
          <w:color w:val="auto"/>
          <w:szCs w:val="22"/>
        </w:rPr>
        <w:tab/>
        <w:t>Bennett</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Bright</w:t>
      </w:r>
      <w:r w:rsidRPr="00FD5D7A">
        <w:rPr>
          <w:color w:val="auto"/>
          <w:szCs w:val="22"/>
        </w:rPr>
        <w:tab/>
        <w:t>Bryant</w:t>
      </w:r>
      <w:r w:rsidRPr="00FD5D7A">
        <w:rPr>
          <w:color w:val="auto"/>
          <w:szCs w:val="22"/>
        </w:rPr>
        <w:tab/>
        <w:t>Campsen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Coleman</w:t>
      </w:r>
      <w:r w:rsidRPr="00FD5D7A">
        <w:rPr>
          <w:color w:val="auto"/>
          <w:szCs w:val="22"/>
        </w:rPr>
        <w:tab/>
        <w:t>Corbin</w:t>
      </w:r>
      <w:r w:rsidRPr="00FD5D7A">
        <w:rPr>
          <w:color w:val="auto"/>
          <w:szCs w:val="22"/>
        </w:rPr>
        <w:tab/>
        <w:t>Courson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Cromer</w:t>
      </w:r>
      <w:r w:rsidRPr="00FD5D7A">
        <w:rPr>
          <w:color w:val="auto"/>
          <w:szCs w:val="22"/>
        </w:rPr>
        <w:tab/>
        <w:t>Davis</w:t>
      </w:r>
      <w:r w:rsidRPr="00FD5D7A">
        <w:rPr>
          <w:color w:val="auto"/>
          <w:szCs w:val="22"/>
        </w:rPr>
        <w:tab/>
        <w:t>Fair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Grooms</w:t>
      </w:r>
      <w:r w:rsidRPr="00FD5D7A">
        <w:rPr>
          <w:color w:val="auto"/>
          <w:szCs w:val="22"/>
        </w:rPr>
        <w:tab/>
        <w:t>Hembree</w:t>
      </w:r>
      <w:r w:rsidRPr="00FD5D7A">
        <w:rPr>
          <w:color w:val="auto"/>
          <w:szCs w:val="22"/>
        </w:rPr>
        <w:tab/>
        <w:t>Hutto</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Johnson</w:t>
      </w:r>
      <w:r w:rsidRPr="00FD5D7A">
        <w:rPr>
          <w:color w:val="auto"/>
          <w:szCs w:val="22"/>
        </w:rPr>
        <w:tab/>
        <w:t>Kimpson</w:t>
      </w:r>
      <w:r w:rsidRPr="00FD5D7A">
        <w:rPr>
          <w:color w:val="auto"/>
          <w:szCs w:val="22"/>
        </w:rPr>
        <w:tab/>
        <w:t>Leatherman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D5D7A">
        <w:rPr>
          <w:color w:val="auto"/>
          <w:szCs w:val="22"/>
        </w:rPr>
        <w:t>Lourie</w:t>
      </w:r>
      <w:r w:rsidRPr="00FD5D7A">
        <w:rPr>
          <w:color w:val="auto"/>
          <w:szCs w:val="22"/>
        </w:rPr>
        <w:tab/>
        <w:t>Malloy</w:t>
      </w:r>
      <w:r w:rsidRPr="00FD5D7A">
        <w:rPr>
          <w:color w:val="auto"/>
          <w:szCs w:val="22"/>
        </w:rPr>
        <w:tab/>
      </w:r>
      <w:r w:rsidRPr="00FD5D7A">
        <w:rPr>
          <w:i/>
          <w:color w:val="auto"/>
          <w:szCs w:val="22"/>
        </w:rPr>
        <w:t>Martin, Larry</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D5D7A">
        <w:rPr>
          <w:i/>
          <w:color w:val="auto"/>
          <w:szCs w:val="22"/>
        </w:rPr>
        <w:t>Martin, Shane</w:t>
      </w:r>
      <w:r w:rsidRPr="00FD5D7A">
        <w:rPr>
          <w:i/>
          <w:color w:val="auto"/>
          <w:szCs w:val="22"/>
        </w:rPr>
        <w:tab/>
      </w:r>
      <w:r w:rsidRPr="00FD5D7A">
        <w:rPr>
          <w:color w:val="auto"/>
          <w:szCs w:val="22"/>
        </w:rPr>
        <w:t>Massey</w:t>
      </w:r>
      <w:r w:rsidRPr="00FD5D7A">
        <w:rPr>
          <w:color w:val="auto"/>
          <w:szCs w:val="22"/>
        </w:rPr>
        <w:tab/>
      </w:r>
      <w:r w:rsidRPr="00FD5D7A">
        <w:rPr>
          <w:i/>
          <w:color w:val="auto"/>
          <w:szCs w:val="22"/>
        </w:rPr>
        <w:t>Matthews, John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i/>
          <w:color w:val="auto"/>
          <w:szCs w:val="22"/>
        </w:rPr>
        <w:t>Matthews, Margie</w:t>
      </w:r>
      <w:r w:rsidRPr="00FD5D7A">
        <w:rPr>
          <w:i/>
          <w:color w:val="auto"/>
          <w:szCs w:val="22"/>
        </w:rPr>
        <w:tab/>
      </w:r>
      <w:r w:rsidRPr="00FD5D7A">
        <w:rPr>
          <w:color w:val="auto"/>
          <w:szCs w:val="22"/>
        </w:rPr>
        <w:t>McElveen</w:t>
      </w:r>
      <w:r w:rsidRPr="00FD5D7A">
        <w:rPr>
          <w:color w:val="auto"/>
          <w:szCs w:val="22"/>
        </w:rPr>
        <w:tab/>
        <w:t>Nicholson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Peeler</w:t>
      </w:r>
      <w:r w:rsidRPr="00FD5D7A">
        <w:rPr>
          <w:color w:val="auto"/>
          <w:szCs w:val="22"/>
        </w:rPr>
        <w:tab/>
        <w:t>Rankin</w:t>
      </w:r>
      <w:r w:rsidRPr="00FD5D7A">
        <w:rPr>
          <w:color w:val="auto"/>
          <w:szCs w:val="22"/>
        </w:rPr>
        <w:tab/>
        <w:t>Reese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Sabb</w:t>
      </w:r>
      <w:r w:rsidRPr="00FD5D7A">
        <w:rPr>
          <w:color w:val="auto"/>
          <w:szCs w:val="22"/>
        </w:rPr>
        <w:tab/>
        <w:t>Scott</w:t>
      </w:r>
      <w:r w:rsidRPr="00FD5D7A">
        <w:rPr>
          <w:color w:val="auto"/>
          <w:szCs w:val="22"/>
        </w:rPr>
        <w:tab/>
        <w:t>Setzler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Shealy</w:t>
      </w:r>
      <w:r w:rsidRPr="00FD5D7A">
        <w:rPr>
          <w:color w:val="auto"/>
          <w:szCs w:val="22"/>
        </w:rPr>
        <w:tab/>
        <w:t>Turner</w:t>
      </w:r>
      <w:r w:rsidRPr="00FD5D7A">
        <w:rPr>
          <w:color w:val="auto"/>
          <w:szCs w:val="22"/>
        </w:rPr>
        <w:tab/>
        <w:t>Verdin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Williams</w:t>
      </w:r>
      <w:r w:rsidRPr="00FD5D7A">
        <w:rPr>
          <w:color w:val="auto"/>
          <w:szCs w:val="22"/>
        </w:rPr>
        <w:tab/>
        <w:t>Young</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D5D7A">
        <w:rPr>
          <w:b/>
          <w:color w:val="auto"/>
          <w:szCs w:val="22"/>
        </w:rPr>
        <w:t>Total--38</w:t>
      </w:r>
    </w:p>
    <w:p w:rsidR="00334DB0" w:rsidRPr="00FD5D7A" w:rsidRDefault="00334DB0" w:rsidP="00334DB0">
      <w:pPr>
        <w:tabs>
          <w:tab w:val="right" w:pos="8640"/>
        </w:tabs>
        <w:rPr>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color w:val="auto"/>
          <w:szCs w:val="22"/>
        </w:rPr>
      </w:pPr>
      <w:r w:rsidRPr="00FD5D7A">
        <w:rPr>
          <w:b/>
          <w:color w:val="auto"/>
          <w:szCs w:val="22"/>
        </w:rPr>
        <w:t>NAYS</w:t>
      </w:r>
    </w:p>
    <w:p w:rsidR="00334DB0" w:rsidRPr="00FD5D7A" w:rsidRDefault="00334DB0" w:rsidP="00334DB0">
      <w:pPr>
        <w:tabs>
          <w:tab w:val="clear" w:pos="216"/>
          <w:tab w:val="clear" w:pos="432"/>
          <w:tab w:val="clear" w:pos="648"/>
          <w:tab w:val="left" w:pos="720"/>
          <w:tab w:val="center" w:pos="4320"/>
          <w:tab w:val="right" w:pos="8640"/>
        </w:tabs>
        <w:jc w:val="center"/>
        <w:rPr>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color w:val="auto"/>
          <w:szCs w:val="22"/>
        </w:rPr>
      </w:pPr>
      <w:r w:rsidRPr="00FD5D7A">
        <w:rPr>
          <w:b/>
          <w:color w:val="auto"/>
          <w:szCs w:val="22"/>
        </w:rPr>
        <w:t>Total--0</w:t>
      </w:r>
    </w:p>
    <w:p w:rsidR="00334DB0" w:rsidRPr="00FD5D7A" w:rsidRDefault="00334DB0" w:rsidP="00334DB0">
      <w:pPr>
        <w:tabs>
          <w:tab w:val="right" w:pos="8640"/>
        </w:tabs>
        <w:jc w:val="left"/>
        <w:rPr>
          <w:szCs w:val="22"/>
        </w:rPr>
      </w:pPr>
    </w:p>
    <w:p w:rsidR="00D6202F" w:rsidRDefault="00334DB0" w:rsidP="00334DB0">
      <w:pPr>
        <w:tabs>
          <w:tab w:val="right" w:pos="8640"/>
        </w:tabs>
        <w:rPr>
          <w:color w:val="auto"/>
          <w:szCs w:val="22"/>
        </w:rPr>
      </w:pPr>
      <w:r w:rsidRPr="00FD5D7A">
        <w:rPr>
          <w:color w:val="auto"/>
          <w:szCs w:val="22"/>
        </w:rPr>
        <w:lastRenderedPageBreak/>
        <w:tab/>
        <w:t>There being no further amendments, the Bill was read the second time, passed and ordered to a third reading.</w:t>
      </w:r>
    </w:p>
    <w:p w:rsidR="00D6202F" w:rsidRDefault="00D6202F" w:rsidP="00334DB0">
      <w:pPr>
        <w:tabs>
          <w:tab w:val="right" w:pos="8640"/>
        </w:tabs>
        <w:rPr>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6202F" w:rsidRDefault="00D6202F" w:rsidP="00334DB0">
      <w:pPr>
        <w:tabs>
          <w:tab w:val="right" w:pos="8640"/>
        </w:tabs>
        <w:jc w:val="center"/>
        <w:rPr>
          <w:b/>
          <w:color w:val="auto"/>
          <w:szCs w:val="22"/>
        </w:rPr>
      </w:pPr>
    </w:p>
    <w:p w:rsidR="00D6202F" w:rsidRDefault="00D6202F" w:rsidP="00334DB0">
      <w:pPr>
        <w:tabs>
          <w:tab w:val="right" w:pos="8640"/>
        </w:tabs>
        <w:jc w:val="center"/>
        <w:rPr>
          <w:b/>
          <w:color w:val="auto"/>
          <w:szCs w:val="22"/>
        </w:rPr>
      </w:pPr>
    </w:p>
    <w:p w:rsidR="00D6202F" w:rsidRPr="00D6202F" w:rsidRDefault="00D6202F" w:rsidP="00D6202F">
      <w:pPr>
        <w:jc w:val="right"/>
        <w:rPr>
          <w:b/>
        </w:rPr>
      </w:pPr>
      <w:r w:rsidRPr="00D6202F">
        <w:rPr>
          <w:b/>
        </w:rPr>
        <w:t>Printed Page 710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34DB0" w:rsidRPr="00FD5D7A" w:rsidRDefault="00334DB0" w:rsidP="00334DB0">
      <w:pPr>
        <w:tabs>
          <w:tab w:val="right" w:pos="8640"/>
        </w:tabs>
        <w:jc w:val="center"/>
        <w:rPr>
          <w:b/>
          <w:color w:val="auto"/>
          <w:szCs w:val="22"/>
        </w:rPr>
      </w:pPr>
      <w:r w:rsidRPr="00FD5D7A">
        <w:rPr>
          <w:b/>
          <w:color w:val="auto"/>
          <w:szCs w:val="22"/>
        </w:rPr>
        <w:t>READ THE SECOND TIME</w:t>
      </w:r>
    </w:p>
    <w:p w:rsidR="00334DB0" w:rsidRPr="00FD5D7A" w:rsidRDefault="00334DB0" w:rsidP="00334DB0">
      <w:pPr>
        <w:suppressAutoHyphens/>
        <w:rPr>
          <w:szCs w:val="22"/>
        </w:rPr>
      </w:pPr>
      <w:r w:rsidRPr="00FD5D7A">
        <w:rPr>
          <w:color w:val="auto"/>
          <w:szCs w:val="22"/>
        </w:rPr>
        <w:tab/>
        <w:t>S. 932</w:t>
      </w:r>
      <w:r w:rsidRPr="00FD5D7A">
        <w:rPr>
          <w:color w:val="auto"/>
          <w:szCs w:val="22"/>
        </w:rPr>
        <w:fldChar w:fldCharType="begin"/>
      </w:r>
      <w:r w:rsidRPr="00FD5D7A">
        <w:rPr>
          <w:color w:val="auto"/>
          <w:szCs w:val="22"/>
        </w:rPr>
        <w:instrText xml:space="preserve"> XE "S. 932" \b </w:instrText>
      </w:r>
      <w:r w:rsidRPr="00FD5D7A">
        <w:rPr>
          <w:color w:val="auto"/>
          <w:szCs w:val="22"/>
        </w:rPr>
        <w:fldChar w:fldCharType="end"/>
      </w:r>
      <w:r w:rsidRPr="00FD5D7A">
        <w:rPr>
          <w:color w:val="auto"/>
          <w:szCs w:val="22"/>
        </w:rPr>
        <w:t xml:space="preserve"> -- Senators Bennett, Grooms and Hembree:  A BILL </w:t>
      </w:r>
      <w:r w:rsidRPr="00FD5D7A">
        <w:rPr>
          <w:szCs w:val="22"/>
        </w:rPr>
        <w:t>TO AMEND SECTION 12</w:t>
      </w:r>
      <w:r w:rsidRPr="00FD5D7A">
        <w:rPr>
          <w:szCs w:val="22"/>
        </w:rPr>
        <w:noBreakHyphen/>
        <w:t>43</w:t>
      </w:r>
      <w:r w:rsidRPr="00FD5D7A">
        <w:rPr>
          <w:szCs w:val="22"/>
        </w:rPr>
        <w:noBreakHyphen/>
        <w:t>220, AS AMENDED, CODE OF LAWS OF SOUTH CAROLINA, 1976, RELATING TO PROPERTY TAX ASSESSMENT RATIOS, SO AS TO REVISE AN APPLICATION DEADLINE FOR CERTAIN PROPERTY OWNED BY CERTAIN MEMBERS OF THE ARMED FORCES.</w:t>
      </w:r>
    </w:p>
    <w:p w:rsidR="00334DB0" w:rsidRPr="00FD5D7A" w:rsidRDefault="00334DB0" w:rsidP="00334DB0">
      <w:pPr>
        <w:tabs>
          <w:tab w:val="center" w:pos="4320"/>
          <w:tab w:val="right" w:pos="8640"/>
        </w:tabs>
        <w:rPr>
          <w:bCs/>
          <w:color w:val="auto"/>
          <w:szCs w:val="22"/>
        </w:rPr>
      </w:pPr>
      <w:r w:rsidRPr="00FD5D7A">
        <w:rPr>
          <w:bCs/>
          <w:color w:val="auto"/>
          <w:szCs w:val="22"/>
        </w:rPr>
        <w:tab/>
        <w:t>The Senate proceeded to a consideration of the Bill.</w:t>
      </w:r>
    </w:p>
    <w:p w:rsidR="00334DB0" w:rsidRPr="00FD5D7A" w:rsidRDefault="00334DB0" w:rsidP="00334DB0">
      <w:pPr>
        <w:tabs>
          <w:tab w:val="center" w:pos="4320"/>
          <w:tab w:val="right" w:pos="8640"/>
        </w:tabs>
        <w:rPr>
          <w:bCs/>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Senator BENNETT explained the Bill.</w:t>
      </w:r>
    </w:p>
    <w:p w:rsidR="00334DB0" w:rsidRPr="00FD5D7A" w:rsidRDefault="00334DB0" w:rsidP="00334DB0">
      <w:pPr>
        <w:tabs>
          <w:tab w:val="center" w:pos="4320"/>
          <w:tab w:val="right" w:pos="8640"/>
        </w:tabs>
        <w:rPr>
          <w:bCs/>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question being the second reading of the Bill.</w:t>
      </w:r>
    </w:p>
    <w:p w:rsidR="00334DB0" w:rsidRPr="00FD5D7A" w:rsidRDefault="00334DB0" w:rsidP="00334DB0">
      <w:pPr>
        <w:tabs>
          <w:tab w:val="center" w:pos="4320"/>
          <w:tab w:val="right" w:pos="8640"/>
        </w:tabs>
        <w:rPr>
          <w:bCs/>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"ayes" and "nays" were demanded and taken, resulting as follows:</w:t>
      </w:r>
    </w:p>
    <w:p w:rsidR="00334DB0" w:rsidRPr="00FD5D7A" w:rsidRDefault="00334DB0" w:rsidP="00334DB0">
      <w:pPr>
        <w:tabs>
          <w:tab w:val="center" w:pos="4320"/>
          <w:tab w:val="right" w:pos="8640"/>
        </w:tabs>
        <w:jc w:val="center"/>
        <w:rPr>
          <w:b/>
          <w:bCs/>
          <w:color w:val="auto"/>
          <w:szCs w:val="22"/>
        </w:rPr>
      </w:pPr>
      <w:r w:rsidRPr="00FD5D7A">
        <w:rPr>
          <w:b/>
          <w:bCs/>
          <w:color w:val="auto"/>
          <w:szCs w:val="22"/>
        </w:rPr>
        <w:t>Ayes 38; Nays 0</w:t>
      </w:r>
    </w:p>
    <w:p w:rsidR="00334DB0" w:rsidRPr="00FD5D7A" w:rsidRDefault="00334DB0" w:rsidP="00334DB0">
      <w:pPr>
        <w:tabs>
          <w:tab w:val="center" w:pos="4320"/>
          <w:tab w:val="right" w:pos="8640"/>
        </w:tabs>
        <w:rPr>
          <w:bCs/>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AYES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Alexander</w:t>
      </w:r>
      <w:r w:rsidRPr="00FD5D7A">
        <w:rPr>
          <w:bCs/>
          <w:color w:val="auto"/>
          <w:szCs w:val="22"/>
        </w:rPr>
        <w:tab/>
        <w:t>Allen</w:t>
      </w:r>
      <w:r w:rsidRPr="00FD5D7A">
        <w:rPr>
          <w:bCs/>
          <w:color w:val="auto"/>
          <w:szCs w:val="22"/>
        </w:rPr>
        <w:tab/>
        <w:t>Bennett</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Bright</w:t>
      </w:r>
      <w:r w:rsidRPr="00FD5D7A">
        <w:rPr>
          <w:bCs/>
          <w:color w:val="auto"/>
          <w:szCs w:val="22"/>
        </w:rPr>
        <w:tab/>
        <w:t>Bryant</w:t>
      </w:r>
      <w:r w:rsidRPr="00FD5D7A">
        <w:rPr>
          <w:bCs/>
          <w:color w:val="auto"/>
          <w:szCs w:val="22"/>
        </w:rPr>
        <w:tab/>
        <w:t>Campsen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Coleman</w:t>
      </w:r>
      <w:r w:rsidRPr="00FD5D7A">
        <w:rPr>
          <w:bCs/>
          <w:color w:val="auto"/>
          <w:szCs w:val="22"/>
        </w:rPr>
        <w:tab/>
        <w:t>Corbin</w:t>
      </w:r>
      <w:r w:rsidRPr="00FD5D7A">
        <w:rPr>
          <w:bCs/>
          <w:color w:val="auto"/>
          <w:szCs w:val="22"/>
        </w:rPr>
        <w:tab/>
        <w:t>Courson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Cromer</w:t>
      </w:r>
      <w:r w:rsidRPr="00FD5D7A">
        <w:rPr>
          <w:bCs/>
          <w:color w:val="auto"/>
          <w:szCs w:val="22"/>
        </w:rPr>
        <w:tab/>
        <w:t>Davis</w:t>
      </w:r>
      <w:r w:rsidRPr="00FD5D7A">
        <w:rPr>
          <w:bCs/>
          <w:color w:val="auto"/>
          <w:szCs w:val="22"/>
        </w:rPr>
        <w:tab/>
        <w:t>Fair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Grooms</w:t>
      </w:r>
      <w:r w:rsidRPr="00FD5D7A">
        <w:rPr>
          <w:bCs/>
          <w:color w:val="auto"/>
          <w:szCs w:val="22"/>
        </w:rPr>
        <w:tab/>
        <w:t>Hembree</w:t>
      </w:r>
      <w:r w:rsidRPr="00FD5D7A">
        <w:rPr>
          <w:bCs/>
          <w:color w:val="auto"/>
          <w:szCs w:val="22"/>
        </w:rPr>
        <w:tab/>
        <w:t>Hutto</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Johnson</w:t>
      </w:r>
      <w:r w:rsidRPr="00FD5D7A">
        <w:rPr>
          <w:bCs/>
          <w:color w:val="auto"/>
          <w:szCs w:val="22"/>
        </w:rPr>
        <w:tab/>
        <w:t>Kimpson</w:t>
      </w:r>
      <w:r w:rsidRPr="00FD5D7A">
        <w:rPr>
          <w:bCs/>
          <w:color w:val="auto"/>
          <w:szCs w:val="22"/>
        </w:rPr>
        <w:tab/>
        <w:t>Leatherman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D5D7A">
        <w:rPr>
          <w:bCs/>
          <w:color w:val="auto"/>
          <w:szCs w:val="22"/>
        </w:rPr>
        <w:t>Lourie</w:t>
      </w:r>
      <w:r w:rsidRPr="00FD5D7A">
        <w:rPr>
          <w:bCs/>
          <w:color w:val="auto"/>
          <w:szCs w:val="22"/>
        </w:rPr>
        <w:tab/>
        <w:t>Malloy</w:t>
      </w:r>
      <w:r w:rsidRPr="00FD5D7A">
        <w:rPr>
          <w:bCs/>
          <w:color w:val="auto"/>
          <w:szCs w:val="22"/>
        </w:rPr>
        <w:tab/>
      </w:r>
      <w:r w:rsidRPr="00FD5D7A">
        <w:rPr>
          <w:bCs/>
          <w:i/>
          <w:color w:val="auto"/>
          <w:szCs w:val="22"/>
        </w:rPr>
        <w:t>Martin, Larry</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D5D7A">
        <w:rPr>
          <w:bCs/>
          <w:i/>
          <w:color w:val="auto"/>
          <w:szCs w:val="22"/>
        </w:rPr>
        <w:t>Martin, Shane</w:t>
      </w:r>
      <w:r w:rsidRPr="00FD5D7A">
        <w:rPr>
          <w:bCs/>
          <w:i/>
          <w:color w:val="auto"/>
          <w:szCs w:val="22"/>
        </w:rPr>
        <w:tab/>
      </w:r>
      <w:r w:rsidRPr="00FD5D7A">
        <w:rPr>
          <w:bCs/>
          <w:color w:val="auto"/>
          <w:szCs w:val="22"/>
        </w:rPr>
        <w:t>Massey</w:t>
      </w:r>
      <w:r w:rsidRPr="00FD5D7A">
        <w:rPr>
          <w:bCs/>
          <w:color w:val="auto"/>
          <w:szCs w:val="22"/>
        </w:rPr>
        <w:tab/>
      </w:r>
      <w:r w:rsidRPr="00FD5D7A">
        <w:rPr>
          <w:bCs/>
          <w:i/>
          <w:color w:val="auto"/>
          <w:szCs w:val="22"/>
        </w:rPr>
        <w:t>Matthews, John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i/>
          <w:color w:val="auto"/>
          <w:szCs w:val="22"/>
        </w:rPr>
        <w:t>Matthews, Margie</w:t>
      </w:r>
      <w:r w:rsidRPr="00FD5D7A">
        <w:rPr>
          <w:bCs/>
          <w:i/>
          <w:color w:val="auto"/>
          <w:szCs w:val="22"/>
        </w:rPr>
        <w:tab/>
      </w:r>
      <w:r w:rsidRPr="00FD5D7A">
        <w:rPr>
          <w:bCs/>
          <w:color w:val="auto"/>
          <w:szCs w:val="22"/>
        </w:rPr>
        <w:t>McElveen</w:t>
      </w:r>
      <w:r w:rsidRPr="00FD5D7A">
        <w:rPr>
          <w:bCs/>
          <w:color w:val="auto"/>
          <w:szCs w:val="22"/>
        </w:rPr>
        <w:tab/>
        <w:t>Nicholson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Peeler</w:t>
      </w:r>
      <w:r w:rsidRPr="00FD5D7A">
        <w:rPr>
          <w:bCs/>
          <w:color w:val="auto"/>
          <w:szCs w:val="22"/>
        </w:rPr>
        <w:tab/>
        <w:t>Rankin</w:t>
      </w:r>
      <w:r w:rsidRPr="00FD5D7A">
        <w:rPr>
          <w:bCs/>
          <w:color w:val="auto"/>
          <w:szCs w:val="22"/>
        </w:rPr>
        <w:tab/>
        <w:t>Reese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Sabb</w:t>
      </w:r>
      <w:r w:rsidRPr="00FD5D7A">
        <w:rPr>
          <w:bCs/>
          <w:color w:val="auto"/>
          <w:szCs w:val="22"/>
        </w:rPr>
        <w:tab/>
        <w:t>Scott</w:t>
      </w:r>
      <w:r w:rsidRPr="00FD5D7A">
        <w:rPr>
          <w:bCs/>
          <w:color w:val="auto"/>
          <w:szCs w:val="22"/>
        </w:rPr>
        <w:tab/>
        <w:t>Setzler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lastRenderedPageBreak/>
        <w:t>Shealy</w:t>
      </w:r>
      <w:r w:rsidRPr="00FD5D7A">
        <w:rPr>
          <w:bCs/>
          <w:color w:val="auto"/>
          <w:szCs w:val="22"/>
        </w:rPr>
        <w:tab/>
        <w:t>Turner</w:t>
      </w:r>
      <w:r w:rsidRPr="00FD5D7A">
        <w:rPr>
          <w:bCs/>
          <w:color w:val="auto"/>
          <w:szCs w:val="22"/>
        </w:rPr>
        <w:tab/>
        <w:t>Verdin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Williams</w:t>
      </w:r>
      <w:r w:rsidRPr="00FD5D7A">
        <w:rPr>
          <w:bCs/>
          <w:color w:val="auto"/>
          <w:szCs w:val="22"/>
        </w:rPr>
        <w:tab/>
        <w:t>Young</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D5D7A">
        <w:rPr>
          <w:b/>
          <w:bCs/>
          <w:color w:val="auto"/>
          <w:szCs w:val="22"/>
        </w:rPr>
        <w:t>Total--38</w:t>
      </w:r>
    </w:p>
    <w:p w:rsidR="00334DB0" w:rsidRPr="00FD5D7A" w:rsidRDefault="00334DB0" w:rsidP="00334DB0">
      <w:pPr>
        <w:tabs>
          <w:tab w:val="right" w:pos="8640"/>
        </w:tabs>
        <w:rPr>
          <w:bCs/>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NAYS</w:t>
      </w:r>
    </w:p>
    <w:p w:rsidR="00334DB0" w:rsidRPr="00FD5D7A" w:rsidRDefault="00334DB0" w:rsidP="00334DB0">
      <w:pPr>
        <w:tabs>
          <w:tab w:val="clear" w:pos="216"/>
          <w:tab w:val="clear" w:pos="432"/>
          <w:tab w:val="clear" w:pos="648"/>
          <w:tab w:val="left" w:pos="720"/>
          <w:tab w:val="center" w:pos="4320"/>
          <w:tab w:val="right" w:pos="8640"/>
        </w:tabs>
        <w:jc w:val="center"/>
        <w:rPr>
          <w:b/>
          <w:bCs/>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Total--0</w:t>
      </w:r>
    </w:p>
    <w:p w:rsidR="00334DB0" w:rsidRPr="00FD5D7A" w:rsidRDefault="00334DB0" w:rsidP="00334DB0">
      <w:pPr>
        <w:tabs>
          <w:tab w:val="right" w:pos="8640"/>
        </w:tabs>
        <w:rPr>
          <w:bCs/>
          <w:szCs w:val="22"/>
        </w:rPr>
      </w:pPr>
    </w:p>
    <w:p w:rsidR="00D6202F" w:rsidRDefault="00334DB0" w:rsidP="00334DB0">
      <w:pPr>
        <w:tabs>
          <w:tab w:val="center" w:pos="4320"/>
          <w:tab w:val="right" w:pos="8640"/>
        </w:tabs>
        <w:rPr>
          <w:bCs/>
          <w:color w:val="auto"/>
          <w:szCs w:val="22"/>
        </w:rPr>
      </w:pPr>
      <w:r w:rsidRPr="00FD5D7A">
        <w:rPr>
          <w:bCs/>
          <w:color w:val="auto"/>
          <w:szCs w:val="22"/>
        </w:rPr>
        <w:lastRenderedPageBreak/>
        <w:tab/>
        <w:t>The Bill was read the second time, passed and ordered to a third reading.</w:t>
      </w:r>
    </w:p>
    <w:p w:rsidR="00D6202F" w:rsidRDefault="00D6202F" w:rsidP="00334DB0">
      <w:pPr>
        <w:tabs>
          <w:tab w:val="center" w:pos="4320"/>
          <w:tab w:val="right" w:pos="8640"/>
        </w:tabs>
        <w:rPr>
          <w:bCs/>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6202F" w:rsidRDefault="00D6202F" w:rsidP="003A4E8E">
      <w:pPr>
        <w:keepNext/>
        <w:tabs>
          <w:tab w:val="right" w:pos="8640"/>
        </w:tabs>
        <w:jc w:val="center"/>
        <w:rPr>
          <w:b/>
          <w:color w:val="auto"/>
          <w:szCs w:val="22"/>
        </w:rPr>
      </w:pPr>
    </w:p>
    <w:p w:rsidR="00D6202F" w:rsidRPr="00D6202F" w:rsidRDefault="00D6202F" w:rsidP="00D6202F">
      <w:pPr>
        <w:jc w:val="right"/>
        <w:rPr>
          <w:b/>
        </w:rPr>
      </w:pPr>
      <w:r w:rsidRPr="00D6202F">
        <w:rPr>
          <w:b/>
        </w:rPr>
        <w:t>Printed Page 711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34DB0" w:rsidRPr="00FD5D7A" w:rsidRDefault="00334DB0" w:rsidP="003A4E8E">
      <w:pPr>
        <w:keepNext/>
        <w:tabs>
          <w:tab w:val="right" w:pos="8640"/>
        </w:tabs>
        <w:jc w:val="center"/>
        <w:rPr>
          <w:b/>
          <w:color w:val="auto"/>
          <w:szCs w:val="22"/>
        </w:rPr>
      </w:pPr>
      <w:r w:rsidRPr="00FD5D7A">
        <w:rPr>
          <w:b/>
          <w:color w:val="auto"/>
          <w:szCs w:val="22"/>
        </w:rPr>
        <w:t>READ THE SECOND TIME</w:t>
      </w:r>
    </w:p>
    <w:p w:rsidR="00334DB0" w:rsidRPr="00FD5D7A" w:rsidRDefault="00334DB0" w:rsidP="003A4E8E">
      <w:pPr>
        <w:keepNext/>
        <w:suppressAutoHyphens/>
        <w:rPr>
          <w:szCs w:val="22"/>
        </w:rPr>
      </w:pPr>
      <w:r w:rsidRPr="00FD5D7A">
        <w:rPr>
          <w:color w:val="auto"/>
          <w:szCs w:val="22"/>
        </w:rPr>
        <w:tab/>
        <w:t>S. 984</w:t>
      </w:r>
      <w:r w:rsidRPr="00FD5D7A">
        <w:rPr>
          <w:color w:val="auto"/>
          <w:szCs w:val="22"/>
        </w:rPr>
        <w:fldChar w:fldCharType="begin"/>
      </w:r>
      <w:r w:rsidRPr="00FD5D7A">
        <w:rPr>
          <w:color w:val="auto"/>
          <w:szCs w:val="22"/>
        </w:rPr>
        <w:instrText xml:space="preserve"> XE "S. 984" \b </w:instrText>
      </w:r>
      <w:r w:rsidRPr="00FD5D7A">
        <w:rPr>
          <w:color w:val="auto"/>
          <w:szCs w:val="22"/>
        </w:rPr>
        <w:fldChar w:fldCharType="end"/>
      </w:r>
      <w:r w:rsidRPr="00FD5D7A">
        <w:rPr>
          <w:color w:val="auto"/>
          <w:szCs w:val="22"/>
        </w:rPr>
        <w:t xml:space="preserve"> -- Senators Campsen and Davis:  A BILL </w:t>
      </w:r>
      <w:r w:rsidRPr="00FD5D7A">
        <w:rPr>
          <w:szCs w:val="22"/>
        </w:rPr>
        <w:t>TO AMEND SECTION 50</w:t>
      </w:r>
      <w:r w:rsidRPr="00FD5D7A">
        <w:rPr>
          <w:szCs w:val="22"/>
        </w:rPr>
        <w:noBreakHyphen/>
        <w:t>5</w:t>
      </w:r>
      <w:r w:rsidRPr="00FD5D7A">
        <w:rPr>
          <w:szCs w:val="22"/>
        </w:rPr>
        <w:noBreakHyphen/>
        <w:t>15, AS AMENDED, CODE OF LAWS OF SOUTH CAROLINA, 1976, RELATING TO TERMS AND THEIR DEFINITIONS CONTAINED IN THE SOUTH CAROLINA MARINE RESOURCES ACT OF 2000, SO AS TO PROVIDE A DEFINITION FOR THE TERM “SOUTHERN COBIA MANAGEMENT ZONE”; AND TO AMEND SECTION 50</w:t>
      </w:r>
      <w:r w:rsidRPr="00FD5D7A">
        <w:rPr>
          <w:szCs w:val="22"/>
        </w:rPr>
        <w:noBreakHyphen/>
        <w:t>5</w:t>
      </w:r>
      <w:r w:rsidRPr="00FD5D7A">
        <w:rPr>
          <w:szCs w:val="22"/>
        </w:rPr>
        <w:noBreakHyphen/>
        <w:t>2730, AS AMENDED, RELATING TO CERTAIN FEDERAL FISHING REGULATIONS, SO AS TO PROVIDE THAT THESE REGULATIONS DO NOT APPLY TO COBIA LOCATED IN THE SOUTHERN COBIA MANAGEMENT ZONE.</w:t>
      </w:r>
    </w:p>
    <w:p w:rsidR="00334DB0" w:rsidRPr="00FD5D7A" w:rsidRDefault="00334DB0" w:rsidP="00334DB0">
      <w:pPr>
        <w:tabs>
          <w:tab w:val="center" w:pos="4320"/>
          <w:tab w:val="right" w:pos="8640"/>
        </w:tabs>
        <w:rPr>
          <w:bCs/>
          <w:color w:val="auto"/>
          <w:szCs w:val="22"/>
        </w:rPr>
      </w:pPr>
      <w:r w:rsidRPr="00FD5D7A">
        <w:rPr>
          <w:bCs/>
          <w:color w:val="auto"/>
          <w:szCs w:val="22"/>
        </w:rPr>
        <w:tab/>
        <w:t>The Senate proceeded to a consideration of the Bill.</w:t>
      </w:r>
    </w:p>
    <w:p w:rsidR="00334DB0" w:rsidRPr="00FD5D7A" w:rsidRDefault="00334DB0" w:rsidP="00334DB0">
      <w:pPr>
        <w:tabs>
          <w:tab w:val="center" w:pos="4320"/>
          <w:tab w:val="right" w:pos="8640"/>
        </w:tabs>
        <w:rPr>
          <w:bCs/>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Senator CAMPSEN explained the Bill.</w:t>
      </w:r>
    </w:p>
    <w:p w:rsidR="00334DB0" w:rsidRPr="00FD5D7A" w:rsidRDefault="00334DB0" w:rsidP="00334DB0">
      <w:pPr>
        <w:tabs>
          <w:tab w:val="center" w:pos="4320"/>
          <w:tab w:val="right" w:pos="8640"/>
        </w:tabs>
        <w:rPr>
          <w:bCs/>
          <w:szCs w:val="22"/>
        </w:rPr>
      </w:pPr>
      <w:r w:rsidRPr="00FD5D7A">
        <w:rPr>
          <w:bCs/>
          <w:color w:val="auto"/>
          <w:szCs w:val="22"/>
        </w:rPr>
        <w:tab/>
      </w:r>
    </w:p>
    <w:p w:rsidR="00334DB0" w:rsidRPr="00FD5D7A" w:rsidRDefault="00334DB0" w:rsidP="00334DB0">
      <w:pPr>
        <w:tabs>
          <w:tab w:val="center" w:pos="4320"/>
          <w:tab w:val="right" w:pos="8640"/>
        </w:tabs>
        <w:rPr>
          <w:bCs/>
          <w:szCs w:val="22"/>
        </w:rPr>
      </w:pPr>
      <w:r w:rsidRPr="00FD5D7A">
        <w:rPr>
          <w:bCs/>
          <w:color w:val="auto"/>
          <w:szCs w:val="22"/>
        </w:rPr>
        <w:tab/>
      </w:r>
      <w:r w:rsidRPr="00FD5D7A">
        <w:rPr>
          <w:bCs/>
          <w:szCs w:val="22"/>
        </w:rPr>
        <w:t>The question being the second reading of the Bill.</w:t>
      </w:r>
    </w:p>
    <w:p w:rsidR="00334DB0" w:rsidRPr="00FD5D7A" w:rsidRDefault="00334DB0" w:rsidP="00334DB0">
      <w:pPr>
        <w:tabs>
          <w:tab w:val="center" w:pos="4320"/>
          <w:tab w:val="right" w:pos="8640"/>
        </w:tabs>
        <w:rPr>
          <w:bCs/>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"ayes" and "nays" were demanded and taken, resulting as follows:</w:t>
      </w:r>
    </w:p>
    <w:p w:rsidR="00334DB0" w:rsidRPr="00FD5D7A" w:rsidRDefault="00334DB0" w:rsidP="00334DB0">
      <w:pPr>
        <w:tabs>
          <w:tab w:val="center" w:pos="4320"/>
          <w:tab w:val="right" w:pos="8640"/>
        </w:tabs>
        <w:jc w:val="center"/>
        <w:rPr>
          <w:b/>
          <w:bCs/>
          <w:color w:val="auto"/>
          <w:szCs w:val="22"/>
        </w:rPr>
      </w:pPr>
      <w:r w:rsidRPr="00FD5D7A">
        <w:rPr>
          <w:b/>
          <w:bCs/>
          <w:color w:val="auto"/>
          <w:szCs w:val="22"/>
        </w:rPr>
        <w:t>Ayes 37; Nays 1</w:t>
      </w:r>
    </w:p>
    <w:p w:rsidR="00334DB0" w:rsidRPr="00FD5D7A" w:rsidRDefault="00334DB0" w:rsidP="00334DB0">
      <w:pPr>
        <w:tabs>
          <w:tab w:val="center" w:pos="4320"/>
          <w:tab w:val="right" w:pos="8640"/>
        </w:tabs>
        <w:rPr>
          <w:bCs/>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AYES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Alexander</w:t>
      </w:r>
      <w:r w:rsidRPr="00FD5D7A">
        <w:rPr>
          <w:bCs/>
          <w:color w:val="auto"/>
          <w:szCs w:val="22"/>
        </w:rPr>
        <w:tab/>
        <w:t>Allen</w:t>
      </w:r>
      <w:r w:rsidRPr="00FD5D7A">
        <w:rPr>
          <w:bCs/>
          <w:color w:val="auto"/>
          <w:szCs w:val="22"/>
        </w:rPr>
        <w:tab/>
        <w:t>Bennett</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lastRenderedPageBreak/>
        <w:t>Bryant</w:t>
      </w:r>
      <w:r w:rsidRPr="00FD5D7A">
        <w:rPr>
          <w:bCs/>
          <w:color w:val="auto"/>
          <w:szCs w:val="22"/>
        </w:rPr>
        <w:tab/>
        <w:t>Campsen</w:t>
      </w:r>
      <w:r w:rsidRPr="00FD5D7A">
        <w:rPr>
          <w:bCs/>
          <w:color w:val="auto"/>
          <w:szCs w:val="22"/>
        </w:rPr>
        <w:tab/>
        <w:t>Coleman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Corbin</w:t>
      </w:r>
      <w:r w:rsidRPr="00FD5D7A">
        <w:rPr>
          <w:bCs/>
          <w:color w:val="auto"/>
          <w:szCs w:val="22"/>
        </w:rPr>
        <w:tab/>
        <w:t>Courson</w:t>
      </w:r>
      <w:r w:rsidRPr="00FD5D7A">
        <w:rPr>
          <w:bCs/>
          <w:color w:val="auto"/>
          <w:szCs w:val="22"/>
        </w:rPr>
        <w:tab/>
        <w:t>Cromer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Davis</w:t>
      </w:r>
      <w:r w:rsidRPr="00FD5D7A">
        <w:rPr>
          <w:bCs/>
          <w:color w:val="auto"/>
          <w:szCs w:val="22"/>
        </w:rPr>
        <w:tab/>
        <w:t>Fair</w:t>
      </w:r>
      <w:r w:rsidRPr="00FD5D7A">
        <w:rPr>
          <w:bCs/>
          <w:color w:val="auto"/>
          <w:szCs w:val="22"/>
        </w:rPr>
        <w:tab/>
        <w:t>Grooms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Hembree</w:t>
      </w:r>
      <w:r w:rsidRPr="00FD5D7A">
        <w:rPr>
          <w:bCs/>
          <w:color w:val="auto"/>
          <w:szCs w:val="22"/>
        </w:rPr>
        <w:tab/>
        <w:t>Hutto</w:t>
      </w:r>
      <w:r w:rsidRPr="00FD5D7A">
        <w:rPr>
          <w:bCs/>
          <w:color w:val="auto"/>
          <w:szCs w:val="22"/>
        </w:rPr>
        <w:tab/>
        <w:t>Johnson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Kimpson</w:t>
      </w:r>
      <w:r w:rsidRPr="00FD5D7A">
        <w:rPr>
          <w:bCs/>
          <w:color w:val="auto"/>
          <w:szCs w:val="22"/>
        </w:rPr>
        <w:tab/>
        <w:t>Leatherman</w:t>
      </w:r>
      <w:r w:rsidRPr="00FD5D7A">
        <w:rPr>
          <w:bCs/>
          <w:color w:val="auto"/>
          <w:szCs w:val="22"/>
        </w:rPr>
        <w:tab/>
        <w:t>Lourie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D5D7A">
        <w:rPr>
          <w:bCs/>
          <w:color w:val="auto"/>
          <w:szCs w:val="22"/>
        </w:rPr>
        <w:t>Malloy</w:t>
      </w:r>
      <w:r w:rsidRPr="00FD5D7A">
        <w:rPr>
          <w:bCs/>
          <w:color w:val="auto"/>
          <w:szCs w:val="22"/>
        </w:rPr>
        <w:tab/>
      </w:r>
      <w:r w:rsidRPr="00FD5D7A">
        <w:rPr>
          <w:bCs/>
          <w:i/>
          <w:color w:val="auto"/>
          <w:szCs w:val="22"/>
        </w:rPr>
        <w:t>Martin, Larry</w:t>
      </w:r>
      <w:r w:rsidRPr="00FD5D7A">
        <w:rPr>
          <w:bCs/>
          <w:i/>
          <w:color w:val="auto"/>
          <w:szCs w:val="22"/>
        </w:rPr>
        <w:tab/>
        <w:t>Martin, Shane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D5D7A">
        <w:rPr>
          <w:bCs/>
          <w:color w:val="auto"/>
          <w:szCs w:val="22"/>
        </w:rPr>
        <w:t>Massey</w:t>
      </w:r>
      <w:r w:rsidRPr="00FD5D7A">
        <w:rPr>
          <w:bCs/>
          <w:color w:val="auto"/>
          <w:szCs w:val="22"/>
        </w:rPr>
        <w:tab/>
      </w:r>
      <w:r w:rsidRPr="00FD5D7A">
        <w:rPr>
          <w:bCs/>
          <w:i/>
          <w:color w:val="auto"/>
          <w:szCs w:val="22"/>
        </w:rPr>
        <w:t>Matthews, John</w:t>
      </w:r>
      <w:r w:rsidRPr="00FD5D7A">
        <w:rPr>
          <w:bCs/>
          <w:i/>
          <w:color w:val="auto"/>
          <w:szCs w:val="22"/>
        </w:rPr>
        <w:tab/>
        <w:t>Matthews, Margie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McElveen</w:t>
      </w:r>
      <w:r w:rsidRPr="00FD5D7A">
        <w:rPr>
          <w:bCs/>
          <w:color w:val="auto"/>
          <w:szCs w:val="22"/>
        </w:rPr>
        <w:tab/>
        <w:t>Nicholson</w:t>
      </w:r>
      <w:r w:rsidRPr="00FD5D7A">
        <w:rPr>
          <w:bCs/>
          <w:color w:val="auto"/>
          <w:szCs w:val="22"/>
        </w:rPr>
        <w:tab/>
        <w:t>Peeler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Rankin</w:t>
      </w:r>
      <w:r w:rsidRPr="00FD5D7A">
        <w:rPr>
          <w:bCs/>
          <w:color w:val="auto"/>
          <w:szCs w:val="22"/>
        </w:rPr>
        <w:tab/>
        <w:t>Reese</w:t>
      </w:r>
      <w:r w:rsidRPr="00FD5D7A">
        <w:rPr>
          <w:bCs/>
          <w:color w:val="auto"/>
          <w:szCs w:val="22"/>
        </w:rPr>
        <w:tab/>
        <w:t>Sabb</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Scott</w:t>
      </w:r>
      <w:r w:rsidRPr="00FD5D7A">
        <w:rPr>
          <w:bCs/>
          <w:color w:val="auto"/>
          <w:szCs w:val="22"/>
        </w:rPr>
        <w:tab/>
        <w:t>Setzler</w:t>
      </w:r>
      <w:r w:rsidRPr="00FD5D7A">
        <w:rPr>
          <w:bCs/>
          <w:color w:val="auto"/>
          <w:szCs w:val="22"/>
        </w:rPr>
        <w:tab/>
        <w:t>Shealy</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Turner</w:t>
      </w:r>
      <w:r w:rsidRPr="00FD5D7A">
        <w:rPr>
          <w:bCs/>
          <w:color w:val="auto"/>
          <w:szCs w:val="22"/>
        </w:rPr>
        <w:tab/>
        <w:t>Verdin</w:t>
      </w:r>
      <w:r w:rsidRPr="00FD5D7A">
        <w:rPr>
          <w:bCs/>
          <w:color w:val="auto"/>
          <w:szCs w:val="22"/>
        </w:rPr>
        <w:tab/>
        <w:t>Williams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Young</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D6202F"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D5D7A">
        <w:rPr>
          <w:b/>
          <w:bCs/>
          <w:color w:val="auto"/>
          <w:szCs w:val="22"/>
        </w:rPr>
        <w:t>Total--37</w:t>
      </w:r>
    </w:p>
    <w:p w:rsidR="00D6202F" w:rsidRDefault="00D6202F"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6202F" w:rsidRDefault="00D6202F" w:rsidP="003A4E8E">
      <w:pPr>
        <w:keepNext/>
        <w:tabs>
          <w:tab w:val="clear" w:pos="216"/>
          <w:tab w:val="clear" w:pos="432"/>
          <w:tab w:val="clear" w:pos="648"/>
          <w:tab w:val="left" w:pos="720"/>
          <w:tab w:val="center" w:pos="4320"/>
          <w:tab w:val="right" w:pos="8640"/>
        </w:tabs>
        <w:jc w:val="center"/>
        <w:rPr>
          <w:b/>
          <w:bCs/>
          <w:color w:val="auto"/>
          <w:szCs w:val="22"/>
        </w:rPr>
      </w:pPr>
    </w:p>
    <w:p w:rsidR="00D6202F" w:rsidRDefault="00D6202F" w:rsidP="003A4E8E">
      <w:pPr>
        <w:keepNext/>
        <w:tabs>
          <w:tab w:val="clear" w:pos="216"/>
          <w:tab w:val="clear" w:pos="432"/>
          <w:tab w:val="clear" w:pos="648"/>
          <w:tab w:val="left" w:pos="720"/>
          <w:tab w:val="center" w:pos="4320"/>
          <w:tab w:val="right" w:pos="8640"/>
        </w:tabs>
        <w:jc w:val="center"/>
        <w:rPr>
          <w:b/>
          <w:bCs/>
          <w:color w:val="auto"/>
          <w:szCs w:val="22"/>
        </w:rPr>
      </w:pPr>
    </w:p>
    <w:p w:rsidR="00D6202F" w:rsidRPr="00D6202F" w:rsidRDefault="00D6202F" w:rsidP="00D6202F">
      <w:pPr>
        <w:jc w:val="right"/>
        <w:rPr>
          <w:b/>
        </w:rPr>
      </w:pPr>
      <w:r w:rsidRPr="00D6202F">
        <w:rPr>
          <w:b/>
        </w:rPr>
        <w:t>Printed Page 712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34DB0" w:rsidRPr="00FD5D7A" w:rsidRDefault="00334DB0" w:rsidP="003A4E8E">
      <w:pPr>
        <w:keepNext/>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NAYS</w:t>
      </w:r>
    </w:p>
    <w:p w:rsidR="00334DB0" w:rsidRPr="00FD5D7A" w:rsidRDefault="00334DB0" w:rsidP="003A4E8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Bright</w:t>
      </w:r>
    </w:p>
    <w:p w:rsidR="00334DB0" w:rsidRPr="00FD5D7A" w:rsidRDefault="00334DB0" w:rsidP="003A4E8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334DB0" w:rsidRPr="00FD5D7A" w:rsidRDefault="00334DB0" w:rsidP="003A4E8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D5D7A">
        <w:rPr>
          <w:b/>
          <w:bCs/>
          <w:color w:val="auto"/>
          <w:szCs w:val="22"/>
        </w:rPr>
        <w:t>Total--1</w:t>
      </w:r>
    </w:p>
    <w:p w:rsidR="00334DB0" w:rsidRPr="00FD5D7A" w:rsidRDefault="00334DB0" w:rsidP="00334DB0">
      <w:pPr>
        <w:tabs>
          <w:tab w:val="right" w:pos="8640"/>
        </w:tabs>
        <w:rPr>
          <w:bCs/>
          <w:szCs w:val="22"/>
        </w:rPr>
      </w:pPr>
    </w:p>
    <w:p w:rsidR="00334DB0" w:rsidRPr="00FD5D7A" w:rsidRDefault="00334DB0" w:rsidP="00334DB0">
      <w:pPr>
        <w:tabs>
          <w:tab w:val="right" w:pos="8640"/>
        </w:tabs>
        <w:rPr>
          <w:bCs/>
          <w:color w:val="auto"/>
          <w:szCs w:val="22"/>
        </w:rPr>
      </w:pPr>
      <w:r w:rsidRPr="00FD5D7A">
        <w:rPr>
          <w:bCs/>
          <w:color w:val="auto"/>
          <w:szCs w:val="22"/>
        </w:rPr>
        <w:tab/>
        <w:t>The Bill was read the second time, passed and ordered to a third reading.</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b/>
          <w:color w:val="auto"/>
          <w:szCs w:val="22"/>
        </w:rPr>
      </w:pPr>
      <w:r w:rsidRPr="00FD5D7A">
        <w:rPr>
          <w:b/>
          <w:color w:val="auto"/>
          <w:szCs w:val="22"/>
        </w:rPr>
        <w:t>READ THE SECOND TIME</w:t>
      </w:r>
    </w:p>
    <w:p w:rsidR="00334DB0" w:rsidRPr="00FD5D7A" w:rsidRDefault="00334DB0" w:rsidP="00334DB0">
      <w:pPr>
        <w:suppressAutoHyphens/>
        <w:rPr>
          <w:szCs w:val="22"/>
        </w:rPr>
      </w:pPr>
      <w:r w:rsidRPr="00FD5D7A">
        <w:rPr>
          <w:color w:val="auto"/>
          <w:szCs w:val="22"/>
        </w:rPr>
        <w:tab/>
        <w:t>S. 1030</w:t>
      </w:r>
      <w:r w:rsidRPr="00FD5D7A">
        <w:rPr>
          <w:color w:val="auto"/>
          <w:szCs w:val="22"/>
        </w:rPr>
        <w:fldChar w:fldCharType="begin"/>
      </w:r>
      <w:r w:rsidRPr="00FD5D7A">
        <w:rPr>
          <w:color w:val="auto"/>
          <w:szCs w:val="22"/>
        </w:rPr>
        <w:instrText xml:space="preserve"> XE "S. 1030" \b </w:instrText>
      </w:r>
      <w:r w:rsidRPr="00FD5D7A">
        <w:rPr>
          <w:color w:val="auto"/>
          <w:szCs w:val="22"/>
        </w:rPr>
        <w:fldChar w:fldCharType="end"/>
      </w:r>
      <w:r w:rsidRPr="00FD5D7A">
        <w:rPr>
          <w:color w:val="auto"/>
          <w:szCs w:val="22"/>
        </w:rPr>
        <w:t xml:space="preserve"> -- Senator Cromer:  A BILL </w:t>
      </w:r>
      <w:r w:rsidRPr="00FD5D7A">
        <w:rPr>
          <w:szCs w:val="22"/>
        </w:rPr>
        <w:t>TO AMEND SECTION 50</w:t>
      </w:r>
      <w:r w:rsidRPr="00FD5D7A">
        <w:rPr>
          <w:szCs w:val="22"/>
        </w:rPr>
        <w:noBreakHyphen/>
        <w:t>13</w:t>
      </w:r>
      <w:r w:rsidRPr="00FD5D7A">
        <w:rPr>
          <w:szCs w:val="22"/>
        </w:rPr>
        <w:noBreakHyphen/>
        <w:t>645 OF THE 1976 CODE, RELATING TO PROTECTION OF NONGAME FISH, TO PROVIDE THAT IT IS UNLAWFUL FOR A RECREATIONAL FISHERMAN TO TAKE MORE THAN TWENTY</w:t>
      </w:r>
      <w:r w:rsidRPr="00FD5D7A">
        <w:rPr>
          <w:szCs w:val="22"/>
        </w:rPr>
        <w:noBreakHyphen/>
        <w:t>FIVE AMERICAN EEL A DAY AND THAT EACH AMERICAN EEL TAKEN MUST BE AT LEAST NINE INCHES LONG.</w:t>
      </w:r>
    </w:p>
    <w:p w:rsidR="00334DB0" w:rsidRPr="00FD5D7A" w:rsidRDefault="00334DB0" w:rsidP="00334DB0">
      <w:pPr>
        <w:tabs>
          <w:tab w:val="center" w:pos="4320"/>
          <w:tab w:val="right" w:pos="8640"/>
        </w:tabs>
        <w:rPr>
          <w:bCs/>
          <w:color w:val="auto"/>
          <w:szCs w:val="22"/>
        </w:rPr>
      </w:pPr>
      <w:r w:rsidRPr="00FD5D7A">
        <w:rPr>
          <w:bCs/>
          <w:color w:val="auto"/>
          <w:szCs w:val="22"/>
        </w:rPr>
        <w:tab/>
        <w:t>The Senate proceeded to a consideration of the Bill.</w:t>
      </w:r>
    </w:p>
    <w:p w:rsidR="00334DB0" w:rsidRPr="00FD5D7A" w:rsidRDefault="00334DB0" w:rsidP="00334DB0">
      <w:pPr>
        <w:tabs>
          <w:tab w:val="center" w:pos="4320"/>
          <w:tab w:val="right" w:pos="8640"/>
        </w:tabs>
        <w:rPr>
          <w:bCs/>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Senator CAMPSEN explained the Bill.</w:t>
      </w:r>
    </w:p>
    <w:p w:rsidR="00334DB0" w:rsidRPr="00FD5D7A" w:rsidRDefault="00334DB0" w:rsidP="00334DB0">
      <w:pPr>
        <w:tabs>
          <w:tab w:val="center" w:pos="4320"/>
          <w:tab w:val="right" w:pos="8640"/>
        </w:tabs>
        <w:rPr>
          <w:bCs/>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question being the second reading of the Bill.</w:t>
      </w:r>
    </w:p>
    <w:p w:rsidR="00334DB0" w:rsidRPr="00FD5D7A" w:rsidRDefault="00334DB0" w:rsidP="00334DB0">
      <w:pPr>
        <w:tabs>
          <w:tab w:val="center" w:pos="4320"/>
          <w:tab w:val="right" w:pos="8640"/>
        </w:tabs>
        <w:rPr>
          <w:bCs/>
          <w:szCs w:val="22"/>
        </w:rPr>
      </w:pPr>
    </w:p>
    <w:p w:rsidR="00334DB0" w:rsidRPr="00FD5D7A" w:rsidRDefault="003A4E8E" w:rsidP="00334DB0">
      <w:pPr>
        <w:tabs>
          <w:tab w:val="center" w:pos="4320"/>
          <w:tab w:val="right" w:pos="8640"/>
        </w:tabs>
        <w:rPr>
          <w:bCs/>
          <w:color w:val="auto"/>
          <w:szCs w:val="22"/>
        </w:rPr>
      </w:pPr>
      <w:r>
        <w:rPr>
          <w:bCs/>
          <w:color w:val="auto"/>
          <w:szCs w:val="22"/>
        </w:rPr>
        <w:tab/>
      </w:r>
      <w:r w:rsidR="00334DB0" w:rsidRPr="00FD5D7A">
        <w:rPr>
          <w:bCs/>
          <w:color w:val="auto"/>
          <w:szCs w:val="22"/>
        </w:rPr>
        <w:t>The "ayes" and "nays" were demanded and taken, resulting as follows:</w:t>
      </w:r>
    </w:p>
    <w:p w:rsidR="00334DB0" w:rsidRPr="00FD5D7A" w:rsidRDefault="00334DB0" w:rsidP="00334DB0">
      <w:pPr>
        <w:tabs>
          <w:tab w:val="center" w:pos="4320"/>
          <w:tab w:val="right" w:pos="8640"/>
        </w:tabs>
        <w:jc w:val="center"/>
        <w:rPr>
          <w:b/>
          <w:bCs/>
          <w:color w:val="auto"/>
          <w:szCs w:val="22"/>
        </w:rPr>
      </w:pPr>
      <w:r w:rsidRPr="00FD5D7A">
        <w:rPr>
          <w:b/>
          <w:bCs/>
          <w:color w:val="auto"/>
          <w:szCs w:val="22"/>
        </w:rPr>
        <w:t>Ayes 37; Nays 1</w:t>
      </w:r>
    </w:p>
    <w:p w:rsidR="00334DB0" w:rsidRPr="00FD5D7A" w:rsidRDefault="00334DB0" w:rsidP="00334DB0">
      <w:pPr>
        <w:tabs>
          <w:tab w:val="center" w:pos="4320"/>
          <w:tab w:val="right" w:pos="8640"/>
        </w:tabs>
        <w:rPr>
          <w:bCs/>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AYES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Alexander</w:t>
      </w:r>
      <w:r w:rsidRPr="00FD5D7A">
        <w:rPr>
          <w:bCs/>
          <w:color w:val="auto"/>
          <w:szCs w:val="22"/>
        </w:rPr>
        <w:tab/>
        <w:t>Allen</w:t>
      </w:r>
      <w:r w:rsidRPr="00FD5D7A">
        <w:rPr>
          <w:bCs/>
          <w:color w:val="auto"/>
          <w:szCs w:val="22"/>
        </w:rPr>
        <w:tab/>
        <w:t>Bennett</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Bryant</w:t>
      </w:r>
      <w:r w:rsidRPr="00FD5D7A">
        <w:rPr>
          <w:bCs/>
          <w:color w:val="auto"/>
          <w:szCs w:val="22"/>
        </w:rPr>
        <w:tab/>
        <w:t>Campsen</w:t>
      </w:r>
      <w:r w:rsidRPr="00FD5D7A">
        <w:rPr>
          <w:bCs/>
          <w:color w:val="auto"/>
          <w:szCs w:val="22"/>
        </w:rPr>
        <w:tab/>
        <w:t>Coleman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Corbin</w:t>
      </w:r>
      <w:r w:rsidRPr="00FD5D7A">
        <w:rPr>
          <w:bCs/>
          <w:color w:val="auto"/>
          <w:szCs w:val="22"/>
        </w:rPr>
        <w:tab/>
        <w:t>Courson</w:t>
      </w:r>
      <w:r w:rsidRPr="00FD5D7A">
        <w:rPr>
          <w:bCs/>
          <w:color w:val="auto"/>
          <w:szCs w:val="22"/>
        </w:rPr>
        <w:tab/>
        <w:t>Cromer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Davis</w:t>
      </w:r>
      <w:r w:rsidRPr="00FD5D7A">
        <w:rPr>
          <w:bCs/>
          <w:color w:val="auto"/>
          <w:szCs w:val="22"/>
        </w:rPr>
        <w:tab/>
        <w:t>Fair</w:t>
      </w:r>
      <w:r w:rsidRPr="00FD5D7A">
        <w:rPr>
          <w:bCs/>
          <w:color w:val="auto"/>
          <w:szCs w:val="22"/>
        </w:rPr>
        <w:tab/>
        <w:t>Grooms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Hembree</w:t>
      </w:r>
      <w:r w:rsidRPr="00FD5D7A">
        <w:rPr>
          <w:bCs/>
          <w:color w:val="auto"/>
          <w:szCs w:val="22"/>
        </w:rPr>
        <w:tab/>
        <w:t>Hutto</w:t>
      </w:r>
      <w:r w:rsidRPr="00FD5D7A">
        <w:rPr>
          <w:bCs/>
          <w:color w:val="auto"/>
          <w:szCs w:val="22"/>
        </w:rPr>
        <w:tab/>
        <w:t>Johnson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Kimpson</w:t>
      </w:r>
      <w:r w:rsidRPr="00FD5D7A">
        <w:rPr>
          <w:bCs/>
          <w:color w:val="auto"/>
          <w:szCs w:val="22"/>
        </w:rPr>
        <w:tab/>
        <w:t>Leatherman</w:t>
      </w:r>
      <w:r w:rsidRPr="00FD5D7A">
        <w:rPr>
          <w:bCs/>
          <w:color w:val="auto"/>
          <w:szCs w:val="22"/>
        </w:rPr>
        <w:tab/>
        <w:t>Lourie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D5D7A">
        <w:rPr>
          <w:bCs/>
          <w:color w:val="auto"/>
          <w:szCs w:val="22"/>
        </w:rPr>
        <w:t>Malloy</w:t>
      </w:r>
      <w:r w:rsidRPr="00FD5D7A">
        <w:rPr>
          <w:bCs/>
          <w:color w:val="auto"/>
          <w:szCs w:val="22"/>
        </w:rPr>
        <w:tab/>
      </w:r>
      <w:r w:rsidRPr="00FD5D7A">
        <w:rPr>
          <w:bCs/>
          <w:i/>
          <w:color w:val="auto"/>
          <w:szCs w:val="22"/>
        </w:rPr>
        <w:t>Martin, Larry</w:t>
      </w:r>
      <w:r w:rsidRPr="00FD5D7A">
        <w:rPr>
          <w:bCs/>
          <w:i/>
          <w:color w:val="auto"/>
          <w:szCs w:val="22"/>
        </w:rPr>
        <w:tab/>
        <w:t>Martin, Shane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D5D7A">
        <w:rPr>
          <w:bCs/>
          <w:color w:val="auto"/>
          <w:szCs w:val="22"/>
        </w:rPr>
        <w:t>Massey</w:t>
      </w:r>
      <w:r w:rsidRPr="00FD5D7A">
        <w:rPr>
          <w:bCs/>
          <w:color w:val="auto"/>
          <w:szCs w:val="22"/>
        </w:rPr>
        <w:tab/>
      </w:r>
      <w:r w:rsidRPr="00FD5D7A">
        <w:rPr>
          <w:bCs/>
          <w:i/>
          <w:color w:val="auto"/>
          <w:szCs w:val="22"/>
        </w:rPr>
        <w:t>Matthews, John</w:t>
      </w:r>
      <w:r w:rsidRPr="00FD5D7A">
        <w:rPr>
          <w:bCs/>
          <w:i/>
          <w:color w:val="auto"/>
          <w:szCs w:val="22"/>
        </w:rPr>
        <w:tab/>
        <w:t>Matthews, Margie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McElveen</w:t>
      </w:r>
      <w:r w:rsidRPr="00FD5D7A">
        <w:rPr>
          <w:bCs/>
          <w:color w:val="auto"/>
          <w:szCs w:val="22"/>
        </w:rPr>
        <w:tab/>
        <w:t>Nicholson</w:t>
      </w:r>
      <w:r w:rsidRPr="00FD5D7A">
        <w:rPr>
          <w:bCs/>
          <w:color w:val="auto"/>
          <w:szCs w:val="22"/>
        </w:rPr>
        <w:tab/>
        <w:t>Peeler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Rankin</w:t>
      </w:r>
      <w:r w:rsidRPr="00FD5D7A">
        <w:rPr>
          <w:bCs/>
          <w:color w:val="auto"/>
          <w:szCs w:val="22"/>
        </w:rPr>
        <w:tab/>
        <w:t>Reese</w:t>
      </w:r>
      <w:r w:rsidRPr="00FD5D7A">
        <w:rPr>
          <w:bCs/>
          <w:color w:val="auto"/>
          <w:szCs w:val="22"/>
        </w:rPr>
        <w:tab/>
        <w:t>Sabb</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Scott</w:t>
      </w:r>
      <w:r w:rsidRPr="00FD5D7A">
        <w:rPr>
          <w:bCs/>
          <w:color w:val="auto"/>
          <w:szCs w:val="22"/>
        </w:rPr>
        <w:tab/>
        <w:t>Setzler</w:t>
      </w:r>
      <w:r w:rsidRPr="00FD5D7A">
        <w:rPr>
          <w:bCs/>
          <w:color w:val="auto"/>
          <w:szCs w:val="22"/>
        </w:rPr>
        <w:tab/>
        <w:t>Shealy</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lastRenderedPageBreak/>
        <w:t>Turner</w:t>
      </w:r>
      <w:r w:rsidRPr="00FD5D7A">
        <w:rPr>
          <w:bCs/>
          <w:color w:val="auto"/>
          <w:szCs w:val="22"/>
        </w:rPr>
        <w:tab/>
        <w:t>Verdin</w:t>
      </w:r>
      <w:r w:rsidRPr="00FD5D7A">
        <w:rPr>
          <w:bCs/>
          <w:color w:val="auto"/>
          <w:szCs w:val="22"/>
        </w:rPr>
        <w:tab/>
        <w:t>Williams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Young</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D5D7A">
        <w:rPr>
          <w:b/>
          <w:bCs/>
          <w:color w:val="auto"/>
          <w:szCs w:val="22"/>
        </w:rPr>
        <w:t>Total--37</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6202F" w:rsidRDefault="00D6202F" w:rsidP="00334DB0">
      <w:pPr>
        <w:tabs>
          <w:tab w:val="clear" w:pos="216"/>
          <w:tab w:val="clear" w:pos="432"/>
          <w:tab w:val="clear" w:pos="648"/>
          <w:tab w:val="left" w:pos="720"/>
          <w:tab w:val="center" w:pos="4320"/>
          <w:tab w:val="right" w:pos="8640"/>
        </w:tabs>
        <w:jc w:val="center"/>
        <w:rPr>
          <w:b/>
          <w:bCs/>
          <w:color w:val="auto"/>
          <w:szCs w:val="22"/>
        </w:rPr>
      </w:pPr>
    </w:p>
    <w:p w:rsidR="00D6202F" w:rsidRPr="00D6202F" w:rsidRDefault="00D6202F" w:rsidP="00D6202F">
      <w:pPr>
        <w:jc w:val="right"/>
        <w:rPr>
          <w:b/>
        </w:rPr>
      </w:pPr>
      <w:r w:rsidRPr="00D6202F">
        <w:rPr>
          <w:b/>
        </w:rPr>
        <w:t>Printed Page 713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bCs/>
          <w:color w:val="auto"/>
          <w:szCs w:val="22"/>
        </w:rPr>
      </w:pPr>
      <w:r w:rsidRPr="00FD5D7A">
        <w:rPr>
          <w:b/>
          <w:bCs/>
          <w:color w:val="auto"/>
          <w:szCs w:val="22"/>
        </w:rPr>
        <w:t>NAYS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D5D7A">
        <w:rPr>
          <w:bCs/>
          <w:color w:val="auto"/>
          <w:szCs w:val="22"/>
        </w:rPr>
        <w:t>Bright</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D5D7A">
        <w:rPr>
          <w:b/>
          <w:bCs/>
          <w:color w:val="auto"/>
          <w:szCs w:val="22"/>
        </w:rPr>
        <w:t>Total--1</w:t>
      </w:r>
    </w:p>
    <w:p w:rsidR="00334DB0" w:rsidRPr="00FD5D7A" w:rsidRDefault="00334DB0" w:rsidP="00334DB0">
      <w:pPr>
        <w:tabs>
          <w:tab w:val="right" w:pos="8640"/>
        </w:tabs>
        <w:rPr>
          <w:bCs/>
          <w:szCs w:val="22"/>
        </w:rPr>
      </w:pPr>
    </w:p>
    <w:p w:rsidR="00334DB0" w:rsidRPr="00FD5D7A" w:rsidRDefault="00334DB0" w:rsidP="00334DB0">
      <w:pPr>
        <w:tabs>
          <w:tab w:val="right" w:pos="8640"/>
        </w:tabs>
        <w:rPr>
          <w:bCs/>
          <w:color w:val="auto"/>
          <w:szCs w:val="22"/>
        </w:rPr>
      </w:pPr>
      <w:r w:rsidRPr="00FD5D7A">
        <w:rPr>
          <w:bCs/>
          <w:color w:val="auto"/>
          <w:szCs w:val="22"/>
        </w:rPr>
        <w:tab/>
        <w:t>The Bill was read the second time, passed and ordered to a third reading.</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b/>
          <w:color w:val="auto"/>
          <w:szCs w:val="22"/>
        </w:rPr>
      </w:pPr>
      <w:r w:rsidRPr="00FD5D7A">
        <w:rPr>
          <w:b/>
          <w:color w:val="auto"/>
          <w:szCs w:val="22"/>
        </w:rPr>
        <w:t>COMMITTEE AMENDMENT ADOPTED</w:t>
      </w:r>
    </w:p>
    <w:p w:rsidR="00334DB0" w:rsidRPr="00FD5D7A" w:rsidRDefault="00334DB0" w:rsidP="00334DB0">
      <w:pPr>
        <w:tabs>
          <w:tab w:val="right" w:pos="8640"/>
        </w:tabs>
        <w:jc w:val="center"/>
        <w:rPr>
          <w:b/>
          <w:color w:val="auto"/>
          <w:szCs w:val="22"/>
        </w:rPr>
      </w:pPr>
      <w:r w:rsidRPr="00FD5D7A">
        <w:rPr>
          <w:b/>
          <w:color w:val="auto"/>
          <w:szCs w:val="22"/>
        </w:rPr>
        <w:t>READ THE SECOND TIME</w:t>
      </w:r>
    </w:p>
    <w:p w:rsidR="00334DB0" w:rsidRPr="00FD5D7A" w:rsidRDefault="00334DB0" w:rsidP="00334DB0">
      <w:pPr>
        <w:suppressAutoHyphens/>
        <w:rPr>
          <w:szCs w:val="22"/>
        </w:rPr>
      </w:pPr>
      <w:r w:rsidRPr="00FD5D7A">
        <w:rPr>
          <w:color w:val="auto"/>
          <w:szCs w:val="22"/>
        </w:rPr>
        <w:tab/>
        <w:t>H. 4633</w:t>
      </w:r>
      <w:r w:rsidRPr="00FD5D7A">
        <w:rPr>
          <w:color w:val="auto"/>
          <w:szCs w:val="22"/>
        </w:rPr>
        <w:fldChar w:fldCharType="begin"/>
      </w:r>
      <w:r w:rsidRPr="00FD5D7A">
        <w:rPr>
          <w:color w:val="auto"/>
          <w:szCs w:val="22"/>
        </w:rPr>
        <w:instrText xml:space="preserve"> XE "H. 4633" \b </w:instrText>
      </w:r>
      <w:r w:rsidRPr="00FD5D7A">
        <w:rPr>
          <w:color w:val="auto"/>
          <w:szCs w:val="22"/>
        </w:rPr>
        <w:fldChar w:fldCharType="end"/>
      </w:r>
      <w:r w:rsidRPr="00FD5D7A">
        <w:rPr>
          <w:color w:val="auto"/>
          <w:szCs w:val="22"/>
        </w:rPr>
        <w:t xml:space="preserve"> -- Reps. Bingham and Limehouse:  A JOINT RESOLUTION </w:t>
      </w:r>
      <w:r w:rsidRPr="00FD5D7A">
        <w:rPr>
          <w:szCs w:val="22"/>
        </w:rPr>
        <w:t>TO EXTEND THE DATE BY WHICH AN INDEPENDENT SCHOOL MUST APPLY TO BECOME AN ELIGIBLE INSTITUTION FOR PURPOSES OF THE EDUCATIONAL TAX CREDIT FOR EXCEPTIONAL NEEDS CHILDREN UNTIL FEBRUARY 15, 2016.</w:t>
      </w:r>
    </w:p>
    <w:p w:rsidR="00334DB0" w:rsidRPr="00FD5D7A" w:rsidRDefault="00334DB0" w:rsidP="00334DB0">
      <w:pPr>
        <w:jc w:val="left"/>
        <w:rPr>
          <w:snapToGrid w:val="0"/>
          <w:szCs w:val="22"/>
        </w:rPr>
      </w:pPr>
      <w:r w:rsidRPr="00FD5D7A">
        <w:rPr>
          <w:snapToGrid w:val="0"/>
          <w:color w:val="auto"/>
          <w:szCs w:val="22"/>
        </w:rPr>
        <w:lastRenderedPageBreak/>
        <w:tab/>
        <w:t xml:space="preserve">The Senate proceeded to a consideration of the </w:t>
      </w:r>
      <w:r w:rsidRPr="00FD5D7A">
        <w:rPr>
          <w:bCs/>
          <w:szCs w:val="22"/>
        </w:rPr>
        <w:t>Resolution</w:t>
      </w:r>
      <w:r w:rsidRPr="00FD5D7A">
        <w:rPr>
          <w:snapToGrid w:val="0"/>
          <w:szCs w:val="22"/>
        </w:rPr>
        <w:t>.</w:t>
      </w:r>
    </w:p>
    <w:p w:rsidR="00334DB0" w:rsidRPr="00FD5D7A" w:rsidRDefault="00334DB0" w:rsidP="00334DB0">
      <w:pPr>
        <w:jc w:val="left"/>
        <w:rPr>
          <w:snapToGrid w:val="0"/>
          <w:szCs w:val="22"/>
        </w:rPr>
      </w:pPr>
    </w:p>
    <w:p w:rsidR="00334DB0" w:rsidRPr="00FD5D7A" w:rsidRDefault="00334DB0" w:rsidP="00334DB0">
      <w:pPr>
        <w:rPr>
          <w:snapToGrid w:val="0"/>
          <w:color w:val="auto"/>
          <w:szCs w:val="22"/>
        </w:rPr>
      </w:pPr>
      <w:r w:rsidRPr="00FD5D7A">
        <w:rPr>
          <w:snapToGrid w:val="0"/>
          <w:color w:val="auto"/>
          <w:szCs w:val="22"/>
        </w:rPr>
        <w:tab/>
        <w:t>The Committee on Finance proposed the following amendment (BBM\4633C001.BBM.DG16), which was adopted:</w:t>
      </w:r>
    </w:p>
    <w:p w:rsidR="00334DB0" w:rsidRPr="00FD5D7A" w:rsidRDefault="00334DB0" w:rsidP="00334DB0">
      <w:pPr>
        <w:rPr>
          <w:snapToGrid w:val="0"/>
          <w:color w:val="auto"/>
          <w:szCs w:val="22"/>
        </w:rPr>
      </w:pPr>
      <w:r w:rsidRPr="00FD5D7A">
        <w:rPr>
          <w:snapToGrid w:val="0"/>
          <w:color w:val="auto"/>
          <w:szCs w:val="22"/>
        </w:rPr>
        <w:tab/>
        <w:t>Amend the joint resolution, as and if amended, SECTION 1, page 1, by striking line 26 and inserting:</w:t>
      </w:r>
    </w:p>
    <w:p w:rsidR="00334DB0" w:rsidRPr="00FD5D7A" w:rsidRDefault="00334DB0" w:rsidP="00334DB0">
      <w:pPr>
        <w:rPr>
          <w:szCs w:val="22"/>
        </w:rPr>
      </w:pPr>
      <w:r w:rsidRPr="00FD5D7A">
        <w:rPr>
          <w:snapToGrid w:val="0"/>
          <w:color w:val="auto"/>
          <w:szCs w:val="22"/>
        </w:rPr>
        <w:tab/>
        <w:t>/</w:t>
      </w:r>
      <w:r w:rsidRPr="00FD5D7A">
        <w:rPr>
          <w:snapToGrid w:val="0"/>
          <w:color w:val="auto"/>
          <w:szCs w:val="22"/>
        </w:rPr>
        <w:tab/>
      </w:r>
      <w:r w:rsidRPr="00FD5D7A">
        <w:rPr>
          <w:snapToGrid w:val="0"/>
          <w:color w:val="auto"/>
          <w:szCs w:val="22"/>
        </w:rPr>
        <w:tab/>
      </w:r>
      <w:r w:rsidRPr="00FD5D7A">
        <w:rPr>
          <w:szCs w:val="22"/>
        </w:rPr>
        <w:t>Education Oversight Committee by May 1, 2016.</w:t>
      </w:r>
      <w:r w:rsidRPr="00FD5D7A">
        <w:rPr>
          <w:szCs w:val="22"/>
        </w:rPr>
        <w:tab/>
      </w:r>
      <w:r w:rsidRPr="00FD5D7A">
        <w:rPr>
          <w:szCs w:val="22"/>
        </w:rPr>
        <w:tab/>
      </w:r>
      <w:r w:rsidRPr="00FD5D7A">
        <w:rPr>
          <w:szCs w:val="22"/>
        </w:rPr>
        <w:tab/>
        <w:t>/</w:t>
      </w:r>
    </w:p>
    <w:p w:rsidR="00334DB0" w:rsidRPr="00FD5D7A" w:rsidRDefault="00334DB0" w:rsidP="00334DB0">
      <w:pPr>
        <w:rPr>
          <w:snapToGrid w:val="0"/>
          <w:color w:val="auto"/>
          <w:szCs w:val="22"/>
        </w:rPr>
      </w:pPr>
      <w:r w:rsidRPr="00FD5D7A">
        <w:rPr>
          <w:snapToGrid w:val="0"/>
          <w:color w:val="auto"/>
          <w:szCs w:val="22"/>
        </w:rPr>
        <w:tab/>
        <w:t>Renumber sections to conform.</w:t>
      </w:r>
    </w:p>
    <w:p w:rsidR="00334DB0" w:rsidRPr="00FD5D7A" w:rsidRDefault="00334DB0" w:rsidP="00334DB0">
      <w:pPr>
        <w:rPr>
          <w:snapToGrid w:val="0"/>
          <w:color w:val="auto"/>
          <w:szCs w:val="22"/>
        </w:rPr>
      </w:pPr>
      <w:r w:rsidRPr="00FD5D7A">
        <w:rPr>
          <w:snapToGrid w:val="0"/>
          <w:color w:val="auto"/>
          <w:szCs w:val="22"/>
        </w:rPr>
        <w:tab/>
        <w:t>Amend title to conform.</w:t>
      </w:r>
    </w:p>
    <w:p w:rsidR="00334DB0" w:rsidRPr="00FD5D7A" w:rsidRDefault="00334DB0" w:rsidP="00334DB0">
      <w:pPr>
        <w:rPr>
          <w:snapToGrid w:val="0"/>
          <w:szCs w:val="22"/>
        </w:rPr>
      </w:pPr>
    </w:p>
    <w:p w:rsidR="00334DB0" w:rsidRPr="00FD5D7A" w:rsidRDefault="00334DB0" w:rsidP="00334DB0">
      <w:pPr>
        <w:rPr>
          <w:snapToGrid w:val="0"/>
          <w:color w:val="auto"/>
          <w:szCs w:val="22"/>
        </w:rPr>
      </w:pPr>
      <w:r w:rsidRPr="00FD5D7A">
        <w:rPr>
          <w:snapToGrid w:val="0"/>
          <w:color w:val="auto"/>
          <w:szCs w:val="22"/>
        </w:rPr>
        <w:tab/>
        <w:t>Senator CAMPSEN explained the amendment.</w:t>
      </w:r>
    </w:p>
    <w:p w:rsidR="00334DB0" w:rsidRPr="00FD5D7A" w:rsidRDefault="00334DB0" w:rsidP="00334DB0">
      <w:pPr>
        <w:rPr>
          <w:snapToGrid w:val="0"/>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 xml:space="preserve">The question then was second reading of the </w:t>
      </w:r>
      <w:r w:rsidRPr="00FD5D7A">
        <w:rPr>
          <w:bCs/>
          <w:szCs w:val="22"/>
        </w:rPr>
        <w:t>Resolution</w:t>
      </w:r>
      <w:r w:rsidRPr="00FD5D7A">
        <w:rPr>
          <w:bCs/>
          <w:color w:val="auto"/>
          <w:szCs w:val="22"/>
        </w:rPr>
        <w:t>.</w:t>
      </w:r>
    </w:p>
    <w:p w:rsidR="00334DB0" w:rsidRPr="00FD5D7A" w:rsidRDefault="00334DB0" w:rsidP="00334DB0">
      <w:pPr>
        <w:tabs>
          <w:tab w:val="center" w:pos="4320"/>
          <w:tab w:val="right" w:pos="8640"/>
        </w:tabs>
        <w:jc w:val="center"/>
        <w:rPr>
          <w:bCs/>
          <w:color w:val="auto"/>
          <w:szCs w:val="22"/>
        </w:rPr>
      </w:pPr>
    </w:p>
    <w:p w:rsidR="00334DB0" w:rsidRPr="00FD5D7A" w:rsidRDefault="00334DB0" w:rsidP="00334DB0">
      <w:pPr>
        <w:tabs>
          <w:tab w:val="center" w:pos="4320"/>
          <w:tab w:val="right" w:pos="8640"/>
        </w:tabs>
        <w:rPr>
          <w:bCs/>
          <w:color w:val="auto"/>
          <w:szCs w:val="22"/>
        </w:rPr>
      </w:pPr>
      <w:r w:rsidRPr="00FD5D7A">
        <w:rPr>
          <w:bCs/>
          <w:color w:val="auto"/>
          <w:szCs w:val="22"/>
        </w:rPr>
        <w:tab/>
        <w:t>The "ayes" and "nays" were demanded and taken, resulting as follows:</w:t>
      </w:r>
    </w:p>
    <w:p w:rsidR="00334DB0" w:rsidRPr="00FD5D7A" w:rsidRDefault="00334DB0" w:rsidP="00334DB0">
      <w:pPr>
        <w:tabs>
          <w:tab w:val="right" w:pos="8640"/>
        </w:tabs>
        <w:jc w:val="center"/>
        <w:rPr>
          <w:b/>
          <w:bCs/>
          <w:color w:val="auto"/>
          <w:szCs w:val="22"/>
        </w:rPr>
      </w:pPr>
      <w:r w:rsidRPr="00FD5D7A">
        <w:rPr>
          <w:b/>
          <w:bCs/>
          <w:color w:val="auto"/>
          <w:szCs w:val="22"/>
        </w:rPr>
        <w:t>Ayes 37; Nays 0</w:t>
      </w:r>
    </w:p>
    <w:p w:rsidR="00334DB0" w:rsidRPr="00FD5D7A" w:rsidRDefault="00334DB0" w:rsidP="00334DB0">
      <w:pPr>
        <w:tabs>
          <w:tab w:val="right" w:pos="8640"/>
        </w:tabs>
        <w:rPr>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color w:val="auto"/>
          <w:szCs w:val="22"/>
        </w:rPr>
      </w:pPr>
      <w:r w:rsidRPr="00FD5D7A">
        <w:rPr>
          <w:b/>
          <w:color w:val="auto"/>
          <w:szCs w:val="22"/>
        </w:rPr>
        <w:t>AYES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Alexander</w:t>
      </w:r>
      <w:r w:rsidRPr="00FD5D7A">
        <w:rPr>
          <w:color w:val="auto"/>
          <w:szCs w:val="22"/>
        </w:rPr>
        <w:tab/>
        <w:t>Allen</w:t>
      </w:r>
      <w:r w:rsidRPr="00FD5D7A">
        <w:rPr>
          <w:color w:val="auto"/>
          <w:szCs w:val="22"/>
        </w:rPr>
        <w:tab/>
        <w:t>Bennett</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Bright</w:t>
      </w:r>
      <w:r w:rsidRPr="00FD5D7A">
        <w:rPr>
          <w:color w:val="auto"/>
          <w:szCs w:val="22"/>
        </w:rPr>
        <w:tab/>
        <w:t>Bryant</w:t>
      </w:r>
      <w:r w:rsidRPr="00FD5D7A">
        <w:rPr>
          <w:color w:val="auto"/>
          <w:szCs w:val="22"/>
        </w:rPr>
        <w:tab/>
        <w:t>Campsen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Coleman</w:t>
      </w:r>
      <w:r w:rsidRPr="00FD5D7A">
        <w:rPr>
          <w:color w:val="auto"/>
          <w:szCs w:val="22"/>
        </w:rPr>
        <w:tab/>
        <w:t>Corbin</w:t>
      </w:r>
      <w:r w:rsidRPr="00FD5D7A">
        <w:rPr>
          <w:color w:val="auto"/>
          <w:szCs w:val="22"/>
        </w:rPr>
        <w:tab/>
        <w:t>Courson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Cromer</w:t>
      </w:r>
      <w:r w:rsidRPr="00FD5D7A">
        <w:rPr>
          <w:color w:val="auto"/>
          <w:szCs w:val="22"/>
        </w:rPr>
        <w:tab/>
        <w:t>Davis</w:t>
      </w:r>
      <w:r w:rsidRPr="00FD5D7A">
        <w:rPr>
          <w:color w:val="auto"/>
          <w:szCs w:val="22"/>
        </w:rPr>
        <w:tab/>
        <w:t>Fair</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Grooms</w:t>
      </w:r>
      <w:r w:rsidRPr="00FD5D7A">
        <w:rPr>
          <w:color w:val="auto"/>
          <w:szCs w:val="22"/>
        </w:rPr>
        <w:tab/>
        <w:t>Hembree</w:t>
      </w:r>
      <w:r w:rsidRPr="00FD5D7A">
        <w:rPr>
          <w:color w:val="auto"/>
          <w:szCs w:val="22"/>
        </w:rPr>
        <w:tab/>
        <w:t>Hutto</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lastRenderedPageBreak/>
        <w:t>Johnson</w:t>
      </w:r>
      <w:r w:rsidRPr="00FD5D7A">
        <w:rPr>
          <w:color w:val="auto"/>
          <w:szCs w:val="22"/>
        </w:rPr>
        <w:tab/>
        <w:t>Kimpson</w:t>
      </w:r>
      <w:r w:rsidRPr="00FD5D7A">
        <w:rPr>
          <w:color w:val="auto"/>
          <w:szCs w:val="22"/>
        </w:rPr>
        <w:tab/>
        <w:t>Leatherman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D5D7A">
        <w:rPr>
          <w:color w:val="auto"/>
          <w:szCs w:val="22"/>
        </w:rPr>
        <w:t>Lourie</w:t>
      </w:r>
      <w:r w:rsidRPr="00FD5D7A">
        <w:rPr>
          <w:color w:val="auto"/>
          <w:szCs w:val="22"/>
        </w:rPr>
        <w:tab/>
        <w:t>Malloy</w:t>
      </w:r>
      <w:r w:rsidRPr="00FD5D7A">
        <w:rPr>
          <w:color w:val="auto"/>
          <w:szCs w:val="22"/>
        </w:rPr>
        <w:tab/>
      </w:r>
      <w:r w:rsidRPr="00FD5D7A">
        <w:rPr>
          <w:i/>
          <w:color w:val="auto"/>
          <w:szCs w:val="22"/>
        </w:rPr>
        <w:t>Martin, Larry</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D5D7A">
        <w:rPr>
          <w:i/>
          <w:color w:val="auto"/>
          <w:szCs w:val="22"/>
        </w:rPr>
        <w:t>Martin, Shane</w:t>
      </w:r>
      <w:r w:rsidRPr="00FD5D7A">
        <w:rPr>
          <w:i/>
          <w:color w:val="auto"/>
          <w:szCs w:val="22"/>
        </w:rPr>
        <w:tab/>
      </w:r>
      <w:r w:rsidRPr="00FD5D7A">
        <w:rPr>
          <w:color w:val="auto"/>
          <w:szCs w:val="22"/>
        </w:rPr>
        <w:t>Massey</w:t>
      </w:r>
      <w:r w:rsidRPr="00FD5D7A">
        <w:rPr>
          <w:color w:val="auto"/>
          <w:szCs w:val="22"/>
        </w:rPr>
        <w:tab/>
      </w:r>
      <w:r w:rsidRPr="00FD5D7A">
        <w:rPr>
          <w:i/>
          <w:color w:val="auto"/>
          <w:szCs w:val="22"/>
        </w:rPr>
        <w:t>Matthews, John</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D6202F" w:rsidRDefault="00D6202F"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
    <w:p w:rsidR="00D6202F" w:rsidRDefault="00D6202F"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
    <w:p w:rsidR="00D6202F" w:rsidRPr="00D6202F" w:rsidRDefault="00D6202F" w:rsidP="00D6202F">
      <w:pPr>
        <w:jc w:val="right"/>
        <w:rPr>
          <w:b/>
        </w:rPr>
      </w:pPr>
      <w:r w:rsidRPr="00D6202F">
        <w:rPr>
          <w:b/>
        </w:rPr>
        <w:t>Printed Page 714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i/>
          <w:color w:val="auto"/>
          <w:szCs w:val="22"/>
        </w:rPr>
        <w:t>Matthews, Margie</w:t>
      </w:r>
      <w:r w:rsidRPr="00FD5D7A">
        <w:rPr>
          <w:i/>
          <w:color w:val="auto"/>
          <w:szCs w:val="22"/>
        </w:rPr>
        <w:tab/>
      </w:r>
      <w:r w:rsidRPr="00FD5D7A">
        <w:rPr>
          <w:color w:val="auto"/>
          <w:szCs w:val="22"/>
        </w:rPr>
        <w:t>McElveen</w:t>
      </w:r>
      <w:r w:rsidRPr="00FD5D7A">
        <w:rPr>
          <w:color w:val="auto"/>
          <w:szCs w:val="22"/>
        </w:rPr>
        <w:tab/>
        <w:t>Nicholson</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Peeler</w:t>
      </w:r>
      <w:r w:rsidRPr="00FD5D7A">
        <w:rPr>
          <w:color w:val="auto"/>
          <w:szCs w:val="22"/>
        </w:rPr>
        <w:tab/>
        <w:t>Rankin</w:t>
      </w:r>
      <w:r w:rsidRPr="00FD5D7A">
        <w:rPr>
          <w:color w:val="auto"/>
          <w:szCs w:val="22"/>
        </w:rPr>
        <w:tab/>
        <w:t>Reese</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Sabb</w:t>
      </w:r>
      <w:r w:rsidRPr="00FD5D7A">
        <w:rPr>
          <w:color w:val="auto"/>
          <w:szCs w:val="22"/>
        </w:rPr>
        <w:tab/>
        <w:t>Scott</w:t>
      </w:r>
      <w:r w:rsidRPr="00FD5D7A">
        <w:rPr>
          <w:color w:val="auto"/>
          <w:szCs w:val="22"/>
        </w:rPr>
        <w:tab/>
        <w:t>Shealy</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Turner</w:t>
      </w:r>
      <w:r w:rsidRPr="00FD5D7A">
        <w:rPr>
          <w:color w:val="auto"/>
          <w:szCs w:val="22"/>
        </w:rPr>
        <w:tab/>
        <w:t>Verdin</w:t>
      </w:r>
      <w:r w:rsidRPr="00FD5D7A">
        <w:rPr>
          <w:color w:val="auto"/>
          <w:szCs w:val="22"/>
        </w:rPr>
        <w:tab/>
        <w:t>Williams</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D5D7A">
        <w:rPr>
          <w:color w:val="auto"/>
          <w:szCs w:val="22"/>
        </w:rPr>
        <w:t>Young</w:t>
      </w: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34DB0" w:rsidRPr="00FD5D7A" w:rsidRDefault="00334DB0" w:rsidP="00334D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D5D7A">
        <w:rPr>
          <w:b/>
          <w:color w:val="auto"/>
          <w:szCs w:val="22"/>
        </w:rPr>
        <w:t>Total--37</w:t>
      </w:r>
    </w:p>
    <w:p w:rsidR="00334DB0" w:rsidRPr="00FD5D7A" w:rsidRDefault="00334DB0" w:rsidP="00334DB0">
      <w:pPr>
        <w:tabs>
          <w:tab w:val="right" w:pos="8640"/>
        </w:tabs>
        <w:rPr>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color w:val="auto"/>
          <w:szCs w:val="22"/>
        </w:rPr>
      </w:pPr>
      <w:r w:rsidRPr="00FD5D7A">
        <w:rPr>
          <w:b/>
          <w:color w:val="auto"/>
          <w:szCs w:val="22"/>
        </w:rPr>
        <w:t>NAYS</w:t>
      </w:r>
    </w:p>
    <w:p w:rsidR="00334DB0" w:rsidRPr="00FD5D7A" w:rsidRDefault="00334DB0" w:rsidP="00334DB0">
      <w:pPr>
        <w:tabs>
          <w:tab w:val="clear" w:pos="216"/>
          <w:tab w:val="clear" w:pos="432"/>
          <w:tab w:val="clear" w:pos="648"/>
          <w:tab w:val="left" w:pos="720"/>
          <w:tab w:val="center" w:pos="4320"/>
          <w:tab w:val="right" w:pos="8640"/>
        </w:tabs>
        <w:jc w:val="center"/>
        <w:rPr>
          <w:szCs w:val="22"/>
        </w:rPr>
      </w:pPr>
    </w:p>
    <w:p w:rsidR="00334DB0" w:rsidRPr="00FD5D7A" w:rsidRDefault="00334DB0" w:rsidP="00334DB0">
      <w:pPr>
        <w:tabs>
          <w:tab w:val="clear" w:pos="216"/>
          <w:tab w:val="clear" w:pos="432"/>
          <w:tab w:val="clear" w:pos="648"/>
          <w:tab w:val="left" w:pos="720"/>
          <w:tab w:val="center" w:pos="4320"/>
          <w:tab w:val="right" w:pos="8640"/>
        </w:tabs>
        <w:jc w:val="center"/>
        <w:rPr>
          <w:b/>
          <w:color w:val="auto"/>
          <w:szCs w:val="22"/>
        </w:rPr>
      </w:pPr>
      <w:r w:rsidRPr="00FD5D7A">
        <w:rPr>
          <w:b/>
          <w:color w:val="auto"/>
          <w:szCs w:val="22"/>
        </w:rPr>
        <w:lastRenderedPageBreak/>
        <w:t>Total--0</w:t>
      </w:r>
    </w:p>
    <w:p w:rsidR="00334DB0" w:rsidRPr="00FD5D7A" w:rsidRDefault="00334DB0" w:rsidP="00334DB0">
      <w:pPr>
        <w:tabs>
          <w:tab w:val="right" w:pos="8640"/>
        </w:tabs>
        <w:rPr>
          <w:szCs w:val="22"/>
        </w:rPr>
      </w:pPr>
    </w:p>
    <w:p w:rsidR="00334DB0" w:rsidRPr="00FD5D7A" w:rsidRDefault="00334DB0" w:rsidP="003A4E8E">
      <w:pPr>
        <w:tabs>
          <w:tab w:val="right" w:pos="8640"/>
        </w:tabs>
        <w:rPr>
          <w:color w:val="auto"/>
          <w:szCs w:val="22"/>
        </w:rPr>
      </w:pPr>
      <w:r w:rsidRPr="00FD5D7A">
        <w:rPr>
          <w:color w:val="auto"/>
          <w:szCs w:val="22"/>
        </w:rPr>
        <w:tab/>
        <w:t xml:space="preserve">There being no further amendments, the </w:t>
      </w:r>
      <w:r w:rsidRPr="00FD5D7A">
        <w:rPr>
          <w:bCs/>
          <w:color w:val="auto"/>
          <w:szCs w:val="22"/>
        </w:rPr>
        <w:t>Resolution</w:t>
      </w:r>
      <w:r w:rsidRPr="00FD5D7A">
        <w:rPr>
          <w:color w:val="auto"/>
          <w:szCs w:val="22"/>
        </w:rPr>
        <w:t xml:space="preserve"> was read the second time, passed and ordered to a third reading.</w:t>
      </w:r>
    </w:p>
    <w:p w:rsidR="00334DB0" w:rsidRPr="00FD5D7A" w:rsidRDefault="00334DB0" w:rsidP="00334DB0">
      <w:pPr>
        <w:tabs>
          <w:tab w:val="right" w:pos="8640"/>
        </w:tabs>
        <w:jc w:val="center"/>
        <w:rPr>
          <w:b/>
          <w:szCs w:val="22"/>
        </w:rPr>
      </w:pPr>
    </w:p>
    <w:p w:rsidR="00334DB0" w:rsidRPr="00FD5D7A" w:rsidRDefault="00334DB0" w:rsidP="00334DB0">
      <w:pPr>
        <w:tabs>
          <w:tab w:val="right" w:pos="8640"/>
        </w:tabs>
        <w:jc w:val="center"/>
        <w:rPr>
          <w:b/>
          <w:color w:val="auto"/>
          <w:szCs w:val="22"/>
        </w:rPr>
      </w:pPr>
      <w:r w:rsidRPr="00FD5D7A">
        <w:rPr>
          <w:b/>
          <w:color w:val="auto"/>
          <w:szCs w:val="22"/>
        </w:rPr>
        <w:t>CARRIED OVER</w:t>
      </w:r>
    </w:p>
    <w:p w:rsidR="00D6202F" w:rsidRDefault="00334DB0" w:rsidP="00334DB0">
      <w:pPr>
        <w:rPr>
          <w:color w:val="000000" w:themeColor="text1"/>
          <w:szCs w:val="22"/>
        </w:rPr>
      </w:pPr>
      <w:r w:rsidRPr="00FD5D7A">
        <w:rPr>
          <w:b/>
          <w:color w:val="auto"/>
          <w:szCs w:val="22"/>
        </w:rPr>
        <w:tab/>
      </w:r>
      <w:r w:rsidRPr="00FD5D7A">
        <w:rPr>
          <w:color w:val="auto"/>
          <w:szCs w:val="22"/>
        </w:rPr>
        <w:t>S. 139</w:t>
      </w:r>
      <w:r w:rsidRPr="00FD5D7A">
        <w:rPr>
          <w:color w:val="auto"/>
          <w:szCs w:val="22"/>
        </w:rPr>
        <w:fldChar w:fldCharType="begin"/>
      </w:r>
      <w:r w:rsidRPr="00FD5D7A">
        <w:rPr>
          <w:color w:val="auto"/>
          <w:szCs w:val="22"/>
        </w:rPr>
        <w:instrText xml:space="preserve"> XE "S. 139" \b </w:instrText>
      </w:r>
      <w:r w:rsidRPr="00FD5D7A">
        <w:rPr>
          <w:color w:val="auto"/>
          <w:szCs w:val="22"/>
        </w:rPr>
        <w:fldChar w:fldCharType="end"/>
      </w:r>
      <w:r w:rsidRPr="00FD5D7A">
        <w:rPr>
          <w:color w:val="auto"/>
          <w:szCs w:val="22"/>
        </w:rPr>
        <w:t xml:space="preserve"> -- Senator Cleary:  A BILL </w:t>
      </w:r>
      <w:r w:rsidRPr="00FD5D7A">
        <w:rPr>
          <w:szCs w:val="22"/>
        </w:rPr>
        <w:t>TO AMEND SECTION 48</w:t>
      </w:r>
      <w:r w:rsidRPr="00FD5D7A">
        <w:rPr>
          <w:szCs w:val="22"/>
        </w:rPr>
        <w:noBreakHyphen/>
        <w:t>39</w:t>
      </w:r>
      <w:r w:rsidRPr="00FD5D7A">
        <w:rPr>
          <w:szCs w:val="22"/>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FD5D7A">
        <w:rPr>
          <w:szCs w:val="22"/>
        </w:rPr>
        <w:noBreakHyphen/>
        <w:t>39</w:t>
      </w:r>
      <w:r w:rsidRPr="00FD5D7A">
        <w:rPr>
          <w:szCs w:val="22"/>
        </w:rPr>
        <w:noBreakHyphen/>
        <w:t>280, TO PROHIBIT THE SEAWARD MOVEMENT OF THE BASELINE AFTER JULY 1, 2015, AND TO ELIMINATE THE RIGHT</w:t>
      </w:r>
      <w:r w:rsidRPr="00FD5D7A">
        <w:rPr>
          <w:color w:val="000000" w:themeColor="text1"/>
          <w:szCs w:val="22"/>
        </w:rPr>
        <w:t xml:space="preserve"> OF LOCAL GOVERNMENTS AND LANDOWNERS TO PETITION THE ADMINISTRATIVE LAW COURT TO MOVE THE BASELINE SEAWARD UPON COMPLETION OF A BEACH RENOURISHMENT PROJECT; TO AMEND SECTION 48</w:t>
      </w:r>
      <w:r w:rsidRPr="00FD5D7A">
        <w:rPr>
          <w:color w:val="000000" w:themeColor="text1"/>
          <w:szCs w:val="22"/>
        </w:rPr>
        <w:noBreakHyphen/>
        <w:t>39</w:t>
      </w:r>
      <w:r w:rsidRPr="00FD5D7A">
        <w:rPr>
          <w:color w:val="000000" w:themeColor="text1"/>
          <w:szCs w:val="22"/>
        </w:rPr>
        <w:noBreakHyphen/>
        <w:t xml:space="preserve">290, TO NARROW THE EXCEPTION OF GOLF COURSES FROM A PERMIT REQUIREMENT TO REPAIR AND MAINTENANCE OF EXISTING GOLF COURSES, TO PROVIDE FOR AN EXEMPTION FOR SANDFENCING, </w:t>
      </w:r>
      <w:r w:rsidR="002219C7" w:rsidRPr="00FD5D7A">
        <w:rPr>
          <w:color w:val="000000" w:themeColor="text1"/>
          <w:szCs w:val="22"/>
        </w:rPr>
        <w:t>REVEGETATION</w:t>
      </w:r>
      <w:r w:rsidRPr="00FD5D7A">
        <w:rPr>
          <w:color w:val="000000" w:themeColor="text1"/>
          <w:szCs w:val="22"/>
        </w:rPr>
        <w:t xml:space="preserve"> OF DUNES, MINOR BEACH RENOURISHMENT, AND DUNE CONSTRUCTION; AND </w:t>
      </w:r>
      <w:r w:rsidRPr="00FD5D7A">
        <w:rPr>
          <w:szCs w:val="22"/>
        </w:rPr>
        <w:t xml:space="preserve">TO AUTHORIZE THE DEPARTMENT OF HEALTH AND ENVIRONMENTAL CONTROL TO APPROVE REPAIRS TO </w:t>
      </w:r>
      <w:r w:rsidRPr="00FD5D7A">
        <w:rPr>
          <w:bCs/>
          <w:iCs/>
          <w:szCs w:val="22"/>
        </w:rPr>
        <w:lastRenderedPageBreak/>
        <w:t xml:space="preserve">CERTAIN EROSION CONTROL DEVICES WHICH WOULD OTHERWISE BE PROHIBITED, TO PROVIDE FOR THE CIRCUMSTANCES UNDER WHICH REPAIRS MAY BE MADE; TO AMEND </w:t>
      </w:r>
      <w:r w:rsidRPr="00FD5D7A">
        <w:rPr>
          <w:color w:val="000000" w:themeColor="text1"/>
          <w:szCs w:val="22"/>
        </w:rPr>
        <w:t>SECTION 48</w:t>
      </w:r>
      <w:r w:rsidRPr="00FD5D7A">
        <w:rPr>
          <w:color w:val="000000" w:themeColor="text1"/>
          <w:szCs w:val="22"/>
        </w:rPr>
        <w:noBreakHyphen/>
        <w:t>39</w:t>
      </w:r>
      <w:r w:rsidRPr="00FD5D7A">
        <w:rPr>
          <w:color w:val="000000" w:themeColor="text1"/>
          <w:szCs w:val="22"/>
        </w:rPr>
        <w:noBreakHyphen/>
        <w:t xml:space="preserve">320 BY ADDING A SUBSECTION TO </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6202F" w:rsidRDefault="00D6202F" w:rsidP="00334DB0">
      <w:pPr>
        <w:rPr>
          <w:color w:val="000000" w:themeColor="text1"/>
          <w:szCs w:val="22"/>
        </w:rPr>
      </w:pPr>
    </w:p>
    <w:p w:rsidR="00D6202F" w:rsidRPr="00D6202F" w:rsidRDefault="00D6202F" w:rsidP="00D6202F">
      <w:pPr>
        <w:jc w:val="right"/>
        <w:rPr>
          <w:b/>
        </w:rPr>
      </w:pPr>
      <w:r w:rsidRPr="00D6202F">
        <w:rPr>
          <w:b/>
        </w:rPr>
        <w:t>Printed Page 715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34DB0" w:rsidRPr="00FD5D7A" w:rsidRDefault="00334DB0" w:rsidP="00334DB0">
      <w:pPr>
        <w:rPr>
          <w:szCs w:val="22"/>
        </w:rPr>
      </w:pPr>
      <w:r w:rsidRPr="00FD5D7A">
        <w:rPr>
          <w:color w:val="000000" w:themeColor="text1"/>
          <w:szCs w:val="22"/>
        </w:rPr>
        <w:t xml:space="preserve">PROVIDE THAT THE DEPARTMENT OF HEALTH AND ENVIRONMENTAL CONTROL MAY APPROVE EROSION CONTROL DEVICES NOT PROVIDED FOR IN THIS CHAPTER IF THE BOARD DETERMINES THAT A DEVICE WILL BE </w:t>
      </w:r>
      <w:r w:rsidRPr="00FD5D7A">
        <w:rPr>
          <w:color w:val="000000" w:themeColor="text1"/>
          <w:szCs w:val="22"/>
        </w:rPr>
        <w:lastRenderedPageBreak/>
        <w:t>SUCCESSFUL WITH REGARD TO EROSION CONTROL;</w:t>
      </w:r>
      <w:r w:rsidRPr="00FD5D7A">
        <w:rPr>
          <w:bCs/>
          <w:iCs/>
          <w:szCs w:val="22"/>
        </w:rPr>
        <w:t xml:space="preserve"> AND TO REPEAL </w:t>
      </w:r>
      <w:r w:rsidRPr="00FD5D7A">
        <w:rPr>
          <w:color w:val="000000" w:themeColor="text1"/>
          <w:szCs w:val="22"/>
        </w:rPr>
        <w:t>SECTION 48</w:t>
      </w:r>
      <w:r w:rsidRPr="00FD5D7A">
        <w:rPr>
          <w:color w:val="000000" w:themeColor="text1"/>
          <w:szCs w:val="22"/>
        </w:rPr>
        <w:noBreakHyphen/>
        <w:t>39</w:t>
      </w:r>
      <w:r w:rsidRPr="00FD5D7A">
        <w:rPr>
          <w:color w:val="000000" w:themeColor="text1"/>
          <w:szCs w:val="22"/>
        </w:rPr>
        <w:noBreakHyphen/>
        <w:t>290(D)(2).</w:t>
      </w:r>
    </w:p>
    <w:p w:rsidR="00334DB0" w:rsidRPr="00FD5D7A" w:rsidRDefault="00334DB0" w:rsidP="00334DB0">
      <w:pPr>
        <w:tabs>
          <w:tab w:val="right" w:pos="8640"/>
        </w:tabs>
        <w:jc w:val="left"/>
        <w:rPr>
          <w:szCs w:val="22"/>
        </w:rPr>
      </w:pPr>
      <w:r w:rsidRPr="00FD5D7A">
        <w:rPr>
          <w:b/>
          <w:szCs w:val="22"/>
        </w:rPr>
        <w:tab/>
      </w:r>
      <w:r w:rsidRPr="00FD5D7A">
        <w:rPr>
          <w:szCs w:val="22"/>
        </w:rPr>
        <w:t>On motion of Senator VERDIN, the Bill was carried over.</w:t>
      </w:r>
    </w:p>
    <w:p w:rsidR="00334DB0" w:rsidRPr="00FD5D7A" w:rsidRDefault="00334DB0" w:rsidP="00334DB0">
      <w:pPr>
        <w:tabs>
          <w:tab w:val="right" w:pos="8640"/>
        </w:tabs>
        <w:jc w:val="left"/>
        <w:rPr>
          <w:b/>
          <w:szCs w:val="22"/>
        </w:rPr>
      </w:pPr>
    </w:p>
    <w:p w:rsidR="00334DB0" w:rsidRPr="00FD5D7A" w:rsidRDefault="00334DB0" w:rsidP="00334DB0">
      <w:pPr>
        <w:suppressAutoHyphens/>
        <w:rPr>
          <w:szCs w:val="22"/>
        </w:rPr>
      </w:pPr>
      <w:r w:rsidRPr="00FD5D7A">
        <w:rPr>
          <w:b/>
          <w:szCs w:val="22"/>
        </w:rPr>
        <w:tab/>
      </w:r>
      <w:r w:rsidRPr="00FD5D7A">
        <w:rPr>
          <w:szCs w:val="22"/>
        </w:rPr>
        <w:t>S. 315</w:t>
      </w:r>
      <w:r w:rsidRPr="00FD5D7A">
        <w:rPr>
          <w:szCs w:val="22"/>
        </w:rPr>
        <w:fldChar w:fldCharType="begin"/>
      </w:r>
      <w:r w:rsidRPr="00FD5D7A">
        <w:rPr>
          <w:szCs w:val="22"/>
        </w:rPr>
        <w:instrText xml:space="preserve"> XE "S. 315" \b </w:instrText>
      </w:r>
      <w:r w:rsidRPr="00FD5D7A">
        <w:rPr>
          <w:szCs w:val="22"/>
        </w:rPr>
        <w:fldChar w:fldCharType="end"/>
      </w:r>
      <w:r w:rsidRPr="00FD5D7A">
        <w:rPr>
          <w:szCs w:val="22"/>
        </w:rPr>
        <w:t xml:space="preserve"> -- Senators Grooms and Campsen:  A JOINT RESOLUTION TO REPEAL SECTION 6 OF ACT 114, RELATED TO THE TERMINATION OF THE GOVERNOR’S AUTHORITY TO APPOINT THE SECRETARY OF TRANSPORTATION; AND TO EXTEND THE GOVERNOR’S AUTHORITY UNTIL FURTHER ACTION BY THE GENERAL ASSEMBLY TO THE CONTRARY.</w:t>
      </w:r>
    </w:p>
    <w:p w:rsidR="00334DB0" w:rsidRPr="00FD5D7A" w:rsidRDefault="00334DB0" w:rsidP="00334DB0">
      <w:pPr>
        <w:tabs>
          <w:tab w:val="right" w:pos="8640"/>
        </w:tabs>
        <w:jc w:val="left"/>
        <w:rPr>
          <w:szCs w:val="22"/>
        </w:rPr>
      </w:pPr>
      <w:r w:rsidRPr="00FD5D7A">
        <w:rPr>
          <w:b/>
          <w:szCs w:val="22"/>
        </w:rPr>
        <w:tab/>
      </w:r>
      <w:r w:rsidRPr="00FD5D7A">
        <w:rPr>
          <w:szCs w:val="22"/>
        </w:rPr>
        <w:t>On motion of Senator SETZLER, the Resolution was carried over.</w:t>
      </w:r>
    </w:p>
    <w:p w:rsidR="00334DB0" w:rsidRPr="00FD5D7A" w:rsidRDefault="00334DB0" w:rsidP="00334DB0">
      <w:pPr>
        <w:tabs>
          <w:tab w:val="right" w:pos="8640"/>
        </w:tabs>
        <w:jc w:val="left"/>
        <w:rPr>
          <w:b/>
          <w:szCs w:val="22"/>
        </w:rPr>
      </w:pPr>
    </w:p>
    <w:p w:rsidR="00334DB0" w:rsidRPr="00FD5D7A" w:rsidRDefault="00334DB0" w:rsidP="00334DB0">
      <w:pPr>
        <w:suppressAutoHyphens/>
        <w:rPr>
          <w:szCs w:val="22"/>
        </w:rPr>
      </w:pPr>
      <w:r w:rsidRPr="00FD5D7A">
        <w:rPr>
          <w:b/>
          <w:szCs w:val="22"/>
        </w:rPr>
        <w:tab/>
      </w:r>
      <w:r w:rsidRPr="00FD5D7A">
        <w:rPr>
          <w:szCs w:val="22"/>
        </w:rPr>
        <w:t>S. 267</w:t>
      </w:r>
      <w:r w:rsidRPr="00FD5D7A">
        <w:rPr>
          <w:szCs w:val="22"/>
        </w:rPr>
        <w:fldChar w:fldCharType="begin"/>
      </w:r>
      <w:r w:rsidRPr="00FD5D7A">
        <w:rPr>
          <w:szCs w:val="22"/>
        </w:rPr>
        <w:instrText xml:space="preserve"> XE "S. 267" \b </w:instrText>
      </w:r>
      <w:r w:rsidRPr="00FD5D7A">
        <w:rPr>
          <w:szCs w:val="22"/>
        </w:rPr>
        <w:fldChar w:fldCharType="end"/>
      </w:r>
      <w:r w:rsidRPr="00FD5D7A">
        <w:rPr>
          <w:szCs w:val="22"/>
        </w:rPr>
        <w:t xml:space="preserve"> -- Senators Young, Campsen, Hembree, Bennett, Turner, Thurmond, Davis, Bright, Bryant, L. Martin, S. Martin and Hayes:  A BILL TO AMEND SECTION 2</w:t>
      </w:r>
      <w:r w:rsidRPr="00FD5D7A">
        <w:rPr>
          <w:szCs w:val="22"/>
        </w:rPr>
        <w:noBreakHyphen/>
        <w:t>1</w:t>
      </w:r>
      <w:r w:rsidRPr="00FD5D7A">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334DB0" w:rsidRPr="00FD5D7A" w:rsidRDefault="00334DB0" w:rsidP="00334DB0">
      <w:pPr>
        <w:tabs>
          <w:tab w:val="right" w:pos="8640"/>
        </w:tabs>
        <w:jc w:val="left"/>
        <w:rPr>
          <w:szCs w:val="22"/>
        </w:rPr>
      </w:pPr>
      <w:r w:rsidRPr="00FD5D7A">
        <w:rPr>
          <w:b/>
          <w:szCs w:val="22"/>
        </w:rPr>
        <w:tab/>
      </w:r>
      <w:r w:rsidRPr="00FD5D7A">
        <w:rPr>
          <w:szCs w:val="22"/>
        </w:rPr>
        <w:t>On motion of Senator LEATHERMAN, the Bill was carried over.</w:t>
      </w:r>
    </w:p>
    <w:p w:rsidR="00334DB0" w:rsidRPr="00FD5D7A" w:rsidRDefault="00334DB0" w:rsidP="00334DB0">
      <w:pPr>
        <w:tabs>
          <w:tab w:val="right" w:pos="8640"/>
        </w:tabs>
        <w:jc w:val="left"/>
        <w:rPr>
          <w:b/>
          <w:szCs w:val="22"/>
        </w:rPr>
      </w:pPr>
    </w:p>
    <w:p w:rsidR="00D6202F" w:rsidRDefault="00334DB0" w:rsidP="00334DB0">
      <w:pPr>
        <w:suppressAutoHyphens/>
        <w:rPr>
          <w:color w:val="000000" w:themeColor="text1"/>
          <w:szCs w:val="22"/>
        </w:rPr>
      </w:pPr>
      <w:r w:rsidRPr="00FD5D7A">
        <w:rPr>
          <w:b/>
          <w:szCs w:val="22"/>
        </w:rPr>
        <w:tab/>
      </w:r>
      <w:r w:rsidRPr="00FD5D7A">
        <w:rPr>
          <w:szCs w:val="22"/>
        </w:rPr>
        <w:t>S. 978</w:t>
      </w:r>
      <w:r w:rsidRPr="00FD5D7A">
        <w:rPr>
          <w:szCs w:val="22"/>
        </w:rPr>
        <w:fldChar w:fldCharType="begin"/>
      </w:r>
      <w:r w:rsidRPr="00FD5D7A">
        <w:rPr>
          <w:szCs w:val="22"/>
        </w:rPr>
        <w:instrText xml:space="preserve"> XE "S. 978" \b </w:instrText>
      </w:r>
      <w:r w:rsidRPr="00FD5D7A">
        <w:rPr>
          <w:szCs w:val="22"/>
        </w:rPr>
        <w:fldChar w:fldCharType="end"/>
      </w:r>
      <w:r w:rsidRPr="00FD5D7A">
        <w:rPr>
          <w:szCs w:val="22"/>
        </w:rPr>
        <w:t xml:space="preserve"> -- Senator Hayes:  A BILL </w:t>
      </w:r>
      <w:r w:rsidRPr="00FD5D7A">
        <w:rPr>
          <w:color w:val="000000" w:themeColor="text1"/>
          <w:szCs w:val="22"/>
        </w:rPr>
        <w:t>TO AMEND SECTION 38</w:t>
      </w:r>
      <w:r w:rsidRPr="00FD5D7A">
        <w:rPr>
          <w:color w:val="000000" w:themeColor="text1"/>
          <w:szCs w:val="22"/>
        </w:rPr>
        <w:noBreakHyphen/>
        <w:t>9</w:t>
      </w:r>
      <w:r w:rsidRPr="00FD5D7A">
        <w:rPr>
          <w:color w:val="000000" w:themeColor="text1"/>
          <w:szCs w:val="22"/>
        </w:rPr>
        <w:noBreakHyphen/>
        <w:t>330, AS AMENDED, CODE OF LAWS OF SOUTH CAROLINA, 1976, RELATING TO RISK</w:t>
      </w:r>
      <w:r w:rsidRPr="00FD5D7A">
        <w:rPr>
          <w:color w:val="000000" w:themeColor="text1"/>
          <w:szCs w:val="22"/>
        </w:rPr>
        <w:noBreakHyphen/>
        <w:t>BASED CAPITAL PLANS, SO AS TO INCREASE THE MULTIPLIER FOR A COMPANY ACTION LEVEL EVENT FOR A LIFE AND HEALTH INSURER FROM 2.5 TO 3.0; TO AMEND SECTION 38</w:t>
      </w:r>
      <w:r w:rsidRPr="00FD5D7A">
        <w:rPr>
          <w:color w:val="000000" w:themeColor="text1"/>
          <w:szCs w:val="22"/>
        </w:rPr>
        <w:noBreakHyphen/>
        <w:t>87</w:t>
      </w:r>
      <w:r w:rsidRPr="00FD5D7A">
        <w:rPr>
          <w:color w:val="000000" w:themeColor="text1"/>
          <w:szCs w:val="22"/>
        </w:rPr>
        <w:noBreakHyphen/>
        <w:t xml:space="preserve">30, RELATING TO THE </w:t>
      </w:r>
      <w:r w:rsidRPr="00FD5D7A">
        <w:rPr>
          <w:color w:val="000000" w:themeColor="text1"/>
          <w:szCs w:val="22"/>
        </w:rPr>
        <w:lastRenderedPageBreak/>
        <w:t xml:space="preserve">CHARTERING OF A RISK RETENTION GROUP, SO AS TO DEFINE TERMS, TO PROVIDE THAT A MAJORITY OF A RISK RETENTION GROUPS’ DIRECTORS MUST BE INDEPENDENT </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D6202F" w:rsidRDefault="00D6202F" w:rsidP="00334DB0">
      <w:pPr>
        <w:suppressAutoHyphens/>
        <w:rPr>
          <w:color w:val="000000" w:themeColor="text1"/>
          <w:szCs w:val="22"/>
        </w:rPr>
      </w:pPr>
    </w:p>
    <w:p w:rsidR="00D6202F" w:rsidRDefault="00D6202F" w:rsidP="00334DB0">
      <w:pPr>
        <w:suppressAutoHyphens/>
        <w:rPr>
          <w:color w:val="000000" w:themeColor="text1"/>
          <w:szCs w:val="22"/>
        </w:rPr>
      </w:pPr>
    </w:p>
    <w:p w:rsidR="00D6202F" w:rsidRPr="00D6202F" w:rsidRDefault="00D6202F" w:rsidP="00D6202F">
      <w:pPr>
        <w:jc w:val="right"/>
        <w:rPr>
          <w:b/>
        </w:rPr>
      </w:pPr>
      <w:r w:rsidRPr="00D6202F">
        <w:rPr>
          <w:b/>
        </w:rPr>
        <w:t>Printed Page 716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34DB0" w:rsidRPr="00FD5D7A" w:rsidRDefault="00334DB0" w:rsidP="00334DB0">
      <w:pPr>
        <w:suppressAutoHyphens/>
        <w:rPr>
          <w:szCs w:val="22"/>
        </w:rPr>
      </w:pPr>
      <w:r w:rsidRPr="00FD5D7A">
        <w:rPr>
          <w:color w:val="000000" w:themeColor="text1"/>
          <w:szCs w:val="22"/>
        </w:rPr>
        <w:t>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w:t>
      </w:r>
      <w:r w:rsidRPr="00FD5D7A">
        <w:rPr>
          <w:color w:val="000000" w:themeColor="text1"/>
          <w:szCs w:val="22"/>
        </w:rPr>
        <w:noBreakHyphen/>
        <w:t>87</w:t>
      </w:r>
      <w:r w:rsidRPr="00FD5D7A">
        <w:rPr>
          <w:color w:val="000000" w:themeColor="text1"/>
          <w:szCs w:val="22"/>
        </w:rPr>
        <w:noBreakHyphen/>
        <w:t>40, RELATING TO OUT</w:t>
      </w:r>
      <w:r w:rsidRPr="00FD5D7A">
        <w:rPr>
          <w:color w:val="000000" w:themeColor="text1"/>
          <w:szCs w:val="22"/>
        </w:rPr>
        <w:noBreakHyphen/>
        <w:t>OF</w:t>
      </w:r>
      <w:r w:rsidRPr="00FD5D7A">
        <w:rPr>
          <w:color w:val="000000" w:themeColor="text1"/>
          <w:szCs w:val="22"/>
        </w:rPr>
        <w:noBreakHyphen/>
        <w:t>STATE RISK RETENTION GROUPS, SO AS TO ALLOW AN OUT</w:t>
      </w:r>
      <w:r w:rsidRPr="00FD5D7A">
        <w:rPr>
          <w:color w:val="000000" w:themeColor="text1"/>
          <w:szCs w:val="22"/>
        </w:rPr>
        <w:noBreakHyphen/>
        <w:t>OF</w:t>
      </w:r>
      <w:r w:rsidRPr="00FD5D7A">
        <w:rPr>
          <w:color w:val="000000" w:themeColor="text1"/>
          <w:szCs w:val="22"/>
        </w:rPr>
        <w:noBreakHyphen/>
        <w:t>STATE RISK RETENTION GROUP TO SUBMIT REVISIONS TO ITS PLAN OF OPERATION WITHIN THIRTY DAYS OF APPROVAL BY THE STATE INSURANCE COMMISSION OR WITHIN THIRTY DAYS IF NO APPROVAL IS REQUIRED; AND TO AMEND SECTION 38</w:t>
      </w:r>
      <w:r w:rsidRPr="00FD5D7A">
        <w:rPr>
          <w:color w:val="000000" w:themeColor="text1"/>
          <w:szCs w:val="22"/>
        </w:rPr>
        <w:noBreakHyphen/>
        <w:t>90</w:t>
      </w:r>
      <w:r w:rsidRPr="00FD5D7A">
        <w:rPr>
          <w:color w:val="000000" w:themeColor="text1"/>
          <w:szCs w:val="22"/>
        </w:rPr>
        <w:noBreakHyphen/>
        <w:t>160, AS AMENDED, RELATING TO CAPTIVE INSURANCE COMPANIES, SO AS TO EXTEND THE PROVISIONS OF SECTION 38</w:t>
      </w:r>
      <w:r w:rsidRPr="00FD5D7A">
        <w:rPr>
          <w:color w:val="000000" w:themeColor="text1"/>
          <w:szCs w:val="22"/>
        </w:rPr>
        <w:noBreakHyphen/>
        <w:t>87</w:t>
      </w:r>
      <w:r w:rsidRPr="00FD5D7A">
        <w:rPr>
          <w:color w:val="000000" w:themeColor="text1"/>
          <w:szCs w:val="22"/>
        </w:rPr>
        <w:noBreakHyphen/>
        <w:t>30 TO A RISK RETENTION GROUP LICENSED AS A CAPTIVE INSURANCE COMPANY.</w:t>
      </w:r>
    </w:p>
    <w:p w:rsidR="00334DB0" w:rsidRPr="00FD5D7A" w:rsidRDefault="00334DB0" w:rsidP="00334DB0">
      <w:pPr>
        <w:tabs>
          <w:tab w:val="right" w:pos="8640"/>
        </w:tabs>
        <w:jc w:val="left"/>
        <w:rPr>
          <w:szCs w:val="22"/>
        </w:rPr>
      </w:pPr>
      <w:r w:rsidRPr="00FD5D7A">
        <w:rPr>
          <w:b/>
          <w:szCs w:val="22"/>
        </w:rPr>
        <w:tab/>
      </w:r>
      <w:r w:rsidRPr="00FD5D7A">
        <w:rPr>
          <w:szCs w:val="22"/>
        </w:rPr>
        <w:t>On motion of Senator YOUNG, the Bill was carried over.</w:t>
      </w:r>
    </w:p>
    <w:p w:rsidR="00334DB0" w:rsidRPr="00FD5D7A" w:rsidRDefault="00334DB0" w:rsidP="00334DB0">
      <w:pPr>
        <w:tabs>
          <w:tab w:val="right" w:pos="8640"/>
        </w:tabs>
        <w:jc w:val="left"/>
        <w:rPr>
          <w:b/>
          <w:szCs w:val="22"/>
        </w:rPr>
      </w:pPr>
    </w:p>
    <w:p w:rsidR="00D6202F" w:rsidRDefault="00334DB0" w:rsidP="00334DB0">
      <w:pPr>
        <w:suppressAutoHyphens/>
        <w:rPr>
          <w:szCs w:val="22"/>
        </w:rPr>
      </w:pPr>
      <w:r w:rsidRPr="00FD5D7A">
        <w:rPr>
          <w:b/>
          <w:szCs w:val="22"/>
        </w:rPr>
        <w:tab/>
      </w:r>
      <w:r w:rsidRPr="00FD5D7A">
        <w:rPr>
          <w:szCs w:val="22"/>
        </w:rPr>
        <w:t>S. 493</w:t>
      </w:r>
      <w:r w:rsidRPr="00FD5D7A">
        <w:rPr>
          <w:szCs w:val="22"/>
        </w:rPr>
        <w:fldChar w:fldCharType="begin"/>
      </w:r>
      <w:r w:rsidRPr="00FD5D7A">
        <w:rPr>
          <w:szCs w:val="22"/>
        </w:rPr>
        <w:instrText xml:space="preserve"> XE "S. 493" \b </w:instrText>
      </w:r>
      <w:r w:rsidRPr="00FD5D7A">
        <w:rPr>
          <w:szCs w:val="22"/>
        </w:rPr>
        <w:fldChar w:fldCharType="end"/>
      </w:r>
      <w:r w:rsidRPr="00FD5D7A">
        <w:rPr>
          <w:szCs w:val="22"/>
        </w:rPr>
        <w:t xml:space="preserve"> -- Senator O’Dell:  A BILL TO AMEND THE CODE OF LAWS OF SOUTH CAROLINA, 1976, BY ADDING SECTION 40</w:t>
      </w:r>
      <w:r w:rsidRPr="00FD5D7A">
        <w:rPr>
          <w:szCs w:val="22"/>
        </w:rPr>
        <w:noBreakHyphen/>
        <w:t>68</w:t>
      </w:r>
      <w:r w:rsidRPr="00FD5D7A">
        <w:rPr>
          <w:szCs w:val="22"/>
        </w:rPr>
        <w:noBreakHyphen/>
        <w:t>65 SO AS TO PROVIDE FOR THE DETERMINATION OF TAX CREDITS AND ECONOMIC INCENTIVES BASED ON EMPLOYMENT WITH RESPECT TO CLIENT COMPANIES OF PROFESSIONAL EMPLOYER ORGANIZATIONS; TO AMEND SECTION 40</w:t>
      </w:r>
      <w:r w:rsidRPr="00FD5D7A">
        <w:rPr>
          <w:szCs w:val="22"/>
        </w:rPr>
        <w:noBreakHyphen/>
        <w:t>68</w:t>
      </w:r>
      <w:r w:rsidRPr="00FD5D7A">
        <w:rPr>
          <w:szCs w:val="22"/>
        </w:rPr>
        <w:noBreakHyphen/>
        <w:t>55, RELATING TO THE ABILITY OF THE DEPARTMENT OF INSURANCE TO PROVIDE BY REGULATION FOR THE ACCEPTANCE OF AFFIDAVIT OR CERTIFICATION OF APPROVAL OF QUALIFIED ASSURANCE ORGANIZATIONS, SO AS TO DELETE THE REQUIREMENT THAT THESE FUNCTIONS BE PROVIDED BY REGULATION; TO AMEND SECTION 40</w:t>
      </w:r>
      <w:r w:rsidRPr="00FD5D7A">
        <w:rPr>
          <w:szCs w:val="22"/>
        </w:rPr>
        <w:noBreakHyphen/>
        <w:t>68</w:t>
      </w:r>
      <w:r w:rsidRPr="00FD5D7A">
        <w:rPr>
          <w:szCs w:val="22"/>
        </w:rPr>
        <w:noBreakHyphen/>
        <w:t xml:space="preserve">60, RELATING TO THE REQUIREMENTS OF PROFESSIONAL EMPLOYMENT ORGANIZATION SERVICES AGREEMENTS BETWEEN PROFESSIONAL EMPLOYER </w:t>
      </w:r>
      <w:r w:rsidRPr="00FD5D7A">
        <w:rPr>
          <w:szCs w:val="22"/>
        </w:rPr>
        <w:lastRenderedPageBreak/>
        <w:t xml:space="preserve">ORGANIZATIONS AND ASSIGNED EMPLOYEES, SO AS TO DELETE THE REQUIREMENT THAT TERMS MUST BE </w:t>
      </w:r>
      <w:r w:rsidRPr="00FD5D7A">
        <w:rPr>
          <w:szCs w:val="22"/>
        </w:rPr>
        <w:lastRenderedPageBreak/>
        <w:t xml:space="preserve">ESTABLISHED BY WRITTEN CONTRACT, AND INSTEAD TO PROVIDE ORGANIZATIONS ONLY SHALL PROVIDE ASSIGNED </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6202F" w:rsidRDefault="00D6202F" w:rsidP="00334DB0">
      <w:pPr>
        <w:suppressAutoHyphens/>
        <w:rPr>
          <w:szCs w:val="22"/>
        </w:rPr>
      </w:pPr>
    </w:p>
    <w:p w:rsidR="00D6202F" w:rsidRPr="00D6202F" w:rsidRDefault="00D6202F" w:rsidP="00D6202F">
      <w:pPr>
        <w:jc w:val="right"/>
        <w:rPr>
          <w:b/>
        </w:rPr>
      </w:pPr>
      <w:r w:rsidRPr="00D6202F">
        <w:rPr>
          <w:b/>
        </w:rPr>
        <w:t>Printed Page 717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34DB0" w:rsidRPr="00FD5D7A" w:rsidRDefault="00334DB0" w:rsidP="00334DB0">
      <w:pPr>
        <w:suppressAutoHyphens/>
        <w:rPr>
          <w:szCs w:val="22"/>
        </w:rPr>
      </w:pPr>
      <w:r w:rsidRPr="00FD5D7A">
        <w:rPr>
          <w:szCs w:val="22"/>
        </w:rPr>
        <w:t>EMPLOYEES WITH WRITTEN NOTICE OF HOW THE AGREEMENT AFFECTS THEM; TO AMEND SECTION 40</w:t>
      </w:r>
      <w:r w:rsidRPr="00FD5D7A">
        <w:rPr>
          <w:szCs w:val="22"/>
        </w:rPr>
        <w:noBreakHyphen/>
        <w:t>68</w:t>
      </w:r>
      <w:r w:rsidRPr="00FD5D7A">
        <w:rPr>
          <w:szCs w:val="22"/>
        </w:rPr>
        <w:noBreakHyphen/>
        <w:t>70, RELATING TO THE REQUIREMENTS OF PROFESSIONAL EMPLOYMENT ORGANIZATION SERVICES AGREEMENTS BETWEEN PROFESSIONAL EMPLOYER ORGANIZATIONS AND CLIENT COMPANIES, SO AS TO CLARIFY THAT THE TERMS OF THE AGREEMENT MUST BE ESTABLISHED BY WRITTEN CONTRACT; TO AMEND SECTION 40</w:t>
      </w:r>
      <w:r w:rsidRPr="00FD5D7A">
        <w:rPr>
          <w:szCs w:val="22"/>
        </w:rPr>
        <w:noBreakHyphen/>
        <w:t>68</w:t>
      </w:r>
      <w:r w:rsidRPr="00FD5D7A">
        <w:rPr>
          <w:szCs w:val="22"/>
        </w:rPr>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w:t>
      </w:r>
      <w:r w:rsidRPr="00FD5D7A">
        <w:rPr>
          <w:szCs w:val="22"/>
        </w:rPr>
        <w:noBreakHyphen/>
        <w:t>68</w:t>
      </w:r>
      <w:r w:rsidRPr="00FD5D7A">
        <w:rPr>
          <w:szCs w:val="22"/>
        </w:rPr>
        <w:noBreakHyphen/>
        <w:t>45 RELATING TO CONTINUING PROFESSIONAL EDUCATION.</w:t>
      </w:r>
    </w:p>
    <w:p w:rsidR="00334DB0" w:rsidRPr="00FD5D7A" w:rsidRDefault="00334DB0" w:rsidP="00334DB0">
      <w:pPr>
        <w:tabs>
          <w:tab w:val="right" w:pos="8640"/>
        </w:tabs>
        <w:jc w:val="left"/>
        <w:rPr>
          <w:szCs w:val="22"/>
        </w:rPr>
      </w:pPr>
      <w:r w:rsidRPr="00FD5D7A">
        <w:rPr>
          <w:b/>
          <w:szCs w:val="22"/>
        </w:rPr>
        <w:tab/>
      </w:r>
      <w:r w:rsidRPr="00FD5D7A">
        <w:rPr>
          <w:szCs w:val="22"/>
        </w:rPr>
        <w:t>Senator BRYANT explained the Bill.</w:t>
      </w:r>
    </w:p>
    <w:p w:rsidR="00334DB0" w:rsidRPr="00FD5D7A" w:rsidRDefault="00334DB0" w:rsidP="00334DB0">
      <w:pPr>
        <w:tabs>
          <w:tab w:val="right" w:pos="8640"/>
        </w:tabs>
        <w:jc w:val="left"/>
        <w:rPr>
          <w:szCs w:val="22"/>
        </w:rPr>
      </w:pPr>
    </w:p>
    <w:p w:rsidR="00334DB0" w:rsidRPr="00FD5D7A" w:rsidRDefault="00334DB0" w:rsidP="00334DB0">
      <w:pPr>
        <w:tabs>
          <w:tab w:val="right" w:pos="8640"/>
        </w:tabs>
        <w:jc w:val="left"/>
        <w:rPr>
          <w:szCs w:val="22"/>
        </w:rPr>
      </w:pPr>
      <w:r w:rsidRPr="00FD5D7A">
        <w:rPr>
          <w:b/>
          <w:szCs w:val="22"/>
        </w:rPr>
        <w:tab/>
      </w:r>
      <w:r w:rsidRPr="00FD5D7A">
        <w:rPr>
          <w:szCs w:val="22"/>
        </w:rPr>
        <w:t>On motion of Senator SETZLER, the Bill was carried over.</w:t>
      </w:r>
    </w:p>
    <w:p w:rsidR="00334DB0" w:rsidRPr="00FD5D7A" w:rsidRDefault="00334DB0" w:rsidP="00334DB0">
      <w:pPr>
        <w:tabs>
          <w:tab w:val="right" w:pos="8640"/>
        </w:tabs>
        <w:jc w:val="left"/>
        <w:rPr>
          <w:b/>
          <w:szCs w:val="22"/>
        </w:rPr>
      </w:pPr>
    </w:p>
    <w:p w:rsidR="00334DB0" w:rsidRPr="00FD5D7A" w:rsidRDefault="00334DB0" w:rsidP="00334DB0">
      <w:pPr>
        <w:suppressAutoHyphens/>
        <w:rPr>
          <w:szCs w:val="22"/>
        </w:rPr>
      </w:pPr>
      <w:r w:rsidRPr="00FD5D7A">
        <w:rPr>
          <w:b/>
          <w:szCs w:val="22"/>
        </w:rPr>
        <w:tab/>
      </w:r>
      <w:r w:rsidRPr="00FD5D7A">
        <w:rPr>
          <w:szCs w:val="22"/>
        </w:rPr>
        <w:t>S. 933</w:t>
      </w:r>
      <w:r w:rsidRPr="00FD5D7A">
        <w:rPr>
          <w:szCs w:val="22"/>
        </w:rPr>
        <w:fldChar w:fldCharType="begin"/>
      </w:r>
      <w:r w:rsidRPr="00FD5D7A">
        <w:rPr>
          <w:szCs w:val="22"/>
        </w:rPr>
        <w:instrText xml:space="preserve"> XE "S. 933" \b </w:instrText>
      </w:r>
      <w:r w:rsidRPr="00FD5D7A">
        <w:rPr>
          <w:szCs w:val="22"/>
        </w:rPr>
        <w:fldChar w:fldCharType="end"/>
      </w:r>
      <w:r w:rsidRPr="00FD5D7A">
        <w:rPr>
          <w:szCs w:val="22"/>
        </w:rPr>
        <w:t xml:space="preserve"> -- Senator Johnson:  A BILL TO AMEND SECTION 59</w:t>
      </w:r>
      <w:r w:rsidRPr="00FD5D7A">
        <w:rPr>
          <w:szCs w:val="22"/>
        </w:rPr>
        <w:noBreakHyphen/>
        <w:t>18</w:t>
      </w:r>
      <w:r w:rsidRPr="00FD5D7A">
        <w:rPr>
          <w:szCs w:val="22"/>
        </w:rPr>
        <w:noBreakHyphen/>
        <w:t>310(B)(2) OF THE 1976 CODE, RELATING TO ACADEMIC STANDARDS AND ASSESSMENTS, TO PROVIDE A TWO YEAR EXTENSION FOR HIGH SCHOOL DIPLOMA PETITIONS FOR A PERSON WHO IS NO LONGER ENROLLED IN A PUBLIC SCHOOL AND WHO PREVIOUSLY FAILED TO RECEIVE A HIGH SCHOOL DIPLOMA OR WAS DENIED GRADUATION SOLELY FOR FAILING TO MEET THE EXIT EXAM REQUIREMENTS.</w:t>
      </w:r>
    </w:p>
    <w:p w:rsidR="00334DB0" w:rsidRPr="00FD5D7A" w:rsidRDefault="00334DB0" w:rsidP="00334DB0">
      <w:pPr>
        <w:tabs>
          <w:tab w:val="right" w:pos="8640"/>
        </w:tabs>
        <w:jc w:val="left"/>
        <w:rPr>
          <w:szCs w:val="22"/>
        </w:rPr>
      </w:pPr>
      <w:r w:rsidRPr="00FD5D7A">
        <w:rPr>
          <w:b/>
          <w:szCs w:val="22"/>
        </w:rPr>
        <w:tab/>
      </w:r>
      <w:r w:rsidRPr="00FD5D7A">
        <w:rPr>
          <w:szCs w:val="22"/>
        </w:rPr>
        <w:t>On motion of Senator COURSON, the Bill was carried over.</w:t>
      </w:r>
    </w:p>
    <w:p w:rsidR="00334DB0" w:rsidRPr="00FD5D7A" w:rsidRDefault="00334DB0" w:rsidP="00334DB0">
      <w:pPr>
        <w:tabs>
          <w:tab w:val="right" w:pos="8640"/>
        </w:tabs>
        <w:jc w:val="left"/>
        <w:rPr>
          <w:b/>
          <w:szCs w:val="22"/>
        </w:rPr>
      </w:pPr>
    </w:p>
    <w:p w:rsidR="00334DB0" w:rsidRPr="00FD5D7A" w:rsidRDefault="00334DB0" w:rsidP="00334DB0">
      <w:pPr>
        <w:suppressAutoHyphens/>
        <w:rPr>
          <w:szCs w:val="22"/>
        </w:rPr>
      </w:pPr>
      <w:r w:rsidRPr="00FD5D7A">
        <w:rPr>
          <w:b/>
          <w:szCs w:val="22"/>
        </w:rPr>
        <w:tab/>
      </w:r>
      <w:r w:rsidRPr="00FD5D7A">
        <w:rPr>
          <w:szCs w:val="22"/>
        </w:rPr>
        <w:t>S. 1043</w:t>
      </w:r>
      <w:r w:rsidRPr="00FD5D7A">
        <w:rPr>
          <w:szCs w:val="22"/>
        </w:rPr>
        <w:fldChar w:fldCharType="begin"/>
      </w:r>
      <w:r w:rsidRPr="00FD5D7A">
        <w:rPr>
          <w:szCs w:val="22"/>
        </w:rPr>
        <w:instrText xml:space="preserve"> XE "S. 1043" \b </w:instrText>
      </w:r>
      <w:r w:rsidRPr="00FD5D7A">
        <w:rPr>
          <w:szCs w:val="22"/>
        </w:rPr>
        <w:fldChar w:fldCharType="end"/>
      </w:r>
      <w:r w:rsidRPr="00FD5D7A">
        <w:rPr>
          <w:szCs w:val="22"/>
        </w:rPr>
        <w:t xml:space="preserve"> -- Education Committee:  A JOINT RESOLUTION TO APPROVE REGULATIONS OF THE STATE BOARD OF </w:t>
      </w:r>
      <w:r w:rsidRPr="00FD5D7A">
        <w:rPr>
          <w:szCs w:val="22"/>
        </w:rPr>
        <w:lastRenderedPageBreak/>
        <w:t>EDUCATION, RELATING TO DISTRICT AND SCHOOL PLANNING, DESIGNATED AS REGULATION DOCUMENT NUMBER 4605, PURSUANT TO THE PROVISIONS OF ARTICLE 1, CHAPTER 23, TITLE 1 OF THE 1976 CODE.</w:t>
      </w:r>
    </w:p>
    <w:p w:rsidR="00D6202F" w:rsidRDefault="00334DB0" w:rsidP="00334DB0">
      <w:pPr>
        <w:tabs>
          <w:tab w:val="right" w:pos="8640"/>
        </w:tabs>
        <w:jc w:val="left"/>
        <w:rPr>
          <w:szCs w:val="22"/>
        </w:rPr>
      </w:pPr>
      <w:r w:rsidRPr="00FD5D7A">
        <w:rPr>
          <w:b/>
          <w:szCs w:val="22"/>
        </w:rPr>
        <w:tab/>
      </w:r>
      <w:r w:rsidRPr="00FD5D7A">
        <w:rPr>
          <w:szCs w:val="22"/>
        </w:rPr>
        <w:t>On motion of Senator COURSON, the Resolution was carried over.</w:t>
      </w:r>
    </w:p>
    <w:p w:rsidR="00D6202F" w:rsidRDefault="00D6202F" w:rsidP="00334DB0">
      <w:pPr>
        <w:tabs>
          <w:tab w:val="right" w:pos="8640"/>
        </w:tabs>
        <w:jc w:val="left"/>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6202F" w:rsidRDefault="00D6202F" w:rsidP="003A4E8E">
      <w:pPr>
        <w:keepNext/>
        <w:tabs>
          <w:tab w:val="right" w:pos="8640"/>
        </w:tabs>
        <w:jc w:val="center"/>
        <w:rPr>
          <w:b/>
          <w:szCs w:val="22"/>
        </w:rPr>
      </w:pPr>
    </w:p>
    <w:p w:rsidR="00D6202F" w:rsidRDefault="00D6202F" w:rsidP="003A4E8E">
      <w:pPr>
        <w:keepNext/>
        <w:tabs>
          <w:tab w:val="right" w:pos="8640"/>
        </w:tabs>
        <w:jc w:val="center"/>
        <w:rPr>
          <w:b/>
          <w:szCs w:val="22"/>
        </w:rPr>
      </w:pPr>
    </w:p>
    <w:p w:rsidR="00D6202F" w:rsidRPr="00D6202F" w:rsidRDefault="00D6202F" w:rsidP="00D6202F">
      <w:pPr>
        <w:jc w:val="right"/>
        <w:rPr>
          <w:b/>
        </w:rPr>
      </w:pPr>
      <w:r w:rsidRPr="00D6202F">
        <w:rPr>
          <w:b/>
        </w:rPr>
        <w:t>Printed Page 718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34DB0" w:rsidRPr="00FD5D7A" w:rsidRDefault="00334DB0" w:rsidP="003A4E8E">
      <w:pPr>
        <w:keepNext/>
        <w:tabs>
          <w:tab w:val="right" w:pos="8640"/>
        </w:tabs>
        <w:jc w:val="center"/>
        <w:rPr>
          <w:b/>
          <w:szCs w:val="22"/>
        </w:rPr>
      </w:pPr>
      <w:r w:rsidRPr="00FD5D7A">
        <w:rPr>
          <w:b/>
          <w:szCs w:val="22"/>
        </w:rPr>
        <w:t>ADOPTED</w:t>
      </w:r>
    </w:p>
    <w:p w:rsidR="00334DB0" w:rsidRPr="00FD5D7A" w:rsidRDefault="00334DB0" w:rsidP="003A4E8E">
      <w:pPr>
        <w:keepNext/>
        <w:suppressAutoHyphens/>
        <w:rPr>
          <w:szCs w:val="22"/>
        </w:rPr>
      </w:pPr>
      <w:r w:rsidRPr="00FD5D7A">
        <w:rPr>
          <w:szCs w:val="22"/>
        </w:rPr>
        <w:tab/>
        <w:t>S. 1053</w:t>
      </w:r>
      <w:r w:rsidRPr="00FD5D7A">
        <w:rPr>
          <w:szCs w:val="22"/>
        </w:rPr>
        <w:fldChar w:fldCharType="begin"/>
      </w:r>
      <w:r w:rsidRPr="00FD5D7A">
        <w:rPr>
          <w:szCs w:val="22"/>
        </w:rPr>
        <w:instrText xml:space="preserve"> XE "S. 1053" \b </w:instrText>
      </w:r>
      <w:r w:rsidRPr="00FD5D7A">
        <w:rPr>
          <w:szCs w:val="22"/>
        </w:rPr>
        <w:fldChar w:fldCharType="end"/>
      </w:r>
      <w:r w:rsidRPr="00FD5D7A">
        <w:rPr>
          <w:szCs w:val="22"/>
        </w:rPr>
        <w:t xml:space="preserve"> -- Senator Alexander:  A SENATE RESOLUTION TO DECLARE FEBRUARY 2016 AS TEEN DATING VIOLENCE AWARENESS MONTH THROUGHOUT SOUTH CAROLINA AND TO URGE THE GENERAL PUBLIC TO WORK TOWARD ENDING TEEN DATING VIOLENCE BY EMPOWERING YOUNG PEOPLE TO DEVELOP HEALTHIER RELATIONSHIPS, ASSISTING VICTIMS IN ACCESSING THE INFORMATION AND SUPPORTIVE SERVICES THEY NEED, CREATING BETTER AND MORE RESOURCES FOR YOUNG PEOPLE IN NEED, INSTITUTING EFFECTIVE INTERVENTION AND PREVENTION POLICIES IN SCHOOLS, AND ENGAGING IN DISCUSSIONS WITH FAMILY MEMBERS AND PEERS TO PROMOTE AWARENESS AND PREVENTION OF THE QUIET EPIDEMIC OF TEEN DATING VIOLENCE.</w:t>
      </w:r>
    </w:p>
    <w:p w:rsidR="00334DB0" w:rsidRPr="00FD5D7A" w:rsidRDefault="00334DB0" w:rsidP="00334DB0">
      <w:pPr>
        <w:tabs>
          <w:tab w:val="right" w:pos="8640"/>
        </w:tabs>
        <w:jc w:val="left"/>
        <w:rPr>
          <w:szCs w:val="22"/>
        </w:rPr>
      </w:pPr>
      <w:r w:rsidRPr="00FD5D7A">
        <w:rPr>
          <w:szCs w:val="22"/>
        </w:rPr>
        <w:tab/>
        <w:t>The Resolution was adopted.</w:t>
      </w:r>
    </w:p>
    <w:p w:rsidR="00334DB0" w:rsidRPr="00FD5D7A" w:rsidRDefault="00334DB0" w:rsidP="00334DB0">
      <w:pPr>
        <w:tabs>
          <w:tab w:val="right" w:pos="8640"/>
        </w:tabs>
        <w:jc w:val="left"/>
        <w:rPr>
          <w:szCs w:val="22"/>
        </w:rPr>
      </w:pPr>
    </w:p>
    <w:p w:rsidR="00334DB0" w:rsidRPr="00FD5D7A" w:rsidRDefault="00334DB0" w:rsidP="00334DB0">
      <w:pPr>
        <w:suppressAutoHyphens/>
        <w:rPr>
          <w:szCs w:val="22"/>
        </w:rPr>
      </w:pPr>
      <w:r w:rsidRPr="00FD5D7A">
        <w:rPr>
          <w:szCs w:val="22"/>
        </w:rPr>
        <w:tab/>
        <w:t>H. 4723</w:t>
      </w:r>
      <w:r w:rsidRPr="00FD5D7A">
        <w:rPr>
          <w:szCs w:val="22"/>
        </w:rPr>
        <w:fldChar w:fldCharType="begin"/>
      </w:r>
      <w:r w:rsidRPr="00FD5D7A">
        <w:rPr>
          <w:szCs w:val="22"/>
        </w:rPr>
        <w:instrText xml:space="preserve"> XE "H. 4723" \b </w:instrText>
      </w:r>
      <w:r w:rsidRPr="00FD5D7A">
        <w:rPr>
          <w:szCs w:val="22"/>
        </w:rPr>
        <w:fldChar w:fldCharType="end"/>
      </w:r>
      <w:r w:rsidRPr="00FD5D7A">
        <w:rPr>
          <w:szCs w:val="22"/>
        </w:rPr>
        <w:t xml:space="preserve"> -- Rep. Alexander:  A CONCURRENT RESOLUTION TO REQUEST THE DEPARTMENT OF TRANSPORTATION NAME THE PORTION OF SOUTH CAROLINA HIGHWAY 51 IN FLORENCE COUNTY THAT RUNS TWO HUNDRED YARDS NORTH AND TWO HUNDRED YARDS SOUTH OF ELIZABETH BAPTIST CHURCH “REVEREND SOLOMON EADDY, SR. HIGHWAY” AND ERECT APPROPRIATE MARKERS OR SIGNS ALONG THIS PORTION OF HIGHWAY THAT CONTAIN THIS DESIGNATION.</w:t>
      </w:r>
    </w:p>
    <w:p w:rsidR="00334DB0" w:rsidRPr="00FD5D7A" w:rsidRDefault="00334DB0" w:rsidP="00334DB0">
      <w:pPr>
        <w:tabs>
          <w:tab w:val="right" w:pos="8640"/>
        </w:tabs>
        <w:jc w:val="left"/>
        <w:rPr>
          <w:szCs w:val="22"/>
        </w:rPr>
      </w:pPr>
      <w:r w:rsidRPr="00FD5D7A">
        <w:rPr>
          <w:szCs w:val="22"/>
        </w:rPr>
        <w:tab/>
        <w:t>The Resolution was adopted, ordered returned to the House.</w:t>
      </w:r>
    </w:p>
    <w:p w:rsidR="00334DB0" w:rsidRPr="00FD5D7A" w:rsidRDefault="00334DB0" w:rsidP="00334DB0">
      <w:pPr>
        <w:tabs>
          <w:tab w:val="right" w:pos="8640"/>
        </w:tabs>
        <w:jc w:val="left"/>
        <w:rPr>
          <w:szCs w:val="22"/>
        </w:rPr>
      </w:pPr>
    </w:p>
    <w:p w:rsidR="00334DB0" w:rsidRPr="00FD5D7A" w:rsidRDefault="00334DB0" w:rsidP="00334DB0">
      <w:pPr>
        <w:tabs>
          <w:tab w:val="right" w:pos="8640"/>
        </w:tabs>
        <w:rPr>
          <w:szCs w:val="22"/>
        </w:rPr>
      </w:pPr>
      <w:r w:rsidRPr="00FD5D7A">
        <w:rPr>
          <w:b/>
          <w:szCs w:val="22"/>
        </w:rPr>
        <w:lastRenderedPageBreak/>
        <w:t>THE CALL OF THE UNCONTESTED CALENDAR HAVING BEEN COMPLETED, THE SENATE PROCEEDED TO THE MOTION PERIOD.</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b/>
          <w:szCs w:val="22"/>
        </w:rPr>
        <w:t>MOTION ADOPTED</w:t>
      </w:r>
    </w:p>
    <w:p w:rsidR="00334DB0" w:rsidRPr="00FD5D7A" w:rsidRDefault="00334DB0" w:rsidP="00334DB0">
      <w:pPr>
        <w:tabs>
          <w:tab w:val="right" w:pos="8640"/>
        </w:tabs>
        <w:rPr>
          <w:szCs w:val="22"/>
        </w:rPr>
      </w:pPr>
      <w:r w:rsidRPr="00FD5D7A">
        <w:rPr>
          <w:szCs w:val="22"/>
        </w:rPr>
        <w:tab/>
        <w:t>At 1:56 P.M., on motion of Senator CROMER, the Senate agreed to dispense with the balance of the Motion Period.</w:t>
      </w:r>
    </w:p>
    <w:p w:rsidR="00334DB0" w:rsidRPr="00FD5D7A" w:rsidRDefault="00334DB0" w:rsidP="00334DB0">
      <w:pPr>
        <w:tabs>
          <w:tab w:val="right" w:pos="8640"/>
        </w:tabs>
        <w:rPr>
          <w:szCs w:val="22"/>
        </w:rPr>
      </w:pPr>
    </w:p>
    <w:p w:rsidR="00334DB0" w:rsidRPr="00FD5D7A" w:rsidRDefault="00334DB0" w:rsidP="00334DB0">
      <w:pPr>
        <w:ind w:firstLine="216"/>
        <w:jc w:val="center"/>
        <w:rPr>
          <w:b/>
          <w:color w:val="auto"/>
          <w:szCs w:val="22"/>
        </w:rPr>
      </w:pPr>
      <w:r w:rsidRPr="00FD5D7A">
        <w:rPr>
          <w:b/>
          <w:color w:val="auto"/>
          <w:szCs w:val="22"/>
        </w:rPr>
        <w:t>LOCAL APPOINTMENTS</w:t>
      </w:r>
    </w:p>
    <w:p w:rsidR="00334DB0" w:rsidRPr="00FD5D7A" w:rsidRDefault="00334DB0" w:rsidP="00334DB0">
      <w:pPr>
        <w:ind w:firstLine="216"/>
        <w:jc w:val="center"/>
        <w:rPr>
          <w:b/>
          <w:color w:val="auto"/>
          <w:szCs w:val="22"/>
        </w:rPr>
      </w:pPr>
      <w:r w:rsidRPr="00FD5D7A">
        <w:rPr>
          <w:b/>
          <w:color w:val="auto"/>
          <w:szCs w:val="22"/>
        </w:rPr>
        <w:lastRenderedPageBreak/>
        <w:t>Confirmations</w:t>
      </w:r>
    </w:p>
    <w:p w:rsidR="00D6202F" w:rsidRDefault="00334DB0" w:rsidP="00334DB0">
      <w:pPr>
        <w:ind w:firstLine="216"/>
        <w:rPr>
          <w:color w:val="auto"/>
          <w:szCs w:val="22"/>
        </w:rPr>
      </w:pPr>
      <w:r w:rsidRPr="00FD5D7A">
        <w:rPr>
          <w:color w:val="auto"/>
          <w:szCs w:val="22"/>
        </w:rPr>
        <w:t>Having received a favorable report from the Senate, the following appointments were confirmed in open session:</w:t>
      </w:r>
    </w:p>
    <w:p w:rsidR="00D6202F" w:rsidRDefault="00D6202F" w:rsidP="00334DB0">
      <w:pPr>
        <w:ind w:firstLine="216"/>
        <w:rPr>
          <w:color w:val="auto"/>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D6202F" w:rsidRDefault="00D6202F" w:rsidP="00334DB0">
      <w:pPr>
        <w:keepNext/>
        <w:ind w:firstLine="216"/>
        <w:rPr>
          <w:color w:val="auto"/>
          <w:szCs w:val="22"/>
          <w:u w:val="single"/>
        </w:rPr>
      </w:pPr>
    </w:p>
    <w:p w:rsidR="00D6202F" w:rsidRPr="00D6202F" w:rsidRDefault="00D6202F" w:rsidP="00D6202F">
      <w:pPr>
        <w:jc w:val="right"/>
        <w:rPr>
          <w:b/>
        </w:rPr>
      </w:pPr>
      <w:r w:rsidRPr="00D6202F">
        <w:rPr>
          <w:b/>
        </w:rPr>
        <w:t>Printed Page 719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334DB0" w:rsidRPr="00FD5D7A" w:rsidRDefault="00334DB0" w:rsidP="00334DB0">
      <w:pPr>
        <w:keepNext/>
        <w:ind w:firstLine="216"/>
        <w:rPr>
          <w:color w:val="auto"/>
          <w:szCs w:val="22"/>
          <w:u w:val="single"/>
        </w:rPr>
      </w:pPr>
      <w:r w:rsidRPr="00FD5D7A">
        <w:rPr>
          <w:color w:val="auto"/>
          <w:szCs w:val="22"/>
          <w:u w:val="single"/>
        </w:rPr>
        <w:t>Initial Appointment, Clarendon County Part-time Magistrate, with the term to commence April 30, 2014, and to expire April 30, 2018</w:t>
      </w:r>
    </w:p>
    <w:p w:rsidR="00334DB0" w:rsidRPr="00FD5D7A" w:rsidRDefault="00334DB0" w:rsidP="00334DB0">
      <w:pPr>
        <w:ind w:firstLine="216"/>
        <w:rPr>
          <w:color w:val="auto"/>
          <w:szCs w:val="22"/>
        </w:rPr>
      </w:pPr>
      <w:r w:rsidRPr="00FD5D7A">
        <w:rPr>
          <w:color w:val="auto"/>
          <w:szCs w:val="22"/>
        </w:rPr>
        <w:t>Ric Simms, 100 Capital Way, Manning, SC 29102</w:t>
      </w:r>
      <w:r w:rsidRPr="00FD5D7A">
        <w:rPr>
          <w:i/>
          <w:color w:val="auto"/>
          <w:szCs w:val="22"/>
        </w:rPr>
        <w:t xml:space="preserve"> VICE </w:t>
      </w:r>
      <w:r w:rsidRPr="00FD5D7A">
        <w:rPr>
          <w:color w:val="auto"/>
          <w:szCs w:val="22"/>
        </w:rPr>
        <w:t>Percy Harvin</w:t>
      </w:r>
    </w:p>
    <w:p w:rsidR="00334DB0" w:rsidRPr="00FD5D7A" w:rsidRDefault="00334DB0" w:rsidP="00334DB0">
      <w:pPr>
        <w:ind w:firstLine="216"/>
        <w:rPr>
          <w:szCs w:val="22"/>
        </w:rPr>
      </w:pPr>
    </w:p>
    <w:p w:rsidR="00334DB0" w:rsidRPr="00FD5D7A" w:rsidRDefault="00334DB0" w:rsidP="00334DB0">
      <w:pPr>
        <w:keepNext/>
        <w:ind w:firstLine="216"/>
        <w:rPr>
          <w:color w:val="auto"/>
          <w:szCs w:val="22"/>
          <w:u w:val="single"/>
        </w:rPr>
      </w:pPr>
      <w:r w:rsidRPr="00FD5D7A">
        <w:rPr>
          <w:color w:val="auto"/>
          <w:szCs w:val="22"/>
          <w:u w:val="single"/>
        </w:rPr>
        <w:t>Initial Appointment, Laurens County Magistrate, with the term to commence April 30, 2015, and to expire April 30, 2019</w:t>
      </w:r>
    </w:p>
    <w:p w:rsidR="00334DB0" w:rsidRPr="00FD5D7A" w:rsidRDefault="00334DB0" w:rsidP="00334DB0">
      <w:pPr>
        <w:ind w:firstLine="216"/>
        <w:rPr>
          <w:color w:val="auto"/>
          <w:szCs w:val="22"/>
        </w:rPr>
      </w:pPr>
      <w:r w:rsidRPr="00FD5D7A">
        <w:rPr>
          <w:color w:val="auto"/>
          <w:szCs w:val="22"/>
        </w:rPr>
        <w:t>Leesa W. Inabinet, 457 Driftwood Rd., Cross Hill, SC 29332</w:t>
      </w:r>
      <w:r w:rsidRPr="00FD5D7A">
        <w:rPr>
          <w:i/>
          <w:color w:val="auto"/>
          <w:szCs w:val="22"/>
        </w:rPr>
        <w:t xml:space="preserve"> VICE </w:t>
      </w:r>
      <w:r w:rsidRPr="00FD5D7A">
        <w:rPr>
          <w:color w:val="auto"/>
          <w:szCs w:val="22"/>
        </w:rPr>
        <w:t>H. Wayne Copeland</w:t>
      </w:r>
    </w:p>
    <w:p w:rsidR="00334DB0" w:rsidRPr="00FD5D7A" w:rsidRDefault="00334DB0" w:rsidP="00334DB0">
      <w:pPr>
        <w:ind w:firstLine="216"/>
        <w:rPr>
          <w:szCs w:val="22"/>
        </w:rPr>
      </w:pPr>
    </w:p>
    <w:p w:rsidR="00334DB0" w:rsidRPr="00FD5D7A" w:rsidRDefault="00334DB0" w:rsidP="00334DB0">
      <w:pPr>
        <w:keepNext/>
        <w:ind w:firstLine="216"/>
        <w:rPr>
          <w:color w:val="auto"/>
          <w:szCs w:val="22"/>
          <w:u w:val="single"/>
        </w:rPr>
      </w:pPr>
      <w:r w:rsidRPr="00FD5D7A">
        <w:rPr>
          <w:color w:val="auto"/>
          <w:szCs w:val="22"/>
          <w:u w:val="single"/>
        </w:rPr>
        <w:t>Initial Appointment, Anderson County Magistrate, with the term to commence April 30, 2015, and to expire April 30, 2019</w:t>
      </w:r>
    </w:p>
    <w:p w:rsidR="00334DB0" w:rsidRPr="00FD5D7A" w:rsidRDefault="00334DB0" w:rsidP="00334DB0">
      <w:pPr>
        <w:ind w:firstLine="216"/>
        <w:rPr>
          <w:color w:val="FF0000"/>
          <w:szCs w:val="22"/>
        </w:rPr>
      </w:pPr>
      <w:r w:rsidRPr="00FD5D7A">
        <w:rPr>
          <w:color w:val="auto"/>
          <w:szCs w:val="22"/>
        </w:rPr>
        <w:t>Mary F. Cole, 127 Royal Dr., Williamston, SC 29697</w:t>
      </w:r>
      <w:r w:rsidRPr="00FD5D7A">
        <w:rPr>
          <w:i/>
          <w:color w:val="auto"/>
          <w:szCs w:val="22"/>
        </w:rPr>
        <w:t xml:space="preserve"> VICE </w:t>
      </w:r>
      <w:r w:rsidRPr="00FD5D7A">
        <w:rPr>
          <w:color w:val="auto"/>
          <w:szCs w:val="22"/>
        </w:rPr>
        <w:t>James A. Cox</w:t>
      </w:r>
    </w:p>
    <w:p w:rsidR="00334DB0" w:rsidRPr="00FD5D7A" w:rsidRDefault="00334DB0" w:rsidP="003A4E8E">
      <w:pPr>
        <w:tabs>
          <w:tab w:val="right" w:pos="8640"/>
        </w:tabs>
        <w:rPr>
          <w:b/>
          <w:szCs w:val="22"/>
        </w:rPr>
      </w:pPr>
      <w:r w:rsidRPr="00FD5D7A">
        <w:rPr>
          <w:szCs w:val="22"/>
        </w:rPr>
        <w:tab/>
      </w:r>
    </w:p>
    <w:p w:rsidR="00334DB0" w:rsidRPr="00FD5D7A" w:rsidRDefault="00334DB0" w:rsidP="00334DB0">
      <w:pPr>
        <w:tabs>
          <w:tab w:val="right" w:pos="8640"/>
        </w:tabs>
        <w:jc w:val="center"/>
        <w:rPr>
          <w:b/>
          <w:szCs w:val="22"/>
        </w:rPr>
      </w:pPr>
      <w:r w:rsidRPr="00FD5D7A">
        <w:rPr>
          <w:b/>
          <w:szCs w:val="22"/>
        </w:rPr>
        <w:t>Motion Adopted</w:t>
      </w:r>
    </w:p>
    <w:p w:rsidR="00334DB0" w:rsidRPr="00FD5D7A" w:rsidRDefault="00334DB0" w:rsidP="00334DB0">
      <w:pPr>
        <w:tabs>
          <w:tab w:val="right" w:pos="8640"/>
        </w:tabs>
        <w:rPr>
          <w:szCs w:val="22"/>
        </w:rPr>
      </w:pPr>
      <w:r w:rsidRPr="00FD5D7A">
        <w:rPr>
          <w:szCs w:val="22"/>
        </w:rPr>
        <w:tab/>
        <w:t xml:space="preserve">On motion of Senator LEATHERMAN, the Senate agreed to stand adjourned. </w:t>
      </w:r>
    </w:p>
    <w:p w:rsidR="00334DB0" w:rsidRPr="00FD5D7A" w:rsidRDefault="00334DB0" w:rsidP="00334DB0">
      <w:pPr>
        <w:tabs>
          <w:tab w:val="right" w:pos="8640"/>
        </w:tabs>
        <w:rPr>
          <w:szCs w:val="22"/>
        </w:rPr>
      </w:pPr>
    </w:p>
    <w:p w:rsidR="00334DB0" w:rsidRPr="00FD5D7A" w:rsidRDefault="00334DB0" w:rsidP="00334DB0">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FD5D7A">
        <w:rPr>
          <w:b/>
          <w:color w:val="auto"/>
          <w:szCs w:val="22"/>
        </w:rPr>
        <w:t>MOTION ADOPTED</w:t>
      </w:r>
    </w:p>
    <w:p w:rsidR="00334DB0" w:rsidRPr="00FD5D7A" w:rsidRDefault="00334DB0" w:rsidP="00334DB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D5D7A">
        <w:rPr>
          <w:color w:val="auto"/>
          <w:szCs w:val="22"/>
        </w:rPr>
        <w:tab/>
      </w:r>
      <w:r w:rsidRPr="00FD5D7A">
        <w:rPr>
          <w:color w:val="auto"/>
          <w:szCs w:val="22"/>
        </w:rPr>
        <w:tab/>
      </w:r>
      <w:r w:rsidRPr="00FD5D7A">
        <w:rPr>
          <w:szCs w:val="22"/>
        </w:rPr>
        <w:t>On motion of Senators SHANE MARTIN, PEELER, REESE, BRIGHT and CORBIN</w:t>
      </w:r>
      <w:r w:rsidR="003A4E8E">
        <w:rPr>
          <w:szCs w:val="22"/>
        </w:rPr>
        <w:t>,</w:t>
      </w:r>
      <w:r w:rsidRPr="00FD5D7A">
        <w:rPr>
          <w:szCs w:val="22"/>
        </w:rPr>
        <w:t xml:space="preserve"> with unanimous consent, the Senate stood adjourned out of respect to the memory of Mr. Vollie C. “Vic” </w:t>
      </w:r>
      <w:r w:rsidRPr="00FD5D7A">
        <w:rPr>
          <w:szCs w:val="22"/>
        </w:rPr>
        <w:lastRenderedPageBreak/>
        <w:t xml:space="preserve">Bailey, Jr. of Spartanburg, S.C.  Mr. Bailey was the Chairman of Vic Bailey Automotive.  He was an active member of the community having served on the Spartanburg County Council, the Appalachian Council of Governments and the South Carolina Highway </w:t>
      </w:r>
      <w:r w:rsidRPr="00FD5D7A">
        <w:rPr>
          <w:szCs w:val="22"/>
        </w:rPr>
        <w:lastRenderedPageBreak/>
        <w:t xml:space="preserve">Commission.  Vic served in the U.S. Army during the Korean War and was a member of First Presbyterian Church. He was a mentor, confidant and good friend of our beloved Senator Shane Martin.  Mr. Bailey was a loving husband, devoted father and doting grandfather who will be dearly missed. </w:t>
      </w:r>
    </w:p>
    <w:p w:rsidR="00334DB0" w:rsidRDefault="00334DB0" w:rsidP="00334DB0">
      <w:pPr>
        <w:tabs>
          <w:tab w:val="right" w:pos="8640"/>
        </w:tabs>
        <w:rPr>
          <w:szCs w:val="22"/>
        </w:rPr>
      </w:pPr>
    </w:p>
    <w:p w:rsidR="004A30EE" w:rsidRDefault="004A30EE" w:rsidP="00334DB0">
      <w:pPr>
        <w:tabs>
          <w:tab w:val="right" w:pos="8640"/>
        </w:tabs>
        <w:rPr>
          <w:szCs w:val="22"/>
        </w:rPr>
      </w:pPr>
    </w:p>
    <w:p w:rsidR="004A30EE" w:rsidRDefault="004A30EE" w:rsidP="00334DB0">
      <w:pPr>
        <w:tabs>
          <w:tab w:val="right" w:pos="8640"/>
        </w:tabs>
        <w:rPr>
          <w:szCs w:val="22"/>
        </w:rPr>
      </w:pPr>
    </w:p>
    <w:p w:rsidR="004A30EE" w:rsidRDefault="004A30EE" w:rsidP="00334DB0">
      <w:pPr>
        <w:tabs>
          <w:tab w:val="right" w:pos="8640"/>
        </w:tabs>
        <w:rPr>
          <w:szCs w:val="22"/>
        </w:rPr>
      </w:pPr>
    </w:p>
    <w:p w:rsidR="004A30EE" w:rsidRDefault="004A30EE" w:rsidP="00334DB0">
      <w:pPr>
        <w:tabs>
          <w:tab w:val="right" w:pos="8640"/>
        </w:tabs>
        <w:rPr>
          <w:szCs w:val="22"/>
        </w:rPr>
      </w:pPr>
    </w:p>
    <w:p w:rsidR="004A30EE" w:rsidRDefault="004A30EE" w:rsidP="00334DB0">
      <w:pPr>
        <w:tabs>
          <w:tab w:val="right" w:pos="8640"/>
        </w:tabs>
        <w:rPr>
          <w:szCs w:val="22"/>
        </w:rPr>
      </w:pPr>
    </w:p>
    <w:p w:rsidR="004A30EE" w:rsidRPr="00FD5D7A" w:rsidRDefault="004A30EE" w:rsidP="00334DB0">
      <w:pPr>
        <w:tabs>
          <w:tab w:val="right" w:pos="8640"/>
        </w:tabs>
        <w:rPr>
          <w:szCs w:val="22"/>
        </w:rPr>
      </w:pPr>
    </w:p>
    <w:p w:rsidR="00D6202F" w:rsidRDefault="00D6202F" w:rsidP="00334DB0">
      <w:pPr>
        <w:tabs>
          <w:tab w:val="right" w:pos="8640"/>
        </w:tabs>
        <w:jc w:val="center"/>
        <w:rPr>
          <w:szCs w:val="22"/>
        </w:rPr>
      </w:pPr>
    </w:p>
    <w:p w:rsidR="00D6202F" w:rsidRDefault="00D6202F" w:rsidP="00334DB0">
      <w:pPr>
        <w:tabs>
          <w:tab w:val="right" w:pos="8640"/>
        </w:tabs>
        <w:jc w:val="center"/>
        <w:rPr>
          <w:szCs w:val="22"/>
        </w:rPr>
      </w:pP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6202F" w:rsidRDefault="00D6202F" w:rsidP="00334DB0">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D6202F" w:rsidRDefault="00D6202F" w:rsidP="00334DB0">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D6202F" w:rsidRPr="00D6202F" w:rsidRDefault="00D6202F" w:rsidP="00D6202F">
      <w:pPr>
        <w:jc w:val="right"/>
        <w:rPr>
          <w:b/>
        </w:rPr>
      </w:pPr>
      <w:r w:rsidRPr="00D6202F">
        <w:rPr>
          <w:b/>
        </w:rPr>
        <w:t>Printed Page 720 . . . . . Thursday, February 4, 2016</w:t>
      </w:r>
    </w:p>
    <w:p w:rsidR="00D6202F" w:rsidRDefault="00D620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34DB0" w:rsidRPr="00FD5D7A" w:rsidRDefault="00334DB0" w:rsidP="00334DB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D5D7A">
        <w:rPr>
          <w:b/>
          <w:szCs w:val="22"/>
        </w:rPr>
        <w:t>MOTION ADOPTED</w:t>
      </w:r>
    </w:p>
    <w:p w:rsidR="00334DB0" w:rsidRPr="00FD5D7A" w:rsidRDefault="00334DB0" w:rsidP="00334DB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D5D7A">
        <w:rPr>
          <w:szCs w:val="22"/>
        </w:rPr>
        <w:tab/>
      </w:r>
      <w:r w:rsidRPr="00FD5D7A">
        <w:rPr>
          <w:szCs w:val="22"/>
        </w:rPr>
        <w:tab/>
        <w:t xml:space="preserve">On motion of Senator RANKIN, with unanimous consent, the Senate stood adjourned out of respect to the memory of Mr. Carl Lee Clemmons of Loris, S.C. Mr. Clemmons is the father of Representative Alan Clemmons.  Carl was in the Air Force from 1950-1954.  He worked for the U.S. Postal Service as a letter carrier until his retirement in 1985.  He was a member of the Church of Jesus Christ of Latter-day Saints where he was very active and cherished his relationship with the Lord. Carl was a loving husband, devoted father and doting grandfather who will be dearly missed. </w:t>
      </w:r>
    </w:p>
    <w:p w:rsidR="00334DB0" w:rsidRPr="00FD5D7A" w:rsidRDefault="00334DB0" w:rsidP="00334DB0">
      <w:pPr>
        <w:tabs>
          <w:tab w:val="right" w:pos="8640"/>
        </w:tabs>
        <w:rPr>
          <w:szCs w:val="22"/>
        </w:rPr>
      </w:pPr>
    </w:p>
    <w:p w:rsidR="00334DB0" w:rsidRPr="00FD5D7A" w:rsidRDefault="00334DB0" w:rsidP="00334DB0">
      <w:pPr>
        <w:tabs>
          <w:tab w:val="right" w:pos="8640"/>
        </w:tabs>
        <w:jc w:val="center"/>
        <w:rPr>
          <w:szCs w:val="22"/>
        </w:rPr>
      </w:pPr>
      <w:r w:rsidRPr="00FD5D7A">
        <w:rPr>
          <w:szCs w:val="22"/>
        </w:rPr>
        <w:t>and</w:t>
      </w:r>
    </w:p>
    <w:p w:rsidR="00334DB0" w:rsidRPr="00FD5D7A" w:rsidRDefault="00334DB0" w:rsidP="00334DB0">
      <w:pPr>
        <w:tabs>
          <w:tab w:val="right" w:pos="8640"/>
        </w:tabs>
        <w:rPr>
          <w:szCs w:val="22"/>
        </w:rPr>
      </w:pPr>
    </w:p>
    <w:p w:rsidR="00334DB0" w:rsidRPr="00FD5D7A" w:rsidRDefault="00334DB0" w:rsidP="00334DB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D5D7A">
        <w:rPr>
          <w:b/>
          <w:szCs w:val="22"/>
        </w:rPr>
        <w:t>MOTION ADOPTED</w:t>
      </w:r>
    </w:p>
    <w:p w:rsidR="00334DB0" w:rsidRPr="00FD5D7A" w:rsidRDefault="00334DB0" w:rsidP="00334DB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D5D7A">
        <w:rPr>
          <w:szCs w:val="22"/>
        </w:rPr>
        <w:tab/>
      </w:r>
      <w:r w:rsidRPr="00FD5D7A">
        <w:rPr>
          <w:szCs w:val="22"/>
        </w:rPr>
        <w:tab/>
        <w:t xml:space="preserve">On motion of Senators COLEMAN and RANKIN, with unanimous consent, the Senate stood adjourned out of respect to the memory of Mrs. Jennifer Caldwell Sharpe of Winnsboro, S.C.  Jenni was a graduate of Richard Winn Academy, the University of South Carolina and the Medical University of South Carolina.  She worked as an occupational therapist with Moore Orthopedic Clinic.  She was a member of First United Methodist Church and attended Mount Horeb United Methodist Church.  Jenni was a loving daughter, devoted wife and mother who will be dearly missed. </w:t>
      </w:r>
    </w:p>
    <w:p w:rsidR="00334DB0" w:rsidRPr="00FD5D7A" w:rsidRDefault="00334DB0" w:rsidP="00334DB0">
      <w:pPr>
        <w:tabs>
          <w:tab w:val="right" w:pos="8640"/>
        </w:tabs>
        <w:rPr>
          <w:szCs w:val="22"/>
        </w:rPr>
      </w:pPr>
    </w:p>
    <w:p w:rsidR="00334DB0" w:rsidRPr="00FD5D7A" w:rsidRDefault="00334DB0" w:rsidP="00334DB0">
      <w:pPr>
        <w:keepLines/>
        <w:tabs>
          <w:tab w:val="right" w:pos="8640"/>
        </w:tabs>
        <w:jc w:val="center"/>
        <w:rPr>
          <w:szCs w:val="22"/>
        </w:rPr>
      </w:pPr>
      <w:r w:rsidRPr="00FD5D7A">
        <w:rPr>
          <w:b/>
          <w:szCs w:val="22"/>
        </w:rPr>
        <w:t>ADJOURNMENT</w:t>
      </w:r>
    </w:p>
    <w:p w:rsidR="00334DB0" w:rsidRPr="00FD5D7A" w:rsidRDefault="00334DB0" w:rsidP="00334DB0">
      <w:pPr>
        <w:keepLines/>
        <w:tabs>
          <w:tab w:val="right" w:pos="8640"/>
        </w:tabs>
        <w:rPr>
          <w:szCs w:val="22"/>
        </w:rPr>
      </w:pPr>
      <w:r w:rsidRPr="00FD5D7A">
        <w:rPr>
          <w:szCs w:val="22"/>
        </w:rPr>
        <w:tab/>
        <w:t>At 1:56 P.M., on motion of Senator LEATHERMAN, the Senate adjourned to meet tomorrow at 11:00 A.M. under the provisions of Rule 1 for the purpose of taking up local matters and uncontested matters which have previously received unanimous consent to be taken up.</w:t>
      </w:r>
    </w:p>
    <w:p w:rsidR="00334DB0" w:rsidRPr="00FD5D7A" w:rsidRDefault="00334DB0" w:rsidP="00334DB0">
      <w:pPr>
        <w:keepLines/>
        <w:tabs>
          <w:tab w:val="right" w:pos="8640"/>
        </w:tabs>
        <w:rPr>
          <w:szCs w:val="22"/>
        </w:rPr>
      </w:pPr>
    </w:p>
    <w:p w:rsidR="00334DB0" w:rsidRPr="00FD5D7A" w:rsidRDefault="00334DB0" w:rsidP="00334DB0">
      <w:pPr>
        <w:keepLines/>
        <w:tabs>
          <w:tab w:val="right" w:pos="8640"/>
        </w:tabs>
        <w:jc w:val="center"/>
        <w:rPr>
          <w:szCs w:val="22"/>
        </w:rPr>
      </w:pPr>
      <w:r w:rsidRPr="00FD5D7A">
        <w:rPr>
          <w:szCs w:val="22"/>
        </w:rPr>
        <w:t>* * *</w:t>
      </w:r>
    </w:p>
    <w:sectPr w:rsidR="00334DB0" w:rsidRPr="00FD5D7A" w:rsidSect="00285840">
      <w:headerReference w:type="default" r:id="rId7"/>
      <w:footerReference w:type="default" r:id="rId8"/>
      <w:footerReference w:type="first" r:id="rId9"/>
      <w:type w:val="continuous"/>
      <w:pgSz w:w="12240" w:h="15840"/>
      <w:pgMar w:top="1008" w:right="4666" w:bottom="3499" w:left="1238" w:header="1008" w:footer="3499" w:gutter="0"/>
      <w:pgNumType w:start="69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C7" w:rsidRDefault="002219C7">
      <w:r>
        <w:separator/>
      </w:r>
    </w:p>
  </w:endnote>
  <w:endnote w:type="continuationSeparator" w:id="0">
    <w:p w:rsidR="002219C7" w:rsidRDefault="0022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9C7" w:rsidRDefault="002219C7" w:rsidP="00E90EB4">
    <w:pPr>
      <w:pStyle w:val="Footer"/>
      <w:spacing w:before="120"/>
      <w:jc w:val="center"/>
    </w:pPr>
    <w:r>
      <w:fldChar w:fldCharType="begin"/>
    </w:r>
    <w:r>
      <w:instrText xml:space="preserve"> PAGE   \* MERGEFORMAT </w:instrText>
    </w:r>
    <w:r>
      <w:fldChar w:fldCharType="separate"/>
    </w:r>
    <w:r w:rsidR="00D6202F">
      <w:rPr>
        <w:noProof/>
      </w:rPr>
      <w:t>719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9C7" w:rsidRDefault="002219C7" w:rsidP="00E90EB4">
    <w:pPr>
      <w:pStyle w:val="Footer"/>
      <w:spacing w:before="120"/>
      <w:jc w:val="center"/>
    </w:pPr>
    <w:r>
      <w:t>692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C7" w:rsidRDefault="002219C7">
      <w:r>
        <w:separator/>
      </w:r>
    </w:p>
  </w:footnote>
  <w:footnote w:type="continuationSeparator" w:id="0">
    <w:p w:rsidR="002219C7" w:rsidRDefault="0022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9C7" w:rsidRPr="00BB21DE" w:rsidRDefault="002219C7">
    <w:pPr>
      <w:pStyle w:val="Header"/>
      <w:spacing w:after="120"/>
      <w:jc w:val="center"/>
      <w:rPr>
        <w:b/>
      </w:rPr>
    </w:pPr>
    <w:r>
      <w:rPr>
        <w:b/>
      </w:rPr>
      <w:t>THURSDAY, FEBRUARY 4,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B0"/>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9C7"/>
    <w:rsid w:val="00223C63"/>
    <w:rsid w:val="002303E1"/>
    <w:rsid w:val="002564BD"/>
    <w:rsid w:val="00257B63"/>
    <w:rsid w:val="0027639F"/>
    <w:rsid w:val="00285840"/>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4DB0"/>
    <w:rsid w:val="00337C23"/>
    <w:rsid w:val="00345AC6"/>
    <w:rsid w:val="00351ECA"/>
    <w:rsid w:val="00354207"/>
    <w:rsid w:val="003573AD"/>
    <w:rsid w:val="00364B8B"/>
    <w:rsid w:val="00365C54"/>
    <w:rsid w:val="003737EA"/>
    <w:rsid w:val="0037670D"/>
    <w:rsid w:val="00383396"/>
    <w:rsid w:val="00390F72"/>
    <w:rsid w:val="0039237B"/>
    <w:rsid w:val="003A3A39"/>
    <w:rsid w:val="003A4E8E"/>
    <w:rsid w:val="003C2402"/>
    <w:rsid w:val="003D3DED"/>
    <w:rsid w:val="003E1C83"/>
    <w:rsid w:val="003E4D85"/>
    <w:rsid w:val="003F3F32"/>
    <w:rsid w:val="004114EF"/>
    <w:rsid w:val="00412368"/>
    <w:rsid w:val="00416CB0"/>
    <w:rsid w:val="00426E5F"/>
    <w:rsid w:val="00433159"/>
    <w:rsid w:val="004362BC"/>
    <w:rsid w:val="004419AC"/>
    <w:rsid w:val="004465AD"/>
    <w:rsid w:val="00457427"/>
    <w:rsid w:val="00457AF6"/>
    <w:rsid w:val="004627E1"/>
    <w:rsid w:val="00465B6C"/>
    <w:rsid w:val="004746F3"/>
    <w:rsid w:val="00483532"/>
    <w:rsid w:val="00486D6C"/>
    <w:rsid w:val="00494996"/>
    <w:rsid w:val="004A2E06"/>
    <w:rsid w:val="004A30EE"/>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58DD"/>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202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5D7A"/>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3EE54C8-82F4-4395-9262-5BE52DA7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334DB0"/>
    <w:rPr>
      <w:b/>
      <w:color w:val="000000"/>
      <w:sz w:val="22"/>
    </w:rPr>
  </w:style>
  <w:style w:type="character" w:customStyle="1" w:styleId="Heading2Char">
    <w:name w:val="Heading 2 Char"/>
    <w:basedOn w:val="DefaultParagraphFont"/>
    <w:link w:val="Heading2"/>
    <w:rsid w:val="00334DB0"/>
    <w:rPr>
      <w:color w:val="000000"/>
      <w:sz w:val="22"/>
      <w:u w:val="single"/>
    </w:rPr>
  </w:style>
  <w:style w:type="character" w:customStyle="1" w:styleId="Heading3Char">
    <w:name w:val="Heading 3 Char"/>
    <w:basedOn w:val="DefaultParagraphFont"/>
    <w:link w:val="Heading3"/>
    <w:rsid w:val="00334DB0"/>
    <w:rPr>
      <w:b/>
      <w:color w:val="000000"/>
      <w:sz w:val="22"/>
    </w:rPr>
  </w:style>
  <w:style w:type="character" w:customStyle="1" w:styleId="Heading4Char">
    <w:name w:val="Heading 4 Char"/>
    <w:basedOn w:val="DefaultParagraphFont"/>
    <w:link w:val="Heading4"/>
    <w:rsid w:val="00334DB0"/>
    <w:rPr>
      <w:b/>
      <w:color w:val="000000"/>
      <w:sz w:val="32"/>
    </w:rPr>
  </w:style>
  <w:style w:type="character" w:customStyle="1" w:styleId="Heading5Char">
    <w:name w:val="Heading 5 Char"/>
    <w:basedOn w:val="DefaultParagraphFont"/>
    <w:link w:val="Heading5"/>
    <w:rsid w:val="00334DB0"/>
    <w:rPr>
      <w:b/>
      <w:color w:val="000000"/>
      <w:sz w:val="21"/>
    </w:rPr>
  </w:style>
  <w:style w:type="character" w:customStyle="1" w:styleId="Heading6Char">
    <w:name w:val="Heading 6 Char"/>
    <w:basedOn w:val="DefaultParagraphFont"/>
    <w:link w:val="Heading6"/>
    <w:rsid w:val="00334DB0"/>
    <w:rPr>
      <w:b/>
      <w:color w:val="000000"/>
      <w:sz w:val="21"/>
    </w:rPr>
  </w:style>
  <w:style w:type="paragraph" w:styleId="Index1">
    <w:name w:val="index 1"/>
    <w:basedOn w:val="Normal"/>
    <w:next w:val="Normal"/>
    <w:autoRedefine/>
    <w:uiPriority w:val="99"/>
    <w:semiHidden/>
    <w:unhideWhenUsed/>
    <w:rsid w:val="00334D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334DB0"/>
    <w:rPr>
      <w:color w:val="000000"/>
      <w:sz w:val="22"/>
    </w:rPr>
  </w:style>
  <w:style w:type="character" w:customStyle="1" w:styleId="TitleChar">
    <w:name w:val="Title Char"/>
    <w:basedOn w:val="DefaultParagraphFont"/>
    <w:link w:val="Title"/>
    <w:rsid w:val="00334DB0"/>
    <w:rPr>
      <w:b/>
      <w:color w:val="000000"/>
      <w:sz w:val="22"/>
    </w:rPr>
  </w:style>
  <w:style w:type="paragraph" w:styleId="NoSpacing">
    <w:name w:val="No Spacing"/>
    <w:uiPriority w:val="1"/>
    <w:qFormat/>
    <w:rsid w:val="00334DB0"/>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384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AE24-5787-4EC3-A22F-27A1727B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71</Pages>
  <Words>7181</Words>
  <Characters>40937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2017-04-10T15:48:00Z</dcterms:created>
  <dcterms:modified xsi:type="dcterms:W3CDTF">2017-04-10T15:48:00Z</dcterms:modified>
</cp:coreProperties>
</file>