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8B5" w:rsidRDefault="002848B5" w:rsidP="002848B5">
      <w:pPr>
        <w:widowControl w:val="0"/>
        <w:jc w:val="center"/>
      </w:pPr>
      <w:r w:rsidRPr="002848B5">
        <w:rPr>
          <w:b/>
        </w:rPr>
        <w:t>South Carolina General Assembly</w:t>
      </w:r>
    </w:p>
    <w:p w:rsidR="002848B5" w:rsidRDefault="002848B5" w:rsidP="002848B5">
      <w:pPr>
        <w:widowControl w:val="0"/>
        <w:jc w:val="center"/>
      </w:pPr>
      <w:r>
        <w:t>122nd Session, 2017-2018</w:t>
      </w:r>
    </w:p>
    <w:p w:rsidR="002848B5" w:rsidRDefault="002848B5" w:rsidP="002848B5">
      <w:pPr>
        <w:widowControl w:val="0"/>
      </w:pPr>
    </w:p>
    <w:p w:rsidR="002848B5" w:rsidRDefault="002848B5" w:rsidP="002848B5">
      <w:pPr>
        <w:widowControl w:val="0"/>
        <w:rPr>
          <w:b/>
        </w:rPr>
      </w:pPr>
      <w:r w:rsidRPr="002848B5">
        <w:rPr>
          <w:b/>
        </w:rPr>
        <w:t>S.</w:t>
      </w:r>
      <w:r>
        <w:rPr>
          <w:b/>
        </w:rPr>
        <w:t xml:space="preserve"> </w:t>
      </w:r>
      <w:r w:rsidRPr="002848B5">
        <w:rPr>
          <w:b/>
        </w:rPr>
        <w:t>109</w:t>
      </w:r>
    </w:p>
    <w:p w:rsidR="002848B5" w:rsidRDefault="002848B5" w:rsidP="002848B5">
      <w:pPr>
        <w:widowControl w:val="0"/>
        <w:rPr>
          <w:b/>
        </w:rPr>
      </w:pPr>
    </w:p>
    <w:p w:rsidR="002848B5" w:rsidRDefault="002848B5" w:rsidP="002848B5">
      <w:pPr>
        <w:widowControl w:val="0"/>
      </w:pPr>
      <w:r w:rsidRPr="002848B5">
        <w:rPr>
          <w:b/>
        </w:rPr>
        <w:t>STATUS INFORMATION</w:t>
      </w:r>
    </w:p>
    <w:p w:rsidR="002848B5" w:rsidRDefault="002848B5" w:rsidP="002848B5">
      <w:pPr>
        <w:widowControl w:val="0"/>
      </w:pPr>
    </w:p>
    <w:p w:rsidR="002848B5" w:rsidRDefault="002848B5" w:rsidP="002848B5">
      <w:pPr>
        <w:widowControl w:val="0"/>
      </w:pPr>
      <w:r>
        <w:t>General Bill</w:t>
      </w:r>
    </w:p>
    <w:p w:rsidR="002848B5" w:rsidRDefault="002848B5" w:rsidP="002848B5">
      <w:pPr>
        <w:widowControl w:val="0"/>
      </w:pPr>
      <w:r>
        <w:t>Sponsors: Senator McElveen</w:t>
      </w:r>
    </w:p>
    <w:p w:rsidR="002848B5" w:rsidRDefault="002848B5" w:rsidP="002848B5">
      <w:pPr>
        <w:widowControl w:val="0"/>
      </w:pPr>
      <w:r>
        <w:t>Document Path: l:\s-res\jtm\006unma.eb.jtm.docx</w:t>
      </w:r>
    </w:p>
    <w:p w:rsidR="002848B5" w:rsidRDefault="002848B5" w:rsidP="002848B5">
      <w:pPr>
        <w:widowControl w:val="0"/>
      </w:pPr>
    </w:p>
    <w:p w:rsidR="00B864A9" w:rsidRDefault="00B864A9" w:rsidP="002848B5">
      <w:pPr>
        <w:widowControl w:val="0"/>
      </w:pPr>
      <w:r>
        <w:t>Introduced in the Senate on January 10, 2017</w:t>
      </w:r>
    </w:p>
    <w:p w:rsidR="00B864A9" w:rsidRDefault="00B864A9" w:rsidP="002848B5">
      <w:pPr>
        <w:widowControl w:val="0"/>
      </w:pPr>
      <w:r>
        <w:t>Introduced in the House on May 9, 2017</w:t>
      </w:r>
    </w:p>
    <w:p w:rsidR="00B864A9" w:rsidRDefault="00B864A9" w:rsidP="002848B5">
      <w:pPr>
        <w:widowControl w:val="0"/>
      </w:pPr>
      <w:r>
        <w:t>Last Amended on May 10, 2018</w:t>
      </w:r>
    </w:p>
    <w:p w:rsidR="00B864A9" w:rsidRDefault="00B864A9" w:rsidP="002848B5">
      <w:pPr>
        <w:widowControl w:val="0"/>
      </w:pPr>
      <w:r>
        <w:t>Currently residing in conference committee</w:t>
      </w:r>
    </w:p>
    <w:p w:rsidR="00B864A9" w:rsidRDefault="00B864A9" w:rsidP="002848B5">
      <w:pPr>
        <w:widowControl w:val="0"/>
      </w:pPr>
    </w:p>
    <w:p w:rsidR="002848B5" w:rsidRDefault="002848B5" w:rsidP="002848B5">
      <w:pPr>
        <w:widowControl w:val="0"/>
      </w:pPr>
      <w:r>
        <w:t xml:space="preserve">Summary: </w:t>
      </w:r>
      <w:r w:rsidR="00987785">
        <w:t>Aerial vehicle</w:t>
      </w:r>
    </w:p>
    <w:p w:rsidR="002848B5" w:rsidRDefault="002848B5" w:rsidP="002848B5">
      <w:pPr>
        <w:widowControl w:val="0"/>
      </w:pPr>
    </w:p>
    <w:p w:rsidR="002848B5" w:rsidRDefault="002848B5" w:rsidP="002848B5">
      <w:pPr>
        <w:widowControl w:val="0"/>
      </w:pPr>
    </w:p>
    <w:p w:rsidR="002848B5" w:rsidRDefault="002848B5" w:rsidP="002848B5">
      <w:pPr>
        <w:widowControl w:val="0"/>
        <w:tabs>
          <w:tab w:val="center" w:pos="590"/>
          <w:tab w:val="center" w:pos="1440"/>
          <w:tab w:val="left" w:pos="1872"/>
          <w:tab w:val="left" w:pos="9187"/>
        </w:tabs>
      </w:pPr>
      <w:r w:rsidRPr="002848B5">
        <w:rPr>
          <w:b/>
        </w:rPr>
        <w:t>HISTORY OF LEGISLATIVE ACTIONS</w:t>
      </w:r>
    </w:p>
    <w:p w:rsidR="002848B5" w:rsidRDefault="002848B5" w:rsidP="002848B5">
      <w:pPr>
        <w:widowControl w:val="0"/>
        <w:tabs>
          <w:tab w:val="center" w:pos="590"/>
          <w:tab w:val="center" w:pos="1440"/>
          <w:tab w:val="left" w:pos="1872"/>
          <w:tab w:val="left" w:pos="9187"/>
        </w:tabs>
      </w:pPr>
    </w:p>
    <w:p w:rsidR="002848B5" w:rsidRPr="002848B5" w:rsidRDefault="002848B5" w:rsidP="002848B5">
      <w:pPr>
        <w:widowControl w:val="0"/>
        <w:tabs>
          <w:tab w:val="center" w:pos="590"/>
          <w:tab w:val="center" w:pos="1440"/>
          <w:tab w:val="left" w:pos="1872"/>
          <w:tab w:val="left" w:pos="9187"/>
        </w:tabs>
      </w:pPr>
      <w:r w:rsidRPr="002848B5">
        <w:rPr>
          <w:u w:val="single"/>
        </w:rPr>
        <w:tab/>
        <w:t>Date</w:t>
      </w:r>
      <w:r w:rsidRPr="002848B5">
        <w:rPr>
          <w:u w:val="single"/>
        </w:rPr>
        <w:tab/>
        <w:t>Body</w:t>
      </w:r>
      <w:r w:rsidRPr="002848B5">
        <w:rPr>
          <w:u w:val="single"/>
        </w:rPr>
        <w:tab/>
        <w:t>Action Description with journal page number</w:t>
      </w:r>
      <w:r w:rsidRPr="002848B5">
        <w:rPr>
          <w:u w:val="single"/>
        </w:rPr>
        <w:tab/>
      </w:r>
    </w:p>
    <w:p w:rsidR="00E80C39" w:rsidRDefault="00E80C39" w:rsidP="00E80C39">
      <w:pPr>
        <w:widowControl w:val="0"/>
        <w:tabs>
          <w:tab w:val="right" w:pos="1008"/>
          <w:tab w:val="left" w:pos="1152"/>
          <w:tab w:val="left" w:pos="1872"/>
          <w:tab w:val="left" w:pos="9187"/>
        </w:tabs>
        <w:ind w:left="2088" w:hanging="2088"/>
      </w:pPr>
      <w:r>
        <w:tab/>
        <w:t>12/13/2016</w:t>
      </w:r>
      <w:r>
        <w:tab/>
        <w:t>Senate</w:t>
      </w:r>
      <w:r>
        <w:tab/>
      </w:r>
      <w:r w:rsidRPr="00832CB1">
        <w:t>Prefiled</w:t>
      </w:r>
    </w:p>
    <w:p w:rsidR="00E80C39" w:rsidRDefault="00E80C39" w:rsidP="00E80C39">
      <w:pPr>
        <w:widowControl w:val="0"/>
        <w:tabs>
          <w:tab w:val="right" w:pos="1008"/>
          <w:tab w:val="left" w:pos="1152"/>
          <w:tab w:val="left" w:pos="1872"/>
          <w:tab w:val="left" w:pos="9187"/>
        </w:tabs>
        <w:ind w:left="2088" w:hanging="2088"/>
      </w:pPr>
      <w:r>
        <w:tab/>
        <w:t>12/13/2016</w:t>
      </w:r>
      <w:r>
        <w:tab/>
        <w:t>Senate</w:t>
      </w:r>
      <w:r>
        <w:tab/>
      </w:r>
      <w:r w:rsidRPr="00832CB1">
        <w:t xml:space="preserve">Referred to Committee on </w:t>
      </w:r>
      <w:r w:rsidRPr="00832CB1">
        <w:rPr>
          <w:b/>
        </w:rPr>
        <w:t>Judiciary</w:t>
      </w:r>
    </w:p>
    <w:p w:rsidR="00E80C39" w:rsidRDefault="00E80C39" w:rsidP="00E80C39">
      <w:pPr>
        <w:widowControl w:val="0"/>
        <w:tabs>
          <w:tab w:val="right" w:pos="1008"/>
          <w:tab w:val="left" w:pos="1152"/>
          <w:tab w:val="left" w:pos="1872"/>
          <w:tab w:val="left" w:pos="9187"/>
        </w:tabs>
        <w:ind w:left="2088" w:hanging="2088"/>
      </w:pPr>
      <w:r>
        <w:tab/>
        <w:t>1/10/2017</w:t>
      </w:r>
      <w:r>
        <w:tab/>
        <w:t>Senate</w:t>
      </w:r>
      <w:r>
        <w:tab/>
      </w:r>
      <w:r w:rsidRPr="00832CB1">
        <w:t>Introduced and read first time (</w:t>
      </w:r>
      <w:hyperlink r:id="rId6" w:history="1">
        <w:r w:rsidRPr="00832CB1">
          <w:rPr>
            <w:rStyle w:val="Hyperlink"/>
          </w:rPr>
          <w:t>Senate Journal</w:t>
        </w:r>
        <w:r w:rsidRPr="00832CB1">
          <w:rPr>
            <w:rStyle w:val="Hyperlink"/>
          </w:rPr>
          <w:noBreakHyphen/>
          <w:t>page 65</w:t>
        </w:r>
      </w:hyperlink>
      <w:r w:rsidRPr="00832CB1">
        <w:t>)</w:t>
      </w:r>
    </w:p>
    <w:p w:rsidR="00E80C39" w:rsidRDefault="00E80C39" w:rsidP="00E80C39">
      <w:pPr>
        <w:widowControl w:val="0"/>
        <w:tabs>
          <w:tab w:val="right" w:pos="1008"/>
          <w:tab w:val="left" w:pos="1152"/>
          <w:tab w:val="left" w:pos="1872"/>
          <w:tab w:val="left" w:pos="9187"/>
        </w:tabs>
        <w:ind w:left="2088" w:hanging="2088"/>
      </w:pPr>
      <w:r>
        <w:tab/>
        <w:t>1/10/2017</w:t>
      </w:r>
      <w:r>
        <w:tab/>
        <w:t>Senate</w:t>
      </w:r>
      <w:r>
        <w:tab/>
      </w:r>
      <w:r w:rsidRPr="00832CB1">
        <w:t>Ref</w:t>
      </w:r>
      <w:r>
        <w:t xml:space="preserve">erred to Committee on </w:t>
      </w:r>
      <w:r w:rsidRPr="00832CB1">
        <w:rPr>
          <w:b/>
        </w:rPr>
        <w:t>Judiciary</w:t>
      </w:r>
      <w:r>
        <w:t xml:space="preserve"> </w:t>
      </w:r>
      <w:r w:rsidRPr="00832CB1">
        <w:t>(</w:t>
      </w:r>
      <w:hyperlink r:id="rId7" w:history="1">
        <w:r w:rsidRPr="00832CB1">
          <w:rPr>
            <w:rStyle w:val="Hyperlink"/>
          </w:rPr>
          <w:t>Senate Journal</w:t>
        </w:r>
        <w:r w:rsidRPr="00832CB1">
          <w:rPr>
            <w:rStyle w:val="Hyperlink"/>
          </w:rPr>
          <w:noBreakHyphen/>
          <w:t>page 65</w:t>
        </w:r>
      </w:hyperlink>
      <w:r w:rsidRPr="00832CB1">
        <w:t>)</w:t>
      </w:r>
    </w:p>
    <w:p w:rsidR="00E80C39" w:rsidRDefault="00E80C39" w:rsidP="00E80C39">
      <w:pPr>
        <w:widowControl w:val="0"/>
        <w:tabs>
          <w:tab w:val="right" w:pos="1008"/>
          <w:tab w:val="left" w:pos="1152"/>
          <w:tab w:val="left" w:pos="1872"/>
          <w:tab w:val="left" w:pos="9187"/>
        </w:tabs>
        <w:ind w:left="2088" w:hanging="2088"/>
      </w:pPr>
      <w:r>
        <w:tab/>
        <w:t>3/10/2017</w:t>
      </w:r>
      <w:r>
        <w:tab/>
        <w:t>Senate</w:t>
      </w:r>
      <w:r>
        <w:tab/>
      </w:r>
      <w:r w:rsidRPr="00832CB1">
        <w:t>Referred to Subco</w:t>
      </w:r>
      <w:r>
        <w:t xml:space="preserve">mmittee: Shealy (ch), McElveen, </w:t>
      </w:r>
      <w:r w:rsidRPr="00832CB1">
        <w:t>Timmons</w:t>
      </w:r>
    </w:p>
    <w:p w:rsidR="00E80C39" w:rsidRDefault="00E80C39" w:rsidP="00E80C39">
      <w:pPr>
        <w:widowControl w:val="0"/>
        <w:tabs>
          <w:tab w:val="right" w:pos="1008"/>
          <w:tab w:val="left" w:pos="1152"/>
          <w:tab w:val="left" w:pos="1872"/>
          <w:tab w:val="left" w:pos="9187"/>
        </w:tabs>
        <w:ind w:left="2088" w:hanging="2088"/>
      </w:pPr>
      <w:r>
        <w:tab/>
        <w:t>4/19/2017</w:t>
      </w:r>
      <w:r>
        <w:tab/>
        <w:t>Senate</w:t>
      </w:r>
      <w:r>
        <w:tab/>
      </w:r>
      <w:r w:rsidRPr="00832CB1">
        <w:t>Committee r</w:t>
      </w:r>
      <w:r>
        <w:t xml:space="preserve">eport: Favorable with amendment </w:t>
      </w:r>
      <w:r w:rsidRPr="00832CB1">
        <w:rPr>
          <w:b/>
        </w:rPr>
        <w:t>Judiciary</w:t>
      </w:r>
      <w:r w:rsidRPr="00832CB1">
        <w:t xml:space="preserve"> (</w:t>
      </w:r>
      <w:hyperlink r:id="rId8" w:history="1">
        <w:r w:rsidRPr="00832CB1">
          <w:rPr>
            <w:rStyle w:val="Hyperlink"/>
          </w:rPr>
          <w:t>Senate Journal</w:t>
        </w:r>
        <w:r w:rsidRPr="00832CB1">
          <w:rPr>
            <w:rStyle w:val="Hyperlink"/>
          </w:rPr>
          <w:noBreakHyphen/>
          <w:t>page 7</w:t>
        </w:r>
      </w:hyperlink>
      <w:r w:rsidRPr="00832CB1">
        <w:t>)</w:t>
      </w:r>
    </w:p>
    <w:p w:rsidR="00E80C39" w:rsidRDefault="00E80C39" w:rsidP="00E80C39">
      <w:pPr>
        <w:widowControl w:val="0"/>
        <w:tabs>
          <w:tab w:val="right" w:pos="1008"/>
          <w:tab w:val="left" w:pos="1152"/>
          <w:tab w:val="left" w:pos="1872"/>
          <w:tab w:val="left" w:pos="9187"/>
        </w:tabs>
        <w:ind w:left="2088" w:hanging="2088"/>
      </w:pPr>
      <w:r>
        <w:tab/>
        <w:t>4/20/2017</w:t>
      </w:r>
      <w:r>
        <w:tab/>
      </w:r>
      <w:r>
        <w:tab/>
      </w:r>
      <w:r w:rsidRPr="00832CB1">
        <w:t>Scrivener's error corrected</w:t>
      </w:r>
    </w:p>
    <w:p w:rsidR="00E80C39" w:rsidRDefault="00E80C39" w:rsidP="00E80C39">
      <w:pPr>
        <w:widowControl w:val="0"/>
        <w:tabs>
          <w:tab w:val="right" w:pos="1008"/>
          <w:tab w:val="left" w:pos="1152"/>
          <w:tab w:val="left" w:pos="1872"/>
          <w:tab w:val="left" w:pos="9187"/>
        </w:tabs>
        <w:ind w:left="2088" w:hanging="2088"/>
      </w:pPr>
      <w:r>
        <w:tab/>
        <w:t>5/2/2017</w:t>
      </w:r>
      <w:r>
        <w:tab/>
        <w:t>Senate</w:t>
      </w:r>
      <w:r>
        <w:tab/>
      </w:r>
      <w:r w:rsidRPr="00832CB1">
        <w:t>Committee Amendment Tabled (</w:t>
      </w:r>
      <w:hyperlink r:id="rId9" w:history="1">
        <w:r w:rsidRPr="00832CB1">
          <w:rPr>
            <w:rStyle w:val="Hyperlink"/>
          </w:rPr>
          <w:t>Senate Journal</w:t>
        </w:r>
        <w:r w:rsidRPr="00832CB1">
          <w:rPr>
            <w:rStyle w:val="Hyperlink"/>
          </w:rPr>
          <w:noBreakHyphen/>
          <w:t>page 38</w:t>
        </w:r>
      </w:hyperlink>
      <w:r w:rsidRPr="00832CB1">
        <w:t>)</w:t>
      </w:r>
    </w:p>
    <w:p w:rsidR="00E80C39" w:rsidRDefault="00E80C39" w:rsidP="00E80C39">
      <w:pPr>
        <w:widowControl w:val="0"/>
        <w:tabs>
          <w:tab w:val="right" w:pos="1008"/>
          <w:tab w:val="left" w:pos="1152"/>
          <w:tab w:val="left" w:pos="1872"/>
          <w:tab w:val="left" w:pos="9187"/>
        </w:tabs>
        <w:ind w:left="2088" w:hanging="2088"/>
      </w:pPr>
      <w:r>
        <w:tab/>
        <w:t>5/2/2017</w:t>
      </w:r>
      <w:r>
        <w:tab/>
        <w:t>Senate</w:t>
      </w:r>
      <w:r>
        <w:tab/>
      </w:r>
      <w:r w:rsidRPr="00832CB1">
        <w:t>Amended (</w:t>
      </w:r>
      <w:hyperlink r:id="rId10" w:history="1">
        <w:r w:rsidRPr="00832CB1">
          <w:rPr>
            <w:rStyle w:val="Hyperlink"/>
          </w:rPr>
          <w:t>Senate Journal</w:t>
        </w:r>
        <w:r w:rsidRPr="00832CB1">
          <w:rPr>
            <w:rStyle w:val="Hyperlink"/>
          </w:rPr>
          <w:noBreakHyphen/>
          <w:t>page 38</w:t>
        </w:r>
      </w:hyperlink>
      <w:r w:rsidRPr="00832CB1">
        <w:t>)</w:t>
      </w:r>
    </w:p>
    <w:p w:rsidR="00E80C39" w:rsidRDefault="00E80C39" w:rsidP="00E80C39">
      <w:pPr>
        <w:widowControl w:val="0"/>
        <w:tabs>
          <w:tab w:val="right" w:pos="1008"/>
          <w:tab w:val="left" w:pos="1152"/>
          <w:tab w:val="left" w:pos="1872"/>
          <w:tab w:val="left" w:pos="9187"/>
        </w:tabs>
        <w:ind w:left="2088" w:hanging="2088"/>
      </w:pPr>
      <w:r>
        <w:tab/>
        <w:t>5/3/2017</w:t>
      </w:r>
      <w:r>
        <w:tab/>
      </w:r>
      <w:r>
        <w:tab/>
      </w:r>
      <w:r w:rsidRPr="00832CB1">
        <w:t>Scrivener's error corrected</w:t>
      </w:r>
    </w:p>
    <w:p w:rsidR="00E80C39" w:rsidRDefault="00E80C39" w:rsidP="00E80C39">
      <w:pPr>
        <w:widowControl w:val="0"/>
        <w:tabs>
          <w:tab w:val="right" w:pos="1008"/>
          <w:tab w:val="left" w:pos="1152"/>
          <w:tab w:val="left" w:pos="1872"/>
          <w:tab w:val="left" w:pos="9187"/>
        </w:tabs>
        <w:ind w:left="2088" w:hanging="2088"/>
      </w:pPr>
      <w:r>
        <w:tab/>
        <w:t>5/3/2017</w:t>
      </w:r>
      <w:r>
        <w:tab/>
        <w:t>Senate</w:t>
      </w:r>
      <w:r>
        <w:tab/>
      </w:r>
      <w:r w:rsidRPr="00832CB1">
        <w:t>Amended (</w:t>
      </w:r>
      <w:hyperlink r:id="rId11" w:history="1">
        <w:r w:rsidRPr="00832CB1">
          <w:rPr>
            <w:rStyle w:val="Hyperlink"/>
          </w:rPr>
          <w:t>Senate Journal</w:t>
        </w:r>
        <w:r w:rsidRPr="00832CB1">
          <w:rPr>
            <w:rStyle w:val="Hyperlink"/>
          </w:rPr>
          <w:noBreakHyphen/>
          <w:t>page 35</w:t>
        </w:r>
      </w:hyperlink>
      <w:r w:rsidRPr="00832CB1">
        <w:t>)</w:t>
      </w:r>
    </w:p>
    <w:p w:rsidR="00E80C39" w:rsidRDefault="00E80C39" w:rsidP="00E80C39">
      <w:pPr>
        <w:widowControl w:val="0"/>
        <w:tabs>
          <w:tab w:val="right" w:pos="1008"/>
          <w:tab w:val="left" w:pos="1152"/>
          <w:tab w:val="left" w:pos="1872"/>
          <w:tab w:val="left" w:pos="9187"/>
        </w:tabs>
        <w:ind w:left="2088" w:hanging="2088"/>
      </w:pPr>
      <w:r>
        <w:tab/>
        <w:t>5/3/2017</w:t>
      </w:r>
      <w:r>
        <w:tab/>
        <w:t>Senate</w:t>
      </w:r>
      <w:r>
        <w:tab/>
      </w:r>
      <w:r w:rsidRPr="00832CB1">
        <w:t>Read second time (</w:t>
      </w:r>
      <w:hyperlink r:id="rId12" w:history="1">
        <w:r w:rsidRPr="00832CB1">
          <w:rPr>
            <w:rStyle w:val="Hyperlink"/>
          </w:rPr>
          <w:t>Senate Journal</w:t>
        </w:r>
        <w:r w:rsidRPr="00832CB1">
          <w:rPr>
            <w:rStyle w:val="Hyperlink"/>
          </w:rPr>
          <w:noBreakHyphen/>
          <w:t>page 35</w:t>
        </w:r>
      </w:hyperlink>
      <w:r w:rsidRPr="00832CB1">
        <w:t>)</w:t>
      </w:r>
    </w:p>
    <w:p w:rsidR="00E80C39" w:rsidRDefault="00E80C39" w:rsidP="00E80C39">
      <w:pPr>
        <w:widowControl w:val="0"/>
        <w:tabs>
          <w:tab w:val="right" w:pos="1008"/>
          <w:tab w:val="left" w:pos="1152"/>
          <w:tab w:val="left" w:pos="1872"/>
          <w:tab w:val="left" w:pos="9187"/>
        </w:tabs>
        <w:ind w:left="2088" w:hanging="2088"/>
      </w:pPr>
      <w:r>
        <w:tab/>
        <w:t>5/3/2017</w:t>
      </w:r>
      <w:r>
        <w:tab/>
        <w:t>Senate</w:t>
      </w:r>
      <w:r>
        <w:tab/>
      </w:r>
      <w:r w:rsidRPr="00832CB1">
        <w:t>Roll call Ayes</w:t>
      </w:r>
      <w:r>
        <w:noBreakHyphen/>
      </w:r>
      <w:r w:rsidRPr="00832CB1">
        <w:t>38  Nays</w:t>
      </w:r>
      <w:r>
        <w:noBreakHyphen/>
      </w:r>
      <w:r w:rsidRPr="00832CB1">
        <w:t>0 (</w:t>
      </w:r>
      <w:hyperlink r:id="rId13" w:history="1">
        <w:r w:rsidRPr="00832CB1">
          <w:rPr>
            <w:rStyle w:val="Hyperlink"/>
          </w:rPr>
          <w:t>Senate Journal</w:t>
        </w:r>
        <w:r w:rsidRPr="00832CB1">
          <w:rPr>
            <w:rStyle w:val="Hyperlink"/>
          </w:rPr>
          <w:noBreakHyphen/>
          <w:t>page 35</w:t>
        </w:r>
      </w:hyperlink>
      <w:r w:rsidRPr="00832CB1">
        <w:t>)</w:t>
      </w:r>
    </w:p>
    <w:p w:rsidR="00E80C39" w:rsidRDefault="00E80C39" w:rsidP="00E80C39">
      <w:pPr>
        <w:widowControl w:val="0"/>
        <w:tabs>
          <w:tab w:val="right" w:pos="1008"/>
          <w:tab w:val="left" w:pos="1152"/>
          <w:tab w:val="left" w:pos="1872"/>
          <w:tab w:val="left" w:pos="9187"/>
        </w:tabs>
        <w:ind w:left="2088" w:hanging="2088"/>
      </w:pPr>
      <w:r>
        <w:tab/>
        <w:t>5/4/2017</w:t>
      </w:r>
      <w:r>
        <w:tab/>
        <w:t>Senate</w:t>
      </w:r>
      <w:r>
        <w:tab/>
      </w:r>
      <w:r w:rsidRPr="00832CB1">
        <w:t>Re</w:t>
      </w:r>
      <w:r>
        <w:t xml:space="preserve">ad third time and sent to House </w:t>
      </w:r>
      <w:r w:rsidRPr="00832CB1">
        <w:t>(</w:t>
      </w:r>
      <w:hyperlink r:id="rId14" w:history="1">
        <w:r w:rsidRPr="00832CB1">
          <w:rPr>
            <w:rStyle w:val="Hyperlink"/>
          </w:rPr>
          <w:t>Senate Journal</w:t>
        </w:r>
        <w:r w:rsidRPr="00832CB1">
          <w:rPr>
            <w:rStyle w:val="Hyperlink"/>
          </w:rPr>
          <w:noBreakHyphen/>
          <w:t>page 17</w:t>
        </w:r>
      </w:hyperlink>
      <w:r w:rsidRPr="00832CB1">
        <w:t>)</w:t>
      </w:r>
    </w:p>
    <w:p w:rsidR="00E80C39" w:rsidRDefault="00E80C39" w:rsidP="00E80C39">
      <w:pPr>
        <w:widowControl w:val="0"/>
        <w:tabs>
          <w:tab w:val="right" w:pos="1008"/>
          <w:tab w:val="left" w:pos="1152"/>
          <w:tab w:val="left" w:pos="1872"/>
          <w:tab w:val="left" w:pos="9187"/>
        </w:tabs>
        <w:ind w:left="2088" w:hanging="2088"/>
      </w:pPr>
      <w:r>
        <w:tab/>
        <w:t>5/9/2017</w:t>
      </w:r>
      <w:r>
        <w:tab/>
        <w:t>House</w:t>
      </w:r>
      <w:r>
        <w:tab/>
      </w:r>
      <w:r w:rsidRPr="00832CB1">
        <w:t>Introduced and read first time (</w:t>
      </w:r>
      <w:hyperlink r:id="rId15" w:history="1">
        <w:r w:rsidRPr="00832CB1">
          <w:rPr>
            <w:rStyle w:val="Hyperlink"/>
          </w:rPr>
          <w:t>House Journal</w:t>
        </w:r>
        <w:r w:rsidRPr="00832CB1">
          <w:rPr>
            <w:rStyle w:val="Hyperlink"/>
          </w:rPr>
          <w:noBreakHyphen/>
          <w:t>page 192</w:t>
        </w:r>
      </w:hyperlink>
      <w:r w:rsidRPr="00832CB1">
        <w:t>)</w:t>
      </w:r>
    </w:p>
    <w:p w:rsidR="00E80C39" w:rsidRDefault="00E80C39" w:rsidP="00E80C39">
      <w:pPr>
        <w:widowControl w:val="0"/>
        <w:tabs>
          <w:tab w:val="right" w:pos="1008"/>
          <w:tab w:val="left" w:pos="1152"/>
          <w:tab w:val="left" w:pos="1872"/>
          <w:tab w:val="left" w:pos="9187"/>
        </w:tabs>
        <w:ind w:left="2088" w:hanging="2088"/>
      </w:pPr>
      <w:r>
        <w:tab/>
        <w:t>5/9/2017</w:t>
      </w:r>
      <w:r>
        <w:tab/>
        <w:t>House</w:t>
      </w:r>
      <w:r>
        <w:tab/>
      </w:r>
      <w:r w:rsidRPr="00832CB1">
        <w:t>Ref</w:t>
      </w:r>
      <w:r>
        <w:t xml:space="preserve">erred to Committee on </w:t>
      </w:r>
      <w:r w:rsidRPr="00832CB1">
        <w:rPr>
          <w:b/>
        </w:rPr>
        <w:t>Judiciary</w:t>
      </w:r>
      <w:r>
        <w:t xml:space="preserve"> </w:t>
      </w:r>
      <w:r w:rsidRPr="00832CB1">
        <w:t>(</w:t>
      </w:r>
      <w:hyperlink r:id="rId16" w:history="1">
        <w:r w:rsidRPr="00832CB1">
          <w:rPr>
            <w:rStyle w:val="Hyperlink"/>
          </w:rPr>
          <w:t>House Journal</w:t>
        </w:r>
        <w:r w:rsidRPr="00832CB1">
          <w:rPr>
            <w:rStyle w:val="Hyperlink"/>
          </w:rPr>
          <w:noBreakHyphen/>
          <w:t>page 192</w:t>
        </w:r>
      </w:hyperlink>
      <w:r w:rsidRPr="00832CB1">
        <w:t>)</w:t>
      </w:r>
    </w:p>
    <w:p w:rsidR="00E80C39" w:rsidRDefault="00E80C39" w:rsidP="00E80C39">
      <w:pPr>
        <w:widowControl w:val="0"/>
        <w:tabs>
          <w:tab w:val="right" w:pos="1008"/>
          <w:tab w:val="left" w:pos="1152"/>
          <w:tab w:val="left" w:pos="1872"/>
          <w:tab w:val="left" w:pos="9187"/>
        </w:tabs>
        <w:ind w:left="2088" w:hanging="2088"/>
      </w:pPr>
      <w:r>
        <w:tab/>
        <w:t>5/3/2018</w:t>
      </w:r>
      <w:r>
        <w:tab/>
        <w:t>House</w:t>
      </w:r>
      <w:r>
        <w:tab/>
      </w:r>
      <w:r w:rsidRPr="00832CB1">
        <w:t>Committee r</w:t>
      </w:r>
      <w:r>
        <w:t xml:space="preserve">eport: Favorable with amendment </w:t>
      </w:r>
      <w:r w:rsidRPr="00832CB1">
        <w:rPr>
          <w:b/>
        </w:rPr>
        <w:t>Judiciary</w:t>
      </w:r>
      <w:r w:rsidRPr="00832CB1">
        <w:t xml:space="preserve"> (</w:t>
      </w:r>
      <w:hyperlink r:id="rId17" w:history="1">
        <w:r w:rsidRPr="00832CB1">
          <w:rPr>
            <w:rStyle w:val="Hyperlink"/>
          </w:rPr>
          <w:t>House Journal</w:t>
        </w:r>
        <w:r w:rsidRPr="00832CB1">
          <w:rPr>
            <w:rStyle w:val="Hyperlink"/>
          </w:rPr>
          <w:noBreakHyphen/>
          <w:t>page 44</w:t>
        </w:r>
      </w:hyperlink>
      <w:r w:rsidRPr="00832CB1">
        <w:t>)</w:t>
      </w:r>
    </w:p>
    <w:p w:rsidR="00E80C39" w:rsidRDefault="00E80C39" w:rsidP="00E80C39">
      <w:pPr>
        <w:widowControl w:val="0"/>
        <w:tabs>
          <w:tab w:val="right" w:pos="1008"/>
          <w:tab w:val="left" w:pos="1152"/>
          <w:tab w:val="left" w:pos="1872"/>
          <w:tab w:val="left" w:pos="9187"/>
        </w:tabs>
        <w:ind w:left="2088" w:hanging="2088"/>
      </w:pPr>
      <w:r>
        <w:tab/>
        <w:t>5/9/2018</w:t>
      </w:r>
      <w:r>
        <w:tab/>
        <w:t>House</w:t>
      </w:r>
      <w:r>
        <w:tab/>
      </w:r>
      <w:r w:rsidRPr="00832CB1">
        <w:t>Requests for de</w:t>
      </w:r>
      <w:r>
        <w:t>bate</w:t>
      </w:r>
      <w:r>
        <w:noBreakHyphen/>
        <w:t xml:space="preserve">Rep(s). Pitts, Rutherford, </w:t>
      </w:r>
      <w:r w:rsidRPr="00832CB1">
        <w:t>Murphy, Sta</w:t>
      </w:r>
      <w:r>
        <w:t xml:space="preserve">vrinakis, West, Hiott, GR Smith </w:t>
      </w:r>
      <w:r w:rsidRPr="00832CB1">
        <w:t>(</w:t>
      </w:r>
      <w:hyperlink r:id="rId18" w:history="1">
        <w:r w:rsidRPr="00832CB1">
          <w:rPr>
            <w:rStyle w:val="Hyperlink"/>
          </w:rPr>
          <w:t>House Journal</w:t>
        </w:r>
        <w:r w:rsidRPr="00832CB1">
          <w:rPr>
            <w:rStyle w:val="Hyperlink"/>
          </w:rPr>
          <w:noBreakHyphen/>
          <w:t>page 79</w:t>
        </w:r>
      </w:hyperlink>
      <w:r w:rsidRPr="00832CB1">
        <w:t>)</w:t>
      </w:r>
    </w:p>
    <w:p w:rsidR="00E80C39" w:rsidRDefault="00E80C39" w:rsidP="00E80C39">
      <w:pPr>
        <w:widowControl w:val="0"/>
        <w:tabs>
          <w:tab w:val="right" w:pos="1008"/>
          <w:tab w:val="left" w:pos="1152"/>
          <w:tab w:val="left" w:pos="1872"/>
          <w:tab w:val="left" w:pos="9187"/>
        </w:tabs>
        <w:ind w:left="2088" w:hanging="2088"/>
      </w:pPr>
      <w:r>
        <w:tab/>
        <w:t>5/9/2018</w:t>
      </w:r>
      <w:r>
        <w:tab/>
        <w:t>House</w:t>
      </w:r>
      <w:r>
        <w:tab/>
      </w:r>
      <w:r w:rsidRPr="00832CB1">
        <w:t>Requests for debat</w:t>
      </w:r>
      <w:r>
        <w:t>e removed</w:t>
      </w:r>
      <w:r>
        <w:noBreakHyphen/>
        <w:t xml:space="preserve">Rep(s). West, Murphy, </w:t>
      </w:r>
      <w:r w:rsidRPr="00832CB1">
        <w:t>Hiott (</w:t>
      </w:r>
      <w:hyperlink r:id="rId19" w:history="1">
        <w:r w:rsidRPr="00832CB1">
          <w:rPr>
            <w:rStyle w:val="Hyperlink"/>
          </w:rPr>
          <w:t>House Journal</w:t>
        </w:r>
        <w:r w:rsidRPr="00832CB1">
          <w:rPr>
            <w:rStyle w:val="Hyperlink"/>
          </w:rPr>
          <w:noBreakHyphen/>
          <w:t>page 105</w:t>
        </w:r>
      </w:hyperlink>
      <w:r w:rsidRPr="00832CB1">
        <w:t>)</w:t>
      </w:r>
    </w:p>
    <w:p w:rsidR="00E80C39" w:rsidRDefault="00E80C39" w:rsidP="00E80C39">
      <w:pPr>
        <w:widowControl w:val="0"/>
        <w:tabs>
          <w:tab w:val="right" w:pos="1008"/>
          <w:tab w:val="left" w:pos="1152"/>
          <w:tab w:val="left" w:pos="1872"/>
          <w:tab w:val="left" w:pos="9187"/>
        </w:tabs>
        <w:ind w:left="2088" w:hanging="2088"/>
      </w:pPr>
      <w:r>
        <w:tab/>
        <w:t>5/9/2018</w:t>
      </w:r>
      <w:r>
        <w:tab/>
        <w:t>House</w:t>
      </w:r>
      <w:r>
        <w:tab/>
      </w:r>
      <w:r w:rsidRPr="00832CB1">
        <w:t>Amended (</w:t>
      </w:r>
      <w:hyperlink r:id="rId20" w:history="1">
        <w:r w:rsidRPr="00832CB1">
          <w:rPr>
            <w:rStyle w:val="Hyperlink"/>
          </w:rPr>
          <w:t>House Journal</w:t>
        </w:r>
        <w:r w:rsidRPr="00832CB1">
          <w:rPr>
            <w:rStyle w:val="Hyperlink"/>
          </w:rPr>
          <w:noBreakHyphen/>
          <w:t>page 108</w:t>
        </w:r>
      </w:hyperlink>
      <w:r w:rsidRPr="00832CB1">
        <w:t>)</w:t>
      </w:r>
    </w:p>
    <w:p w:rsidR="00E80C39" w:rsidRDefault="00E80C39" w:rsidP="00E80C39">
      <w:pPr>
        <w:widowControl w:val="0"/>
        <w:tabs>
          <w:tab w:val="right" w:pos="1008"/>
          <w:tab w:val="left" w:pos="1152"/>
          <w:tab w:val="left" w:pos="1872"/>
          <w:tab w:val="left" w:pos="9187"/>
        </w:tabs>
        <w:ind w:left="2088" w:hanging="2088"/>
      </w:pPr>
      <w:r>
        <w:tab/>
        <w:t>5/9/2018</w:t>
      </w:r>
      <w:r>
        <w:tab/>
        <w:t>House</w:t>
      </w:r>
      <w:r>
        <w:tab/>
      </w:r>
      <w:r w:rsidRPr="00832CB1">
        <w:t>Read second time (</w:t>
      </w:r>
      <w:hyperlink r:id="rId21" w:history="1">
        <w:r w:rsidRPr="00832CB1">
          <w:rPr>
            <w:rStyle w:val="Hyperlink"/>
          </w:rPr>
          <w:t>House Journal</w:t>
        </w:r>
        <w:r w:rsidRPr="00832CB1">
          <w:rPr>
            <w:rStyle w:val="Hyperlink"/>
          </w:rPr>
          <w:noBreakHyphen/>
          <w:t>page 108</w:t>
        </w:r>
      </w:hyperlink>
      <w:r w:rsidRPr="00832CB1">
        <w:t>)</w:t>
      </w:r>
    </w:p>
    <w:p w:rsidR="00E80C39" w:rsidRDefault="00E80C39" w:rsidP="00E80C39">
      <w:pPr>
        <w:widowControl w:val="0"/>
        <w:tabs>
          <w:tab w:val="right" w:pos="1008"/>
          <w:tab w:val="left" w:pos="1152"/>
          <w:tab w:val="left" w:pos="1872"/>
          <w:tab w:val="left" w:pos="9187"/>
        </w:tabs>
        <w:ind w:left="2088" w:hanging="2088"/>
      </w:pPr>
      <w:r>
        <w:tab/>
        <w:t>5/9/2018</w:t>
      </w:r>
      <w:r>
        <w:tab/>
        <w:t>House</w:t>
      </w:r>
      <w:r>
        <w:tab/>
      </w:r>
      <w:r w:rsidRPr="00832CB1">
        <w:t>Roll call Yeas</w:t>
      </w:r>
      <w:r>
        <w:noBreakHyphen/>
      </w:r>
      <w:r w:rsidRPr="00832CB1">
        <w:t>88  Nays</w:t>
      </w:r>
      <w:r>
        <w:noBreakHyphen/>
      </w:r>
      <w:r w:rsidRPr="00832CB1">
        <w:t>1 (</w:t>
      </w:r>
      <w:hyperlink r:id="rId22" w:history="1">
        <w:r w:rsidRPr="00832CB1">
          <w:rPr>
            <w:rStyle w:val="Hyperlink"/>
          </w:rPr>
          <w:t>House Journal</w:t>
        </w:r>
        <w:r w:rsidRPr="00832CB1">
          <w:rPr>
            <w:rStyle w:val="Hyperlink"/>
          </w:rPr>
          <w:noBreakHyphen/>
          <w:t>page 110</w:t>
        </w:r>
      </w:hyperlink>
      <w:r w:rsidRPr="00832CB1">
        <w:t>)</w:t>
      </w:r>
    </w:p>
    <w:p w:rsidR="00E80C39" w:rsidRDefault="00E80C39" w:rsidP="00E80C39">
      <w:pPr>
        <w:widowControl w:val="0"/>
        <w:tabs>
          <w:tab w:val="right" w:pos="1008"/>
          <w:tab w:val="left" w:pos="1152"/>
          <w:tab w:val="left" w:pos="1872"/>
          <w:tab w:val="left" w:pos="9187"/>
        </w:tabs>
        <w:ind w:left="2088" w:hanging="2088"/>
      </w:pPr>
      <w:r>
        <w:tab/>
        <w:t>5/10/2018</w:t>
      </w:r>
      <w:r>
        <w:tab/>
      </w:r>
      <w:r>
        <w:tab/>
      </w:r>
      <w:r w:rsidRPr="00832CB1">
        <w:t>Scrivener's error corrected</w:t>
      </w:r>
    </w:p>
    <w:p w:rsidR="00E80C39" w:rsidRDefault="00E80C39" w:rsidP="00E80C39">
      <w:pPr>
        <w:widowControl w:val="0"/>
        <w:tabs>
          <w:tab w:val="right" w:pos="1008"/>
          <w:tab w:val="left" w:pos="1152"/>
          <w:tab w:val="left" w:pos="1872"/>
          <w:tab w:val="left" w:pos="9187"/>
        </w:tabs>
        <w:ind w:left="2088" w:hanging="2088"/>
      </w:pPr>
      <w:r>
        <w:tab/>
        <w:t>5/10/2018</w:t>
      </w:r>
      <w:r>
        <w:tab/>
        <w:t>House</w:t>
      </w:r>
      <w:r>
        <w:tab/>
      </w:r>
      <w:r w:rsidRPr="00832CB1">
        <w:t>Senate amendment amended (</w:t>
      </w:r>
      <w:hyperlink r:id="rId23" w:history="1">
        <w:r w:rsidRPr="00832CB1">
          <w:rPr>
            <w:rStyle w:val="Hyperlink"/>
          </w:rPr>
          <w:t>House Journal</w:t>
        </w:r>
        <w:r w:rsidRPr="00832CB1">
          <w:rPr>
            <w:rStyle w:val="Hyperlink"/>
          </w:rPr>
          <w:noBreakHyphen/>
          <w:t>page 109</w:t>
        </w:r>
      </w:hyperlink>
      <w:r w:rsidRPr="00832CB1">
        <w:t>)</w:t>
      </w:r>
    </w:p>
    <w:p w:rsidR="00E80C39" w:rsidRDefault="00E80C39" w:rsidP="00E80C39">
      <w:pPr>
        <w:widowControl w:val="0"/>
        <w:tabs>
          <w:tab w:val="right" w:pos="1008"/>
          <w:tab w:val="left" w:pos="1152"/>
          <w:tab w:val="left" w:pos="1872"/>
          <w:tab w:val="left" w:pos="9187"/>
        </w:tabs>
        <w:ind w:left="2088" w:hanging="2088"/>
      </w:pPr>
      <w:r>
        <w:tab/>
        <w:t>5/10/2018</w:t>
      </w:r>
      <w:r>
        <w:tab/>
        <w:t>House</w:t>
      </w:r>
      <w:r>
        <w:tab/>
      </w:r>
      <w:r w:rsidRPr="00832CB1">
        <w:t>Ret</w:t>
      </w:r>
      <w:r>
        <w:t xml:space="preserve">urned to Senate with amendments </w:t>
      </w:r>
      <w:r w:rsidRPr="00832CB1">
        <w:t>(</w:t>
      </w:r>
      <w:hyperlink r:id="rId24" w:history="1">
        <w:r w:rsidRPr="00832CB1">
          <w:rPr>
            <w:rStyle w:val="Hyperlink"/>
          </w:rPr>
          <w:t>House Journal</w:t>
        </w:r>
        <w:r w:rsidRPr="00832CB1">
          <w:rPr>
            <w:rStyle w:val="Hyperlink"/>
          </w:rPr>
          <w:noBreakHyphen/>
          <w:t>page 109</w:t>
        </w:r>
      </w:hyperlink>
      <w:r w:rsidRPr="00832CB1">
        <w:t>)</w:t>
      </w:r>
    </w:p>
    <w:p w:rsidR="00E80C39" w:rsidRDefault="00E80C39" w:rsidP="00E80C39">
      <w:pPr>
        <w:widowControl w:val="0"/>
        <w:tabs>
          <w:tab w:val="right" w:pos="1008"/>
          <w:tab w:val="left" w:pos="1152"/>
          <w:tab w:val="left" w:pos="1872"/>
          <w:tab w:val="left" w:pos="9187"/>
        </w:tabs>
        <w:ind w:left="2088" w:hanging="2088"/>
      </w:pPr>
      <w:r>
        <w:tab/>
        <w:t>5/10/2018</w:t>
      </w:r>
      <w:r>
        <w:tab/>
        <w:t>Senate</w:t>
      </w:r>
      <w:r>
        <w:tab/>
      </w:r>
      <w:r w:rsidRPr="00832CB1">
        <w:t>Non</w:t>
      </w:r>
      <w:r>
        <w:noBreakHyphen/>
        <w:t xml:space="preserve">concurrence in House amendment </w:t>
      </w:r>
      <w:r w:rsidRPr="00832CB1">
        <w:t>(</w:t>
      </w:r>
      <w:hyperlink r:id="rId25" w:history="1">
        <w:r w:rsidRPr="00832CB1">
          <w:rPr>
            <w:rStyle w:val="Hyperlink"/>
          </w:rPr>
          <w:t>Senate Journal</w:t>
        </w:r>
        <w:r w:rsidRPr="00832CB1">
          <w:rPr>
            <w:rStyle w:val="Hyperlink"/>
          </w:rPr>
          <w:noBreakHyphen/>
          <w:t>page 38</w:t>
        </w:r>
      </w:hyperlink>
      <w:r w:rsidRPr="00832CB1">
        <w:t>)</w:t>
      </w:r>
    </w:p>
    <w:p w:rsidR="00E80C39" w:rsidRDefault="00E80C39" w:rsidP="00E80C39">
      <w:pPr>
        <w:widowControl w:val="0"/>
        <w:tabs>
          <w:tab w:val="right" w:pos="1008"/>
          <w:tab w:val="left" w:pos="1152"/>
          <w:tab w:val="left" w:pos="1872"/>
          <w:tab w:val="left" w:pos="9187"/>
        </w:tabs>
        <w:ind w:left="2088" w:hanging="2088"/>
      </w:pPr>
      <w:r>
        <w:tab/>
        <w:t>5/10/2018</w:t>
      </w:r>
      <w:r>
        <w:tab/>
        <w:t>House</w:t>
      </w:r>
      <w:r>
        <w:tab/>
      </w:r>
      <w:r w:rsidRPr="00832CB1">
        <w:t>Conference commi</w:t>
      </w:r>
      <w:r>
        <w:t xml:space="preserve">ttee appointed GM Smith, Weeks, </w:t>
      </w:r>
      <w:r w:rsidRPr="00832CB1">
        <w:t>Rutherford (</w:t>
      </w:r>
      <w:hyperlink r:id="rId26" w:history="1">
        <w:r w:rsidRPr="00832CB1">
          <w:rPr>
            <w:rStyle w:val="Hyperlink"/>
          </w:rPr>
          <w:t>House Journal</w:t>
        </w:r>
        <w:r w:rsidRPr="00832CB1">
          <w:rPr>
            <w:rStyle w:val="Hyperlink"/>
          </w:rPr>
          <w:noBreakHyphen/>
          <w:t>page 142</w:t>
        </w:r>
      </w:hyperlink>
      <w:r w:rsidRPr="00832CB1">
        <w:t>)</w:t>
      </w:r>
    </w:p>
    <w:p w:rsidR="00E80C39" w:rsidRDefault="00E80C39" w:rsidP="00E80C39">
      <w:pPr>
        <w:widowControl w:val="0"/>
        <w:tabs>
          <w:tab w:val="right" w:pos="1008"/>
          <w:tab w:val="left" w:pos="1152"/>
          <w:tab w:val="left" w:pos="1872"/>
          <w:tab w:val="left" w:pos="9187"/>
        </w:tabs>
        <w:ind w:left="2088" w:hanging="2088"/>
      </w:pPr>
      <w:r>
        <w:tab/>
        <w:t>5/10/2018</w:t>
      </w:r>
      <w:r>
        <w:tab/>
        <w:t>Senate</w:t>
      </w:r>
      <w:r>
        <w:tab/>
      </w:r>
      <w:r w:rsidRPr="00832CB1">
        <w:t>Conference commit</w:t>
      </w:r>
      <w:r>
        <w:t xml:space="preserve">tee appointed Shealy, McElveen, </w:t>
      </w:r>
      <w:r w:rsidRPr="00832CB1">
        <w:t>Climer (</w:t>
      </w:r>
      <w:hyperlink r:id="rId27" w:history="1">
        <w:r w:rsidRPr="00832CB1">
          <w:rPr>
            <w:rStyle w:val="Hyperlink"/>
          </w:rPr>
          <w:t>Senate Journal</w:t>
        </w:r>
        <w:r w:rsidRPr="00832CB1">
          <w:rPr>
            <w:rStyle w:val="Hyperlink"/>
          </w:rPr>
          <w:noBreakHyphen/>
          <w:t>page 38</w:t>
        </w:r>
      </w:hyperlink>
      <w:r w:rsidRPr="00832CB1">
        <w:t>)</w:t>
      </w:r>
    </w:p>
    <w:p w:rsidR="00E80C39" w:rsidRDefault="00E80C39" w:rsidP="00E80C39">
      <w:pPr>
        <w:widowControl w:val="0"/>
        <w:tabs>
          <w:tab w:val="right" w:pos="1008"/>
          <w:tab w:val="left" w:pos="1152"/>
          <w:tab w:val="left" w:pos="1872"/>
          <w:tab w:val="left" w:pos="9187"/>
        </w:tabs>
        <w:ind w:left="2088" w:hanging="2088"/>
      </w:pPr>
    </w:p>
    <w:p w:rsidR="002848B5" w:rsidRDefault="002848B5" w:rsidP="002848B5">
      <w:pPr>
        <w:widowControl w:val="0"/>
        <w:tabs>
          <w:tab w:val="right" w:pos="1008"/>
          <w:tab w:val="left" w:pos="1152"/>
          <w:tab w:val="left" w:pos="1872"/>
          <w:tab w:val="left" w:pos="9187"/>
        </w:tabs>
        <w:ind w:left="2088" w:hanging="2088"/>
      </w:pPr>
      <w:bookmarkStart w:id="0" w:name="_GoBack"/>
      <w:bookmarkEnd w:id="0"/>
      <w:r>
        <w:t xml:space="preserve">View the latest </w:t>
      </w:r>
      <w:hyperlink r:id="rId28" w:history="1">
        <w:r w:rsidRPr="002848B5">
          <w:rPr>
            <w:rStyle w:val="Hyperlink"/>
          </w:rPr>
          <w:t>legislative information</w:t>
        </w:r>
      </w:hyperlink>
      <w:r>
        <w:t xml:space="preserve"> at the website</w:t>
      </w:r>
    </w:p>
    <w:p w:rsidR="002848B5" w:rsidRDefault="002848B5" w:rsidP="002848B5">
      <w:pPr>
        <w:widowControl w:val="0"/>
        <w:tabs>
          <w:tab w:val="right" w:pos="1008"/>
          <w:tab w:val="left" w:pos="1152"/>
          <w:tab w:val="left" w:pos="1872"/>
          <w:tab w:val="left" w:pos="9187"/>
        </w:tabs>
        <w:ind w:left="2088" w:hanging="2088"/>
      </w:pPr>
    </w:p>
    <w:p w:rsidR="002848B5" w:rsidRPr="002848B5" w:rsidRDefault="002848B5" w:rsidP="002848B5">
      <w:pPr>
        <w:widowControl w:val="0"/>
        <w:tabs>
          <w:tab w:val="right" w:pos="1008"/>
          <w:tab w:val="left" w:pos="1152"/>
          <w:tab w:val="left" w:pos="1872"/>
          <w:tab w:val="left" w:pos="9187"/>
        </w:tabs>
        <w:ind w:left="2088" w:hanging="2088"/>
      </w:pPr>
    </w:p>
    <w:p w:rsidR="002848B5" w:rsidRDefault="002848B5" w:rsidP="002848B5">
      <w:pPr>
        <w:widowControl w:val="0"/>
      </w:pPr>
      <w:r w:rsidRPr="002848B5">
        <w:rPr>
          <w:b/>
        </w:rPr>
        <w:t>VERSIONS OF THIS BILL</w:t>
      </w:r>
    </w:p>
    <w:p w:rsidR="002848B5" w:rsidRDefault="002848B5" w:rsidP="002848B5">
      <w:pPr>
        <w:widowControl w:val="0"/>
      </w:pPr>
    </w:p>
    <w:p w:rsidR="002848B5" w:rsidRDefault="00E946F2" w:rsidP="002848B5">
      <w:pPr>
        <w:widowControl w:val="0"/>
      </w:pPr>
      <w:hyperlink r:id="rId29" w:history="1">
        <w:r w:rsidR="002848B5">
          <w:rPr>
            <w:rStyle w:val="Hyperlink"/>
          </w:rPr>
          <w:t>12/13/2016</w:t>
        </w:r>
      </w:hyperlink>
    </w:p>
    <w:p w:rsidR="002848B5" w:rsidRDefault="00E946F2" w:rsidP="002848B5">
      <w:hyperlink r:id="rId30" w:history="1">
        <w:r w:rsidR="00604BA7" w:rsidRPr="00604BA7">
          <w:rPr>
            <w:rStyle w:val="Hyperlink"/>
          </w:rPr>
          <w:t>4/19/2017</w:t>
        </w:r>
      </w:hyperlink>
    </w:p>
    <w:p w:rsidR="00604BA7" w:rsidRDefault="00E946F2" w:rsidP="002848B5">
      <w:hyperlink r:id="rId31" w:history="1">
        <w:r w:rsidR="009F5B76" w:rsidRPr="009F5B76">
          <w:rPr>
            <w:rStyle w:val="Hyperlink"/>
          </w:rPr>
          <w:t>4/20/2017</w:t>
        </w:r>
      </w:hyperlink>
    </w:p>
    <w:p w:rsidR="009F5B76" w:rsidRDefault="00E946F2" w:rsidP="002848B5">
      <w:hyperlink r:id="rId32" w:history="1">
        <w:r w:rsidR="00740E60" w:rsidRPr="00740E60">
          <w:rPr>
            <w:rStyle w:val="Hyperlink"/>
          </w:rPr>
          <w:t>5/2/2017</w:t>
        </w:r>
      </w:hyperlink>
    </w:p>
    <w:p w:rsidR="00740E60" w:rsidRDefault="00E946F2" w:rsidP="002848B5">
      <w:hyperlink r:id="rId33" w:history="1">
        <w:r w:rsidR="007560BE" w:rsidRPr="007560BE">
          <w:rPr>
            <w:rStyle w:val="Hyperlink"/>
          </w:rPr>
          <w:t>5/3/2017</w:t>
        </w:r>
      </w:hyperlink>
    </w:p>
    <w:p w:rsidR="007560BE" w:rsidRDefault="00E946F2" w:rsidP="002848B5">
      <w:hyperlink r:id="rId34" w:history="1">
        <w:r w:rsidR="00133BD0" w:rsidRPr="00133BD0">
          <w:rPr>
            <w:rStyle w:val="Hyperlink"/>
          </w:rPr>
          <w:t>5/3/2017-A</w:t>
        </w:r>
      </w:hyperlink>
    </w:p>
    <w:p w:rsidR="00133BD0" w:rsidRDefault="00E946F2" w:rsidP="002848B5">
      <w:hyperlink r:id="rId35" w:history="1">
        <w:r w:rsidR="00CD6D73" w:rsidRPr="00CD6D73">
          <w:rPr>
            <w:rStyle w:val="Hyperlink"/>
          </w:rPr>
          <w:t>5/3/2018</w:t>
        </w:r>
      </w:hyperlink>
    </w:p>
    <w:p w:rsidR="00CD6D73" w:rsidRDefault="00E946F2" w:rsidP="002848B5">
      <w:hyperlink r:id="rId36" w:history="1">
        <w:r w:rsidR="00B57B0C" w:rsidRPr="00B57B0C">
          <w:rPr>
            <w:rStyle w:val="Hyperlink"/>
          </w:rPr>
          <w:t>5/9/2018</w:t>
        </w:r>
      </w:hyperlink>
    </w:p>
    <w:p w:rsidR="00B57B0C" w:rsidRDefault="00E946F2" w:rsidP="002848B5">
      <w:hyperlink r:id="rId37" w:history="1">
        <w:r w:rsidR="006F626E" w:rsidRPr="006F626E">
          <w:rPr>
            <w:rStyle w:val="Hyperlink"/>
          </w:rPr>
          <w:t>5/10/2018</w:t>
        </w:r>
      </w:hyperlink>
    </w:p>
    <w:p w:rsidR="006F626E" w:rsidRDefault="006F626E" w:rsidP="002848B5"/>
    <w:p w:rsidR="002848B5" w:rsidRDefault="002848B5" w:rsidP="002848B5">
      <w:pPr>
        <w:sectPr w:rsidR="002848B5" w:rsidSect="002848B5">
          <w:pgSz w:w="12240" w:h="15840" w:code="1"/>
          <w:pgMar w:top="1080" w:right="1440" w:bottom="1080" w:left="1440" w:header="720" w:footer="720" w:gutter="0"/>
          <w:cols w:space="720"/>
          <w:noEndnote/>
          <w:docGrid w:linePitch="360"/>
        </w:sectPr>
      </w:pPr>
    </w:p>
    <w:p w:rsidR="006F626E" w:rsidRDefault="006F626E"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AMENDED</w:t>
      </w:r>
    </w:p>
    <w:p w:rsidR="006F626E" w:rsidRDefault="006F626E"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2018</w:t>
      </w:r>
    </w:p>
    <w:p w:rsidR="006F626E" w:rsidRDefault="006F626E"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6E" w:rsidRPr="00BF4B6A" w:rsidRDefault="006F626E" w:rsidP="00BF4B6A">
      <w:pPr>
        <w:tabs>
          <w:tab w:val="right" w:pos="5933"/>
        </w:tabs>
        <w:suppressAutoHyphens/>
        <w:jc w:val="both"/>
        <w:rPr>
          <w:rFonts w:eastAsia="Times New Roman"/>
        </w:rPr>
      </w:pPr>
      <w:r>
        <w:rPr>
          <w:rFonts w:eastAsia="Times New Roman"/>
        </w:rPr>
        <w:tab/>
      </w:r>
      <w:r>
        <w:rPr>
          <w:rFonts w:eastAsia="Times New Roman"/>
          <w:b/>
          <w:sz w:val="36"/>
        </w:rPr>
        <w:t>S. 109</w:t>
      </w:r>
    </w:p>
    <w:p w:rsidR="006F626E" w:rsidRDefault="006F626E"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6E" w:rsidRDefault="006F626E"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10877">
        <w:t>Senator McElveen</w:t>
      </w:r>
    </w:p>
    <w:p w:rsidR="006F626E" w:rsidRDefault="006F626E"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6E" w:rsidRDefault="006F626E" w:rsidP="00AD4EDF">
      <w:pPr>
        <w:tabs>
          <w:tab w:val="right" w:pos="5933"/>
        </w:tabs>
        <w:suppressAutoHyphens/>
        <w:jc w:val="both"/>
        <w:rPr>
          <w:rFonts w:eastAsia="Times New Roman"/>
        </w:rPr>
      </w:pPr>
      <w:r>
        <w:rPr>
          <w:rFonts w:eastAsia="Times New Roman"/>
        </w:rPr>
        <w:t>S. Printed 5/9/18--H.</w:t>
      </w:r>
      <w:r>
        <w:rPr>
          <w:rFonts w:eastAsia="Times New Roman"/>
        </w:rPr>
        <w:tab/>
        <w:t>[SEC 5/10/18 1:30 PM]</w:t>
      </w:r>
    </w:p>
    <w:p w:rsidR="006F626E" w:rsidRDefault="006F626E"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9, 2017.</w:t>
      </w:r>
    </w:p>
    <w:p w:rsidR="006F626E" w:rsidRPr="00BF4B6A" w:rsidRDefault="006F626E"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F626E" w:rsidRDefault="006F626E"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6E" w:rsidRDefault="006F626E"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F626E" w:rsidSect="00D60B70">
          <w:footerReference w:type="default" r:id="rId38"/>
          <w:pgSz w:w="12240" w:h="15840" w:code="1"/>
          <w:pgMar w:top="1008" w:right="4680" w:bottom="3499" w:left="1627" w:header="720" w:footer="3499" w:gutter="0"/>
          <w:lnNumType w:countBy="1" w:distance="173"/>
          <w:pgNumType w:start="1"/>
          <w:cols w:space="720"/>
          <w:noEndnote/>
          <w:docGrid w:linePitch="360"/>
        </w:sectPr>
      </w:pPr>
    </w:p>
    <w:p w:rsidR="006F626E" w:rsidRPr="00522CE0" w:rsidRDefault="006F6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6E" w:rsidRPr="00522CE0" w:rsidRDefault="006F6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6E" w:rsidRPr="00522CE0" w:rsidRDefault="006F6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6E" w:rsidRPr="00522CE0" w:rsidRDefault="006F6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6E" w:rsidRPr="00522CE0" w:rsidRDefault="006F6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6E" w:rsidRPr="00522CE0" w:rsidRDefault="006F6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6E" w:rsidRPr="00522CE0" w:rsidRDefault="006F6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6E" w:rsidRPr="00522CE0" w:rsidRDefault="006F6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6E" w:rsidRPr="008F023B" w:rsidRDefault="006F626E" w:rsidP="007B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6F626E" w:rsidRDefault="006F6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6F626E" w:rsidRPr="00522CE0" w:rsidRDefault="006F6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 ARTICLE 7, CHAPTER 11, TITLE 16 OF THE 1976 CODE, RELATING TO TRESPASSES AND THE UNLAWFUL USE OF THE PROPERTY OF OTHERS, BY ADDING SECTION 16-11-605, TO PROVIDE THAT IT IS UNLAWFUL TO OPERATE AN UNMANNED AERIAL VEHICLE WITHIN A CERTAIN DISTANCE OF A STATE OR FEDERAL MILITARY INSTALLATION AND TO PROVIDE PENALTIES FOR THE VIOLATION.</w:t>
      </w:r>
    </w:p>
    <w:p w:rsidR="006F626E" w:rsidRDefault="006F6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F626E" w:rsidRDefault="006F6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6E" w:rsidRDefault="006F6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F626E" w:rsidRDefault="006F62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626E" w:rsidRDefault="006F626E"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A48F8">
        <w:rPr>
          <w:rFonts w:eastAsia="Times New Roman"/>
          <w:szCs w:val="24"/>
        </w:rPr>
        <w:t>SECTION</w:t>
      </w:r>
      <w:r w:rsidRPr="009A48F8">
        <w:rPr>
          <w:rFonts w:eastAsia="Times New Roman"/>
          <w:szCs w:val="24"/>
        </w:rPr>
        <w:tab/>
        <w:t>1.</w:t>
      </w:r>
      <w:r w:rsidRPr="009A48F8">
        <w:rPr>
          <w:rFonts w:eastAsia="Times New Roman"/>
          <w:szCs w:val="24"/>
        </w:rPr>
        <w:tab/>
        <w:t xml:space="preserve">Article 7, Chapter 11, Title 16 of the 1976 Code is amended by adding: </w:t>
      </w:r>
    </w:p>
    <w:p w:rsidR="006F626E" w:rsidRPr="009A48F8" w:rsidRDefault="006F626E"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6F626E" w:rsidRDefault="006F626E"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A48F8">
        <w:rPr>
          <w:rFonts w:eastAsia="Times New Roman"/>
          <w:szCs w:val="24"/>
        </w:rPr>
        <w:tab/>
        <w:t>“Section 16-11-605.</w:t>
      </w:r>
      <w:r w:rsidRPr="009A48F8">
        <w:rPr>
          <w:rFonts w:eastAsia="Times New Roman"/>
          <w:szCs w:val="24"/>
        </w:rPr>
        <w:tab/>
        <w:t>(A)</w:t>
      </w:r>
      <w:r w:rsidRPr="009A48F8">
        <w:rPr>
          <w:rFonts w:eastAsia="Times New Roman"/>
          <w:szCs w:val="24"/>
        </w:rPr>
        <w:tab/>
        <w:t xml:space="preserve">Except as provided in subsection (B), a person shall not intentionally and wilfully operate an unmanned aerial vehicle within the flight path of a federal military installation with restricted public access without written consent from the commander of the specific military installation or his designee. If specific approvals have been given, all flights must be conducted within the requirements set forth by the Federal Aviation Administration for the operations of unmanned aerial vehicles. </w:t>
      </w:r>
      <w:r w:rsidRPr="009A48F8">
        <w:rPr>
          <w:rFonts w:eastAsia="Times New Roman"/>
          <w:szCs w:val="24"/>
        </w:rPr>
        <w:tab/>
      </w:r>
    </w:p>
    <w:p w:rsidR="006F626E" w:rsidRDefault="006F626E"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9A48F8">
        <w:rPr>
          <w:rFonts w:eastAsia="Times New Roman"/>
          <w:szCs w:val="24"/>
        </w:rPr>
        <w:t>(B)</w:t>
      </w:r>
      <w:r w:rsidRPr="009A48F8">
        <w:rPr>
          <w:rFonts w:eastAsia="Times New Roman"/>
          <w:szCs w:val="24"/>
        </w:rPr>
        <w:tab/>
        <w:t xml:space="preserve">This section does not apply to any person who: registers with the Federal Aviation Administration as an operator of a commercial unmanned aerial vehicle; operates the vehicle for the purpose of monitoring, operating, maintaining, or enhancing electric, communications, water conveyance, or transportation infrastructure or determining if repairs to such infrastructure are necessary; and notifies the commander of the specific military installation prior to operating the vehicle, provided that the notification must include the registration number the Federal Aviation Administration has issued for the vehicle. </w:t>
      </w:r>
    </w:p>
    <w:p w:rsidR="006F626E" w:rsidRPr="009A48F8" w:rsidRDefault="006F626E"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A48F8">
        <w:rPr>
          <w:rFonts w:eastAsia="Times New Roman"/>
          <w:szCs w:val="24"/>
        </w:rPr>
        <w:tab/>
        <w:t>(C)</w:t>
      </w:r>
      <w:r w:rsidRPr="009A48F8">
        <w:rPr>
          <w:rFonts w:eastAsia="Times New Roman"/>
          <w:szCs w:val="24"/>
        </w:rPr>
        <w:tab/>
        <w:t xml:space="preserve">A person who violates this section is subject to a civil fine not to exceed one hundred dollars.” </w:t>
      </w:r>
    </w:p>
    <w:p w:rsidR="006F626E" w:rsidRDefault="006F626E"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6F626E" w:rsidRPr="00522CE0" w:rsidRDefault="006F626E" w:rsidP="00BF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A48F8">
        <w:rPr>
          <w:rFonts w:eastAsia="Times New Roman"/>
          <w:szCs w:val="24"/>
        </w:rPr>
        <w:t>SECTION</w:t>
      </w:r>
      <w:r w:rsidRPr="009A48F8">
        <w:rPr>
          <w:rFonts w:eastAsia="Times New Roman"/>
          <w:szCs w:val="24"/>
        </w:rPr>
        <w:tab/>
        <w:t>2.</w:t>
      </w:r>
      <w:r w:rsidRPr="009A48F8">
        <w:rPr>
          <w:rFonts w:eastAsia="Times New Roman"/>
          <w:szCs w:val="24"/>
        </w:rPr>
        <w:tab/>
        <w:t>This act takes effect upon approval by the Governor.</w:t>
      </w:r>
    </w:p>
    <w:p w:rsidR="006F626E" w:rsidRDefault="006F626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848B5" w:rsidRDefault="002848B5" w:rsidP="006F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848B5" w:rsidSect="00D60B70">
      <w:footerReference w:type="default" r:id="rId3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D98" w:rsidRDefault="00093D98" w:rsidP="00522CE0">
      <w:r>
        <w:separator/>
      </w:r>
    </w:p>
  </w:endnote>
  <w:endnote w:type="continuationSeparator" w:id="0">
    <w:p w:rsidR="00093D98" w:rsidRDefault="00093D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082032-C0EE-4553-958F-1A2CF00F3240}"/>
    <w:embedBold r:id="rId2" w:fontKey="{0195164F-F8E2-4977-827C-F6A638365476}"/>
  </w:font>
  <w:font w:name="Calibri">
    <w:panose1 w:val="020F0502020204030204"/>
    <w:charset w:val="00"/>
    <w:family w:val="swiss"/>
    <w:pitch w:val="variable"/>
    <w:sig w:usb0="E00002FF" w:usb1="4000ACFF" w:usb2="00000001" w:usb3="00000000" w:csb0="0000019F" w:csb1="00000000"/>
    <w:embedRegular r:id="rId3" w:fontKey="{7E582BAB-0A69-4073-BA27-572425048CEB}"/>
    <w:embedBold r:id="rId4" w:fontKey="{98F5AA69-2CA1-444B-87F4-4165FA816662}"/>
  </w:font>
  <w:font w:name="Segoe UI">
    <w:panose1 w:val="020B0502040204020203"/>
    <w:charset w:val="00"/>
    <w:family w:val="swiss"/>
    <w:pitch w:val="variable"/>
    <w:sig w:usb0="E10022FF" w:usb1="C000E47F" w:usb2="00000029" w:usb3="00000000" w:csb0="000001DF" w:csb1="00000000"/>
    <w:embedRegular r:id="rId5" w:fontKey="{DB12AC2A-D84E-417A-84E0-9394CC266AFB}"/>
  </w:font>
  <w:font w:name="Cambria">
    <w:panose1 w:val="02040503050406030204"/>
    <w:charset w:val="00"/>
    <w:family w:val="roman"/>
    <w:pitch w:val="variable"/>
    <w:sig w:usb0="E00002FF" w:usb1="400004FF" w:usb2="00000000" w:usb3="00000000" w:csb0="0000019F" w:csb1="00000000"/>
    <w:embedRegular r:id="rId6" w:fontKey="{EB189671-063F-4BBC-819B-00A27C1D74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26E" w:rsidRPr="007B13EB" w:rsidRDefault="006F626E" w:rsidP="007B13EB">
    <w:pPr>
      <w:pStyle w:val="Footer"/>
      <w:tabs>
        <w:tab w:val="clear" w:pos="4680"/>
        <w:tab w:val="clear" w:pos="9360"/>
        <w:tab w:val="center" w:pos="2995"/>
      </w:tabs>
      <w:spacing w:before="120"/>
    </w:pPr>
    <w:r>
      <w:t>[109-</w:t>
    </w:r>
    <w:r>
      <w:fldChar w:fldCharType="begin"/>
    </w:r>
    <w:r>
      <w:instrText xml:space="preserve"> PAGE  \* MERGEFORMAT </w:instrText>
    </w:r>
    <w:r>
      <w:fldChar w:fldCharType="separate"/>
    </w:r>
    <w:r w:rsidR="00E80C3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B70" w:rsidRPr="007B13EB" w:rsidRDefault="006F626E" w:rsidP="007B13EB">
    <w:pPr>
      <w:pStyle w:val="Footer"/>
      <w:tabs>
        <w:tab w:val="clear" w:pos="4680"/>
        <w:tab w:val="clear" w:pos="9360"/>
        <w:tab w:val="center" w:pos="2995"/>
      </w:tabs>
      <w:spacing w:before="120"/>
    </w:pPr>
    <w:r>
      <w:t>[109]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D98" w:rsidRDefault="00093D98" w:rsidP="00522CE0">
      <w:r>
        <w:separator/>
      </w:r>
    </w:p>
  </w:footnote>
  <w:footnote w:type="continuationSeparator" w:id="0">
    <w:p w:rsidR="00093D98" w:rsidRDefault="00093D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UNMA.EB.JTM"/>
    <w:docVar w:name="CoverAttorneyInitials" w:val="EB"/>
    <w:docVar w:name="CoverAttorneyLastName" w:val="Bender"/>
    <w:docVar w:name="CoverBillType" w:val="b"/>
    <w:docVar w:name="CoverSenator" w:val="JTM"/>
    <w:docVar w:name="dvBillNumber" w:val="109"/>
    <w:docVar w:name="dvBillNumberPrefix" w:val="S. "/>
    <w:docVar w:name="dvOriginalBody" w:val="Senate"/>
    <w:docVar w:name="fulldraftpath" w:val="L:\S-RES\JTM\006UNMA.EB.JTM.DOCX"/>
    <w:docVar w:name="NameofBody" w:val="S"/>
    <w:docVar w:name="vgroup2" w:val="S-RES"/>
  </w:docVars>
  <w:rsids>
    <w:rsidRoot w:val="00093D98"/>
    <w:rsid w:val="00042AC1"/>
    <w:rsid w:val="00045C92"/>
    <w:rsid w:val="00046516"/>
    <w:rsid w:val="0007601D"/>
    <w:rsid w:val="00093D98"/>
    <w:rsid w:val="000B0720"/>
    <w:rsid w:val="000B5EAF"/>
    <w:rsid w:val="001315B2"/>
    <w:rsid w:val="00133BD0"/>
    <w:rsid w:val="00170561"/>
    <w:rsid w:val="001822D6"/>
    <w:rsid w:val="00186AC9"/>
    <w:rsid w:val="00197DF1"/>
    <w:rsid w:val="001B3DD9"/>
    <w:rsid w:val="001B7E5D"/>
    <w:rsid w:val="001D0699"/>
    <w:rsid w:val="001D3BAC"/>
    <w:rsid w:val="00216025"/>
    <w:rsid w:val="00245C4E"/>
    <w:rsid w:val="002848B5"/>
    <w:rsid w:val="002C1321"/>
    <w:rsid w:val="002C2031"/>
    <w:rsid w:val="002C5896"/>
    <w:rsid w:val="002D3BED"/>
    <w:rsid w:val="00307C2B"/>
    <w:rsid w:val="00315D04"/>
    <w:rsid w:val="00383247"/>
    <w:rsid w:val="003A32B3"/>
    <w:rsid w:val="003B15FB"/>
    <w:rsid w:val="003D6E2B"/>
    <w:rsid w:val="003E7597"/>
    <w:rsid w:val="00413EBF"/>
    <w:rsid w:val="0044020F"/>
    <w:rsid w:val="00450668"/>
    <w:rsid w:val="00454138"/>
    <w:rsid w:val="00476A28"/>
    <w:rsid w:val="004813A2"/>
    <w:rsid w:val="0049440A"/>
    <w:rsid w:val="004952FA"/>
    <w:rsid w:val="004B6A22"/>
    <w:rsid w:val="004D7F37"/>
    <w:rsid w:val="004E0CBF"/>
    <w:rsid w:val="004E4552"/>
    <w:rsid w:val="004E466C"/>
    <w:rsid w:val="004E4CD6"/>
    <w:rsid w:val="004E75EF"/>
    <w:rsid w:val="004F3E02"/>
    <w:rsid w:val="00504F15"/>
    <w:rsid w:val="00522CE0"/>
    <w:rsid w:val="00541951"/>
    <w:rsid w:val="005557FC"/>
    <w:rsid w:val="00565148"/>
    <w:rsid w:val="00570403"/>
    <w:rsid w:val="00593361"/>
    <w:rsid w:val="005A413B"/>
    <w:rsid w:val="005A5017"/>
    <w:rsid w:val="005A648C"/>
    <w:rsid w:val="005D07B7"/>
    <w:rsid w:val="005D5129"/>
    <w:rsid w:val="005F07AC"/>
    <w:rsid w:val="005F1745"/>
    <w:rsid w:val="00604BA7"/>
    <w:rsid w:val="00662B69"/>
    <w:rsid w:val="00683286"/>
    <w:rsid w:val="00683DEF"/>
    <w:rsid w:val="006A1802"/>
    <w:rsid w:val="006C0CBB"/>
    <w:rsid w:val="006C74EA"/>
    <w:rsid w:val="006F5221"/>
    <w:rsid w:val="006F626E"/>
    <w:rsid w:val="00720D40"/>
    <w:rsid w:val="007318D4"/>
    <w:rsid w:val="00740E60"/>
    <w:rsid w:val="00743726"/>
    <w:rsid w:val="007517F1"/>
    <w:rsid w:val="00754AA3"/>
    <w:rsid w:val="007560BE"/>
    <w:rsid w:val="00765784"/>
    <w:rsid w:val="00780F13"/>
    <w:rsid w:val="0079196A"/>
    <w:rsid w:val="007A4390"/>
    <w:rsid w:val="007B13EB"/>
    <w:rsid w:val="007B66D2"/>
    <w:rsid w:val="007E5CB7"/>
    <w:rsid w:val="008314D2"/>
    <w:rsid w:val="00870F6F"/>
    <w:rsid w:val="00871CA7"/>
    <w:rsid w:val="008847B8"/>
    <w:rsid w:val="008B2F42"/>
    <w:rsid w:val="008C22A3"/>
    <w:rsid w:val="008C3697"/>
    <w:rsid w:val="008E185F"/>
    <w:rsid w:val="008F023B"/>
    <w:rsid w:val="008F76E0"/>
    <w:rsid w:val="00904E16"/>
    <w:rsid w:val="009162B3"/>
    <w:rsid w:val="00927C62"/>
    <w:rsid w:val="00983951"/>
    <w:rsid w:val="00984124"/>
    <w:rsid w:val="00984640"/>
    <w:rsid w:val="00987785"/>
    <w:rsid w:val="00992310"/>
    <w:rsid w:val="00995C37"/>
    <w:rsid w:val="009C118A"/>
    <w:rsid w:val="009F2104"/>
    <w:rsid w:val="009F5B76"/>
    <w:rsid w:val="00A02011"/>
    <w:rsid w:val="00A2567B"/>
    <w:rsid w:val="00A265CC"/>
    <w:rsid w:val="00A4011E"/>
    <w:rsid w:val="00A763B3"/>
    <w:rsid w:val="00A86015"/>
    <w:rsid w:val="00A9594E"/>
    <w:rsid w:val="00AE59C8"/>
    <w:rsid w:val="00B10098"/>
    <w:rsid w:val="00B5790D"/>
    <w:rsid w:val="00B57B0C"/>
    <w:rsid w:val="00B67444"/>
    <w:rsid w:val="00B864A9"/>
    <w:rsid w:val="00B945C5"/>
    <w:rsid w:val="00BA20EA"/>
    <w:rsid w:val="00BA5560"/>
    <w:rsid w:val="00BB5AFC"/>
    <w:rsid w:val="00BC0A56"/>
    <w:rsid w:val="00C4484E"/>
    <w:rsid w:val="00C45366"/>
    <w:rsid w:val="00C57023"/>
    <w:rsid w:val="00C74052"/>
    <w:rsid w:val="00C939A3"/>
    <w:rsid w:val="00CB187A"/>
    <w:rsid w:val="00CC0EC7"/>
    <w:rsid w:val="00CC251A"/>
    <w:rsid w:val="00CD6D73"/>
    <w:rsid w:val="00CF2C98"/>
    <w:rsid w:val="00CF30E1"/>
    <w:rsid w:val="00D1088B"/>
    <w:rsid w:val="00D1286F"/>
    <w:rsid w:val="00D14DE6"/>
    <w:rsid w:val="00D156D2"/>
    <w:rsid w:val="00D35486"/>
    <w:rsid w:val="00D53BE6"/>
    <w:rsid w:val="00D53E29"/>
    <w:rsid w:val="00D60DB7"/>
    <w:rsid w:val="00D86943"/>
    <w:rsid w:val="00DA3C6B"/>
    <w:rsid w:val="00DA47B9"/>
    <w:rsid w:val="00DE5635"/>
    <w:rsid w:val="00E058D3"/>
    <w:rsid w:val="00E12CA0"/>
    <w:rsid w:val="00E2236D"/>
    <w:rsid w:val="00E379D6"/>
    <w:rsid w:val="00E538D1"/>
    <w:rsid w:val="00E76AD9"/>
    <w:rsid w:val="00E80C39"/>
    <w:rsid w:val="00E91E2F"/>
    <w:rsid w:val="00EA3546"/>
    <w:rsid w:val="00EB47AE"/>
    <w:rsid w:val="00EC34E1"/>
    <w:rsid w:val="00F0059B"/>
    <w:rsid w:val="00F0234A"/>
    <w:rsid w:val="00F05CF2"/>
    <w:rsid w:val="00F16BCC"/>
    <w:rsid w:val="00F238DB"/>
    <w:rsid w:val="00F51241"/>
    <w:rsid w:val="00F52959"/>
    <w:rsid w:val="00F539DD"/>
    <w:rsid w:val="00F55884"/>
    <w:rsid w:val="00F60D1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5:docId w15:val="{8B374D9D-0803-4432-9FE1-EB4AA8DB5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83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286"/>
    <w:rPr>
      <w:rFonts w:ascii="Segoe UI" w:hAnsi="Segoe UI" w:cs="Segoe UI"/>
      <w:sz w:val="18"/>
      <w:szCs w:val="18"/>
    </w:rPr>
  </w:style>
  <w:style w:type="character" w:styleId="Hyperlink">
    <w:name w:val="Hyperlink"/>
    <w:basedOn w:val="DefaultParagraphFont"/>
    <w:uiPriority w:val="99"/>
    <w:unhideWhenUsed/>
    <w:rsid w:val="002848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19.docx" TargetMode="External"/><Relationship Id="rId13" Type="http://schemas.openxmlformats.org/officeDocument/2006/relationships/hyperlink" Target="file:///h:\sj\20170503.docx" TargetMode="External"/><Relationship Id="rId18" Type="http://schemas.openxmlformats.org/officeDocument/2006/relationships/hyperlink" Target="file:///h:\hj\20180509.docx" TargetMode="External"/><Relationship Id="rId26" Type="http://schemas.openxmlformats.org/officeDocument/2006/relationships/hyperlink" Target="file:///h:\hj\20180510.docx" TargetMode="External"/><Relationship Id="rId39"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file:///h:\hj\20180509.docx" TargetMode="External"/><Relationship Id="rId34" Type="http://schemas.openxmlformats.org/officeDocument/2006/relationships/hyperlink" Target="file:///p:\pprever\2017-18\109_20170503A.docx" TargetMode="External"/><Relationship Id="rId7" Type="http://schemas.openxmlformats.org/officeDocument/2006/relationships/hyperlink" Target="file:///h:\sj\20170110.docx" TargetMode="External"/><Relationship Id="rId12" Type="http://schemas.openxmlformats.org/officeDocument/2006/relationships/hyperlink" Target="file:///h:\sj\20170503.docx" TargetMode="External"/><Relationship Id="rId17" Type="http://schemas.openxmlformats.org/officeDocument/2006/relationships/hyperlink" Target="file:///h:\hj\20180503.docx" TargetMode="External"/><Relationship Id="rId25" Type="http://schemas.openxmlformats.org/officeDocument/2006/relationships/hyperlink" Target="file:///h:\sj\20180510.docx" TargetMode="External"/><Relationship Id="rId33" Type="http://schemas.openxmlformats.org/officeDocument/2006/relationships/hyperlink" Target="file:///p:\pprever\2017-18\109_20170503.docx" TargetMode="External"/><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h:\hj\20170509.docx" TargetMode="External"/><Relationship Id="rId20" Type="http://schemas.openxmlformats.org/officeDocument/2006/relationships/hyperlink" Target="file:///h:\hj\20180509.docx" TargetMode="External"/><Relationship Id="rId29" Type="http://schemas.openxmlformats.org/officeDocument/2006/relationships/hyperlink" Target="file:///p:\pprever\2017-18\109_20161213.docx"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file:///h:\sj\20170503.docx" TargetMode="External"/><Relationship Id="rId24" Type="http://schemas.openxmlformats.org/officeDocument/2006/relationships/hyperlink" Target="file:///h:\hj\20180510.docx" TargetMode="External"/><Relationship Id="rId32" Type="http://schemas.openxmlformats.org/officeDocument/2006/relationships/hyperlink" Target="file:///p:\pprever\2017-18\109_20170502.docx" TargetMode="External"/><Relationship Id="rId37" Type="http://schemas.openxmlformats.org/officeDocument/2006/relationships/hyperlink" Target="file:///p:\pprever\2017-18\109_20180510.docx"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170509.docx" TargetMode="External"/><Relationship Id="rId23" Type="http://schemas.openxmlformats.org/officeDocument/2006/relationships/hyperlink" Target="file:///h:\hj\20180510.docx" TargetMode="External"/><Relationship Id="rId28" Type="http://schemas.openxmlformats.org/officeDocument/2006/relationships/hyperlink" Target="http://www.scstatehouse.gov/billsearch.php?billnumbers=109&amp;session=122&amp;summary=B" TargetMode="External"/><Relationship Id="rId36" Type="http://schemas.openxmlformats.org/officeDocument/2006/relationships/hyperlink" Target="file:///p:\pprever\2017-18\109_20180509.docx" TargetMode="External"/><Relationship Id="rId10" Type="http://schemas.openxmlformats.org/officeDocument/2006/relationships/hyperlink" Target="file:///h:\sj\20170502.docx" TargetMode="External"/><Relationship Id="rId19" Type="http://schemas.openxmlformats.org/officeDocument/2006/relationships/hyperlink" Target="file:///h:\hj\20180509.docx" TargetMode="External"/><Relationship Id="rId31" Type="http://schemas.openxmlformats.org/officeDocument/2006/relationships/hyperlink" Target="file:///p:\pprever\2017-18\109_20170420.docx" TargetMode="External"/><Relationship Id="rId4" Type="http://schemas.openxmlformats.org/officeDocument/2006/relationships/footnotes" Target="footnotes.xml"/><Relationship Id="rId9" Type="http://schemas.openxmlformats.org/officeDocument/2006/relationships/hyperlink" Target="file:///h:\sj\20170502.docx" TargetMode="External"/><Relationship Id="rId14" Type="http://schemas.openxmlformats.org/officeDocument/2006/relationships/hyperlink" Target="file:///h:\sj\20170504.docx" TargetMode="External"/><Relationship Id="rId22" Type="http://schemas.openxmlformats.org/officeDocument/2006/relationships/hyperlink" Target="file:///h:\hj\20180509.docx" TargetMode="External"/><Relationship Id="rId27" Type="http://schemas.openxmlformats.org/officeDocument/2006/relationships/hyperlink" Target="file:///h:\sj\20180510.docx" TargetMode="External"/><Relationship Id="rId30" Type="http://schemas.openxmlformats.org/officeDocument/2006/relationships/hyperlink" Target="file:///p:\pprever\2017-18\109_20170419.docx" TargetMode="External"/><Relationship Id="rId35" Type="http://schemas.openxmlformats.org/officeDocument/2006/relationships/hyperlink" Target="file:///p:\pprever\2017-18\109_2018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FF2BA0D6.dotm</Template>
  <TotalTime>0</TotalTime>
  <Pages>4</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 Aerial vehicle - South Carolina Legislature Online</dc:title>
  <dc:subject/>
  <dc:creator>%USERNAME%</dc:creator>
  <cp:keywords/>
  <dc:description/>
  <cp:lastModifiedBy>S Volk</cp:lastModifiedBy>
  <cp:revision>2</cp:revision>
  <dcterms:created xsi:type="dcterms:W3CDTF">2018-05-15T18:46:00Z</dcterms:created>
  <dcterms:modified xsi:type="dcterms:W3CDTF">2018-05-15T18:46:00Z</dcterms:modified>
</cp:coreProperties>
</file>