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3DAD">
        <w:rPr>
          <w:rFonts w:cs="Times New Roman"/>
          <w:b/>
        </w:rPr>
        <w:t>South Carolina General Assembly</w:t>
      </w: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3DAD">
        <w:rPr>
          <w:rFonts w:cs="Times New Roman"/>
        </w:rPr>
        <w:t>122nd Session, 2017-2018</w:t>
      </w: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DAD" w:rsidRPr="006E3DAD" w:rsidRDefault="00605637"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A156, R166, S1101</w:t>
      </w: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DAD">
        <w:rPr>
          <w:rFonts w:cs="Times New Roman"/>
          <w:b/>
        </w:rPr>
        <w:t>STATUS INFORMATION</w:t>
      </w: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DAD">
        <w:rPr>
          <w:rFonts w:cs="Times New Roman"/>
        </w:rPr>
        <w:t>General Bill</w:t>
      </w: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DAD">
        <w:rPr>
          <w:rFonts w:cs="Times New Roman"/>
        </w:rPr>
        <w:t>Sponsors: Senators Young, Hutto and Massey</w:t>
      </w: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DAD">
        <w:rPr>
          <w:rFonts w:cs="Times New Roman"/>
        </w:rPr>
        <w:t>Document Path: l:\s-res\try\030pipe.sp.try.docx</w:t>
      </w: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DAD">
        <w:rPr>
          <w:rFonts w:cs="Times New Roman"/>
        </w:rPr>
        <w:t>Companion/Similar bill(s): 5109</w:t>
      </w: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69A5" w:rsidRDefault="00F469A5"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7, 2018</w:t>
      </w:r>
    </w:p>
    <w:p w:rsidR="00F469A5" w:rsidRDefault="00F469A5"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 2018</w:t>
      </w:r>
    </w:p>
    <w:p w:rsidR="00F469A5" w:rsidRDefault="00F469A5"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11, 2018</w:t>
      </w:r>
    </w:p>
    <w:p w:rsidR="00F469A5" w:rsidRDefault="00F469A5"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17, 2018, Signed</w:t>
      </w:r>
    </w:p>
    <w:p w:rsidR="00F469A5" w:rsidRDefault="00F469A5"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DAD">
        <w:rPr>
          <w:rFonts w:cs="Times New Roman"/>
        </w:rPr>
        <w:t xml:space="preserve">Summary: </w:t>
      </w:r>
      <w:r w:rsidR="000E2199">
        <w:rPr>
          <w:rFonts w:cs="Times New Roman"/>
        </w:rPr>
        <w:t>Private For-Profit pipeline companies</w:t>
      </w: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DAD" w:rsidRPr="006E3DAD" w:rsidRDefault="006E3DAD" w:rsidP="006E3DAD">
      <w:pPr>
        <w:widowControl w:val="0"/>
        <w:tabs>
          <w:tab w:val="center" w:pos="590"/>
          <w:tab w:val="center" w:pos="1440"/>
          <w:tab w:val="left" w:pos="1872"/>
          <w:tab w:val="left" w:pos="9187"/>
        </w:tabs>
        <w:rPr>
          <w:rFonts w:cs="Times New Roman"/>
        </w:rPr>
      </w:pPr>
      <w:r w:rsidRPr="006E3DAD">
        <w:rPr>
          <w:rFonts w:cs="Times New Roman"/>
          <w:b/>
        </w:rPr>
        <w:t>HISTORY OF LEGISLATIVE ACTIONS</w:t>
      </w:r>
    </w:p>
    <w:p w:rsidR="006E3DAD" w:rsidRPr="006E3DAD" w:rsidRDefault="006E3DAD" w:rsidP="006E3DAD">
      <w:pPr>
        <w:widowControl w:val="0"/>
        <w:tabs>
          <w:tab w:val="center" w:pos="590"/>
          <w:tab w:val="center" w:pos="1440"/>
          <w:tab w:val="left" w:pos="1872"/>
          <w:tab w:val="left" w:pos="9187"/>
        </w:tabs>
        <w:rPr>
          <w:rFonts w:cs="Times New Roman"/>
        </w:rPr>
      </w:pPr>
    </w:p>
    <w:p w:rsidR="006E3DAD" w:rsidRPr="006E3DAD" w:rsidRDefault="006E3DAD" w:rsidP="006E3DAD">
      <w:pPr>
        <w:widowControl w:val="0"/>
        <w:tabs>
          <w:tab w:val="center" w:pos="590"/>
          <w:tab w:val="center" w:pos="1440"/>
          <w:tab w:val="left" w:pos="1872"/>
          <w:tab w:val="left" w:pos="9187"/>
        </w:tabs>
        <w:rPr>
          <w:rFonts w:cs="Times New Roman"/>
        </w:rPr>
      </w:pPr>
      <w:r w:rsidRPr="006E3DAD">
        <w:rPr>
          <w:rFonts w:cs="Times New Roman"/>
          <w:u w:val="single"/>
        </w:rPr>
        <w:tab/>
        <w:t>Date</w:t>
      </w:r>
      <w:r w:rsidRPr="006E3DAD">
        <w:rPr>
          <w:rFonts w:cs="Times New Roman"/>
          <w:u w:val="single"/>
        </w:rPr>
        <w:tab/>
        <w:t>Body</w:t>
      </w:r>
      <w:r w:rsidRPr="006E3DAD">
        <w:rPr>
          <w:rFonts w:cs="Times New Roman"/>
          <w:u w:val="single"/>
        </w:rPr>
        <w:tab/>
        <w:t>Action Description with journal page number</w:t>
      </w:r>
      <w:r w:rsidRPr="006E3DAD">
        <w:rPr>
          <w:rFonts w:cs="Times New Roman"/>
          <w:u w:val="single"/>
        </w:rPr>
        <w:tab/>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7A253E">
        <w:rPr>
          <w:rFonts w:cs="Times New Roman"/>
        </w:rPr>
        <w:t>Introduced and read first time (</w:t>
      </w:r>
      <w:hyperlink r:id="rId6" w:history="1">
        <w:r w:rsidRPr="007A253E">
          <w:rPr>
            <w:rStyle w:val="Hyperlink"/>
            <w:rFonts w:cs="Times New Roman"/>
          </w:rPr>
          <w:t>Senate Journal</w:t>
        </w:r>
        <w:r w:rsidRPr="007A253E">
          <w:rPr>
            <w:rStyle w:val="Hyperlink"/>
            <w:rFonts w:cs="Times New Roman"/>
          </w:rPr>
          <w:noBreakHyphen/>
          <w:t>page 14</w:t>
        </w:r>
      </w:hyperlink>
      <w:r w:rsidRPr="007A253E">
        <w:rPr>
          <w:rFonts w:cs="Times New Roman"/>
        </w:rPr>
        <w:t>)</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7A253E">
        <w:rPr>
          <w:rFonts w:cs="Times New Roman"/>
        </w:rPr>
        <w:t>Ref</w:t>
      </w:r>
      <w:r>
        <w:rPr>
          <w:rFonts w:cs="Times New Roman"/>
        </w:rPr>
        <w:t xml:space="preserve">erred to Committee on </w:t>
      </w:r>
      <w:r w:rsidRPr="007A253E">
        <w:rPr>
          <w:rFonts w:cs="Times New Roman"/>
          <w:b/>
        </w:rPr>
        <w:t>Judiciary</w:t>
      </w:r>
      <w:r>
        <w:rPr>
          <w:rFonts w:cs="Times New Roman"/>
        </w:rPr>
        <w:t xml:space="preserve"> </w:t>
      </w:r>
      <w:r w:rsidRPr="007A253E">
        <w:rPr>
          <w:rFonts w:cs="Times New Roman"/>
        </w:rPr>
        <w:t>(</w:t>
      </w:r>
      <w:hyperlink r:id="rId7" w:history="1">
        <w:r w:rsidRPr="007A253E">
          <w:rPr>
            <w:rStyle w:val="Hyperlink"/>
            <w:rFonts w:cs="Times New Roman"/>
          </w:rPr>
          <w:t>Senate Journal</w:t>
        </w:r>
        <w:r w:rsidRPr="007A253E">
          <w:rPr>
            <w:rStyle w:val="Hyperlink"/>
            <w:rFonts w:cs="Times New Roman"/>
          </w:rPr>
          <w:noBreakHyphen/>
          <w:t>page 14</w:t>
        </w:r>
      </w:hyperlink>
      <w:r w:rsidRPr="007A253E">
        <w:rPr>
          <w:rFonts w:cs="Times New Roman"/>
        </w:rPr>
        <w:t>)</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3/9/2018</w:t>
      </w:r>
      <w:r>
        <w:rPr>
          <w:rFonts w:cs="Times New Roman"/>
        </w:rPr>
        <w:tab/>
        <w:t>Senate</w:t>
      </w:r>
      <w:r>
        <w:rPr>
          <w:rFonts w:cs="Times New Roman"/>
        </w:rPr>
        <w:tab/>
      </w:r>
      <w:r w:rsidRPr="007A253E">
        <w:rPr>
          <w:rFonts w:cs="Times New Roman"/>
        </w:rPr>
        <w:t xml:space="preserve">Referred to Subcommittee: </w:t>
      </w:r>
      <w:r>
        <w:rPr>
          <w:rFonts w:cs="Times New Roman"/>
        </w:rPr>
        <w:t xml:space="preserve">Rankin (ch), Hutto, </w:t>
      </w:r>
      <w:r w:rsidRPr="007A253E">
        <w:rPr>
          <w:rFonts w:cs="Times New Roman"/>
        </w:rPr>
        <w:t>Massey, McElveen, Sabb, Gambrell, Climer</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7A253E">
        <w:rPr>
          <w:rFonts w:cs="Times New Roman"/>
        </w:rPr>
        <w:t>Commit</w:t>
      </w:r>
      <w:r>
        <w:rPr>
          <w:rFonts w:cs="Times New Roman"/>
        </w:rPr>
        <w:t xml:space="preserve">tee report: Favorable </w:t>
      </w:r>
      <w:r w:rsidRPr="007A253E">
        <w:rPr>
          <w:rFonts w:cs="Times New Roman"/>
          <w:b/>
        </w:rPr>
        <w:t>Judiciary</w:t>
      </w:r>
      <w:r>
        <w:rPr>
          <w:rFonts w:cs="Times New Roman"/>
        </w:rPr>
        <w:t xml:space="preserve"> </w:t>
      </w:r>
      <w:r w:rsidRPr="007A253E">
        <w:rPr>
          <w:rFonts w:cs="Times New Roman"/>
        </w:rPr>
        <w:t>(</w:t>
      </w:r>
      <w:hyperlink r:id="rId8" w:history="1">
        <w:r w:rsidRPr="007A253E">
          <w:rPr>
            <w:rStyle w:val="Hyperlink"/>
            <w:rFonts w:cs="Times New Roman"/>
          </w:rPr>
          <w:t>Senate Journal</w:t>
        </w:r>
        <w:r w:rsidRPr="007A253E">
          <w:rPr>
            <w:rStyle w:val="Hyperlink"/>
            <w:rFonts w:cs="Times New Roman"/>
          </w:rPr>
          <w:noBreakHyphen/>
          <w:t>page 14</w:t>
        </w:r>
      </w:hyperlink>
      <w:r w:rsidRPr="007A253E">
        <w:rPr>
          <w:rFonts w:cs="Times New Roman"/>
        </w:rPr>
        <w:t>)</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7A253E">
        <w:rPr>
          <w:rFonts w:cs="Times New Roman"/>
        </w:rPr>
        <w:t>Read second time (</w:t>
      </w:r>
      <w:hyperlink r:id="rId9" w:history="1">
        <w:r w:rsidRPr="007A253E">
          <w:rPr>
            <w:rStyle w:val="Hyperlink"/>
            <w:rFonts w:cs="Times New Roman"/>
          </w:rPr>
          <w:t>Senate Journal</w:t>
        </w:r>
        <w:r w:rsidRPr="007A253E">
          <w:rPr>
            <w:rStyle w:val="Hyperlink"/>
            <w:rFonts w:cs="Times New Roman"/>
          </w:rPr>
          <w:noBreakHyphen/>
          <w:t>page 20</w:t>
        </w:r>
      </w:hyperlink>
      <w:r w:rsidRPr="007A253E">
        <w:rPr>
          <w:rFonts w:cs="Times New Roman"/>
        </w:rPr>
        <w:t>)</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7A253E">
        <w:rPr>
          <w:rFonts w:cs="Times New Roman"/>
        </w:rPr>
        <w:t>Roll call Ayes</w:t>
      </w:r>
      <w:r>
        <w:rPr>
          <w:rFonts w:cs="Times New Roman"/>
        </w:rPr>
        <w:noBreakHyphen/>
      </w:r>
      <w:r w:rsidRPr="007A253E">
        <w:rPr>
          <w:rFonts w:cs="Times New Roman"/>
        </w:rPr>
        <w:t>41  Nays</w:t>
      </w:r>
      <w:r>
        <w:rPr>
          <w:rFonts w:cs="Times New Roman"/>
        </w:rPr>
        <w:noBreakHyphen/>
      </w:r>
      <w:r w:rsidRPr="007A253E">
        <w:rPr>
          <w:rFonts w:cs="Times New Roman"/>
        </w:rPr>
        <w:t>0 (</w:t>
      </w:r>
      <w:hyperlink r:id="rId10" w:history="1">
        <w:r w:rsidRPr="007A253E">
          <w:rPr>
            <w:rStyle w:val="Hyperlink"/>
            <w:rFonts w:cs="Times New Roman"/>
          </w:rPr>
          <w:t>Senate Journal</w:t>
        </w:r>
        <w:r w:rsidRPr="007A253E">
          <w:rPr>
            <w:rStyle w:val="Hyperlink"/>
            <w:rFonts w:cs="Times New Roman"/>
          </w:rPr>
          <w:noBreakHyphen/>
          <w:t>page 20</w:t>
        </w:r>
      </w:hyperlink>
      <w:r w:rsidRPr="007A253E">
        <w:rPr>
          <w:rFonts w:cs="Times New Roman"/>
        </w:rPr>
        <w:t>)</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7A253E">
        <w:rPr>
          <w:rFonts w:cs="Times New Roman"/>
        </w:rPr>
        <w:t>Re</w:t>
      </w:r>
      <w:r>
        <w:rPr>
          <w:rFonts w:cs="Times New Roman"/>
        </w:rPr>
        <w:t xml:space="preserve">ad third time and sent to House </w:t>
      </w:r>
      <w:r w:rsidRPr="007A253E">
        <w:rPr>
          <w:rFonts w:cs="Times New Roman"/>
        </w:rPr>
        <w:t>(</w:t>
      </w:r>
      <w:hyperlink r:id="rId11" w:history="1">
        <w:r w:rsidRPr="007A253E">
          <w:rPr>
            <w:rStyle w:val="Hyperlink"/>
            <w:rFonts w:cs="Times New Roman"/>
          </w:rPr>
          <w:t>Senate Journal</w:t>
        </w:r>
        <w:r w:rsidRPr="007A253E">
          <w:rPr>
            <w:rStyle w:val="Hyperlink"/>
            <w:rFonts w:cs="Times New Roman"/>
          </w:rPr>
          <w:noBreakHyphen/>
          <w:t>page 26</w:t>
        </w:r>
      </w:hyperlink>
      <w:r w:rsidRPr="007A253E">
        <w:rPr>
          <w:rFonts w:cs="Times New Roman"/>
        </w:rPr>
        <w:t>)</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7A253E">
        <w:rPr>
          <w:rFonts w:cs="Times New Roman"/>
        </w:rPr>
        <w:t>Introduced, read</w:t>
      </w:r>
      <w:r>
        <w:rPr>
          <w:rFonts w:cs="Times New Roman"/>
        </w:rPr>
        <w:t xml:space="preserve"> first time, placed on calendar </w:t>
      </w:r>
      <w:r w:rsidRPr="007A253E">
        <w:rPr>
          <w:rFonts w:cs="Times New Roman"/>
        </w:rPr>
        <w:t>without reference (</w:t>
      </w:r>
      <w:hyperlink r:id="rId12" w:history="1">
        <w:r w:rsidRPr="007A253E">
          <w:rPr>
            <w:rStyle w:val="Hyperlink"/>
            <w:rFonts w:cs="Times New Roman"/>
          </w:rPr>
          <w:t>House Journal</w:t>
        </w:r>
        <w:r w:rsidRPr="007A253E">
          <w:rPr>
            <w:rStyle w:val="Hyperlink"/>
            <w:rFonts w:cs="Times New Roman"/>
          </w:rPr>
          <w:noBreakHyphen/>
          <w:t>page 82</w:t>
        </w:r>
      </w:hyperlink>
      <w:r w:rsidRPr="007A253E">
        <w:rPr>
          <w:rFonts w:cs="Times New Roman"/>
        </w:rPr>
        <w:t>)</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7A253E">
        <w:rPr>
          <w:rFonts w:cs="Times New Roman"/>
        </w:rPr>
        <w:t>Debate</w:t>
      </w:r>
      <w:r>
        <w:rPr>
          <w:rFonts w:cs="Times New Roman"/>
        </w:rPr>
        <w:t xml:space="preserve"> adjourned until Tues., 4</w:t>
      </w:r>
      <w:r>
        <w:rPr>
          <w:rFonts w:cs="Times New Roman"/>
        </w:rPr>
        <w:noBreakHyphen/>
        <w:t>10</w:t>
      </w:r>
      <w:r>
        <w:rPr>
          <w:rFonts w:cs="Times New Roman"/>
        </w:rPr>
        <w:noBreakHyphen/>
        <w:t xml:space="preserve">18 </w:t>
      </w:r>
      <w:r w:rsidRPr="007A253E">
        <w:rPr>
          <w:rFonts w:cs="Times New Roman"/>
        </w:rPr>
        <w:t>(</w:t>
      </w:r>
      <w:hyperlink r:id="rId13" w:history="1">
        <w:r w:rsidRPr="007A253E">
          <w:rPr>
            <w:rStyle w:val="Hyperlink"/>
            <w:rFonts w:cs="Times New Roman"/>
          </w:rPr>
          <w:t>House Journal</w:t>
        </w:r>
        <w:r w:rsidRPr="007A253E">
          <w:rPr>
            <w:rStyle w:val="Hyperlink"/>
            <w:rFonts w:cs="Times New Roman"/>
          </w:rPr>
          <w:noBreakHyphen/>
          <w:t>page 35</w:t>
        </w:r>
      </w:hyperlink>
      <w:r w:rsidRPr="007A253E">
        <w:rPr>
          <w:rFonts w:cs="Times New Roman"/>
        </w:rPr>
        <w:t>)</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House</w:t>
      </w:r>
      <w:r>
        <w:rPr>
          <w:rFonts w:cs="Times New Roman"/>
        </w:rPr>
        <w:tab/>
      </w:r>
      <w:r w:rsidRPr="007A253E">
        <w:rPr>
          <w:rFonts w:cs="Times New Roman"/>
        </w:rPr>
        <w:t>Read second time (</w:t>
      </w:r>
      <w:hyperlink r:id="rId14" w:history="1">
        <w:r w:rsidRPr="007A253E">
          <w:rPr>
            <w:rStyle w:val="Hyperlink"/>
            <w:rFonts w:cs="Times New Roman"/>
          </w:rPr>
          <w:t>House Journal</w:t>
        </w:r>
        <w:r w:rsidRPr="007A253E">
          <w:rPr>
            <w:rStyle w:val="Hyperlink"/>
            <w:rFonts w:cs="Times New Roman"/>
          </w:rPr>
          <w:noBreakHyphen/>
          <w:t>page 14</w:t>
        </w:r>
      </w:hyperlink>
      <w:r w:rsidRPr="007A253E">
        <w:rPr>
          <w:rFonts w:cs="Times New Roman"/>
        </w:rPr>
        <w:t>)</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House</w:t>
      </w:r>
      <w:r>
        <w:rPr>
          <w:rFonts w:cs="Times New Roman"/>
        </w:rPr>
        <w:tab/>
      </w:r>
      <w:r w:rsidRPr="007A253E">
        <w:rPr>
          <w:rFonts w:cs="Times New Roman"/>
        </w:rPr>
        <w:t>Roll call Yeas</w:t>
      </w:r>
      <w:r>
        <w:rPr>
          <w:rFonts w:cs="Times New Roman"/>
        </w:rPr>
        <w:noBreakHyphen/>
      </w:r>
      <w:r w:rsidRPr="007A253E">
        <w:rPr>
          <w:rFonts w:cs="Times New Roman"/>
        </w:rPr>
        <w:t>104  Nays</w:t>
      </w:r>
      <w:r>
        <w:rPr>
          <w:rFonts w:cs="Times New Roman"/>
        </w:rPr>
        <w:noBreakHyphen/>
      </w:r>
      <w:r w:rsidRPr="007A253E">
        <w:rPr>
          <w:rFonts w:cs="Times New Roman"/>
        </w:rPr>
        <w:t>0 (</w:t>
      </w:r>
      <w:hyperlink r:id="rId15" w:history="1">
        <w:r w:rsidRPr="007A253E">
          <w:rPr>
            <w:rStyle w:val="Hyperlink"/>
            <w:rFonts w:cs="Times New Roman"/>
          </w:rPr>
          <w:t>House Journal</w:t>
        </w:r>
        <w:r w:rsidRPr="007A253E">
          <w:rPr>
            <w:rStyle w:val="Hyperlink"/>
            <w:rFonts w:cs="Times New Roman"/>
          </w:rPr>
          <w:noBreakHyphen/>
          <w:t>page 14</w:t>
        </w:r>
      </w:hyperlink>
      <w:r w:rsidRPr="007A253E">
        <w:rPr>
          <w:rFonts w:cs="Times New Roman"/>
        </w:rPr>
        <w:t>)</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4/11/2018</w:t>
      </w:r>
      <w:r>
        <w:rPr>
          <w:rFonts w:cs="Times New Roman"/>
        </w:rPr>
        <w:tab/>
        <w:t>House</w:t>
      </w:r>
      <w:r>
        <w:rPr>
          <w:rFonts w:cs="Times New Roman"/>
        </w:rPr>
        <w:tab/>
      </w:r>
      <w:r w:rsidRPr="007A253E">
        <w:rPr>
          <w:rFonts w:cs="Times New Roman"/>
        </w:rPr>
        <w:t>Read third time and enrolled (</w:t>
      </w:r>
      <w:hyperlink r:id="rId16" w:history="1">
        <w:r w:rsidRPr="007A253E">
          <w:rPr>
            <w:rStyle w:val="Hyperlink"/>
            <w:rFonts w:cs="Times New Roman"/>
          </w:rPr>
          <w:t>House Journal</w:t>
        </w:r>
        <w:r w:rsidRPr="007A253E">
          <w:rPr>
            <w:rStyle w:val="Hyperlink"/>
            <w:rFonts w:cs="Times New Roman"/>
          </w:rPr>
          <w:noBreakHyphen/>
          <w:t>page 10</w:t>
        </w:r>
      </w:hyperlink>
      <w:r w:rsidRPr="007A253E">
        <w:rPr>
          <w:rFonts w:cs="Times New Roman"/>
        </w:rPr>
        <w:t>)</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r>
      <w:r>
        <w:rPr>
          <w:rFonts w:cs="Times New Roman"/>
        </w:rPr>
        <w:tab/>
      </w:r>
      <w:r w:rsidRPr="007A253E">
        <w:rPr>
          <w:rFonts w:cs="Times New Roman"/>
        </w:rPr>
        <w:t>Ratified R 166</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r>
      <w:r>
        <w:rPr>
          <w:rFonts w:cs="Times New Roman"/>
        </w:rPr>
        <w:tab/>
      </w:r>
      <w:r w:rsidRPr="007A253E">
        <w:rPr>
          <w:rFonts w:cs="Times New Roman"/>
        </w:rPr>
        <w:t>Signed By Governor</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r>
      <w:r>
        <w:rPr>
          <w:rFonts w:cs="Times New Roman"/>
        </w:rPr>
        <w:tab/>
      </w:r>
      <w:r w:rsidRPr="007A253E">
        <w:rPr>
          <w:rFonts w:cs="Times New Roman"/>
        </w:rPr>
        <w:t>Effective date 04/17/18</w:t>
      </w:r>
    </w:p>
    <w:p w:rsidR="00605637" w:rsidRDefault="00605637" w:rsidP="00605637">
      <w:pPr>
        <w:widowControl w:val="0"/>
        <w:tabs>
          <w:tab w:val="right" w:pos="1008"/>
          <w:tab w:val="left" w:pos="1152"/>
          <w:tab w:val="left" w:pos="1872"/>
          <w:tab w:val="left" w:pos="9187"/>
        </w:tabs>
        <w:ind w:left="2088" w:hanging="2088"/>
        <w:rPr>
          <w:rFonts w:cs="Times New Roman"/>
        </w:rPr>
      </w:pPr>
      <w:r>
        <w:rPr>
          <w:rFonts w:cs="Times New Roman"/>
        </w:rPr>
        <w:tab/>
        <w:t>4/30/2018</w:t>
      </w:r>
      <w:r>
        <w:rPr>
          <w:rFonts w:cs="Times New Roman"/>
        </w:rPr>
        <w:tab/>
      </w:r>
      <w:r>
        <w:rPr>
          <w:rFonts w:cs="Times New Roman"/>
        </w:rPr>
        <w:tab/>
      </w:r>
      <w:r w:rsidRPr="007A253E">
        <w:rPr>
          <w:rFonts w:cs="Times New Roman"/>
        </w:rPr>
        <w:t>Act No</w:t>
      </w:r>
      <w:r>
        <w:rPr>
          <w:rFonts w:cs="Times New Roman"/>
        </w:rPr>
        <w:t>. </w:t>
      </w:r>
      <w:r w:rsidRPr="007A253E">
        <w:rPr>
          <w:rFonts w:cs="Times New Roman"/>
        </w:rPr>
        <w:t>156</w:t>
      </w:r>
    </w:p>
    <w:p w:rsidR="00605637" w:rsidRDefault="00605637" w:rsidP="00605637">
      <w:pPr>
        <w:widowControl w:val="0"/>
        <w:tabs>
          <w:tab w:val="right" w:pos="1008"/>
          <w:tab w:val="left" w:pos="1152"/>
          <w:tab w:val="left" w:pos="1872"/>
          <w:tab w:val="left" w:pos="9187"/>
        </w:tabs>
        <w:ind w:left="2088" w:hanging="2088"/>
        <w:rPr>
          <w:rFonts w:cs="Times New Roman"/>
        </w:rPr>
      </w:pPr>
    </w:p>
    <w:p w:rsidR="006E3DAD" w:rsidRPr="006E3DAD" w:rsidRDefault="006E3DAD" w:rsidP="006E3DAD">
      <w:pPr>
        <w:widowControl w:val="0"/>
        <w:tabs>
          <w:tab w:val="right" w:pos="1008"/>
          <w:tab w:val="left" w:pos="1152"/>
          <w:tab w:val="left" w:pos="1872"/>
          <w:tab w:val="left" w:pos="9187"/>
        </w:tabs>
        <w:ind w:left="2088" w:hanging="2088"/>
        <w:rPr>
          <w:rFonts w:cs="Times New Roman"/>
        </w:rPr>
      </w:pPr>
      <w:bookmarkStart w:id="0" w:name="_GoBack"/>
      <w:bookmarkEnd w:id="0"/>
      <w:r w:rsidRPr="006E3DAD">
        <w:rPr>
          <w:rFonts w:cs="Times New Roman"/>
        </w:rPr>
        <w:t xml:space="preserve">View the latest </w:t>
      </w:r>
      <w:hyperlink r:id="rId17" w:history="1">
        <w:r w:rsidRPr="006E3DAD">
          <w:rPr>
            <w:rFonts w:cs="Times New Roman"/>
            <w:color w:val="0000FF" w:themeColor="hyperlink"/>
            <w:u w:val="single"/>
          </w:rPr>
          <w:t>legislative information</w:t>
        </w:r>
      </w:hyperlink>
      <w:r w:rsidRPr="006E3DAD">
        <w:rPr>
          <w:rFonts w:cs="Times New Roman"/>
        </w:rPr>
        <w:t xml:space="preserve"> at the website</w:t>
      </w:r>
    </w:p>
    <w:p w:rsidR="006E3DAD" w:rsidRPr="006E3DAD" w:rsidRDefault="006E3DAD" w:rsidP="006E3DAD">
      <w:pPr>
        <w:widowControl w:val="0"/>
        <w:tabs>
          <w:tab w:val="right" w:pos="1008"/>
          <w:tab w:val="left" w:pos="1152"/>
          <w:tab w:val="left" w:pos="1872"/>
          <w:tab w:val="left" w:pos="9187"/>
        </w:tabs>
        <w:ind w:left="2088" w:hanging="2088"/>
        <w:rPr>
          <w:rFonts w:cs="Times New Roman"/>
        </w:rPr>
      </w:pPr>
    </w:p>
    <w:p w:rsidR="006E3DAD" w:rsidRPr="006E3DAD" w:rsidRDefault="006E3DAD" w:rsidP="006E3DAD">
      <w:pPr>
        <w:widowControl w:val="0"/>
        <w:tabs>
          <w:tab w:val="right" w:pos="1008"/>
          <w:tab w:val="left" w:pos="1152"/>
          <w:tab w:val="left" w:pos="1872"/>
          <w:tab w:val="left" w:pos="9187"/>
        </w:tabs>
        <w:ind w:left="2088" w:hanging="2088"/>
        <w:rPr>
          <w:rFonts w:cs="Times New Roman"/>
        </w:rPr>
      </w:pP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3DAD">
        <w:rPr>
          <w:rFonts w:cs="Times New Roman"/>
          <w:b/>
        </w:rPr>
        <w:t>VERSIONS OF THIS BILL</w:t>
      </w:r>
    </w:p>
    <w:p w:rsidR="006E3DAD" w:rsidRPr="006E3DAD" w:rsidRDefault="006E3DAD"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DAD" w:rsidRPr="006E3DAD" w:rsidRDefault="00477758" w:rsidP="006E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6E3DAD" w:rsidRPr="006E3DAD">
          <w:rPr>
            <w:rFonts w:cs="Times New Roman"/>
            <w:color w:val="0000FF" w:themeColor="hyperlink"/>
            <w:u w:val="single"/>
          </w:rPr>
          <w:t>3/7/2018</w:t>
        </w:r>
      </w:hyperlink>
    </w:p>
    <w:p w:rsidR="006E3DAD" w:rsidRPr="006E3DAD" w:rsidRDefault="00477758" w:rsidP="006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6E3DAD" w:rsidRPr="006E3DAD">
          <w:rPr>
            <w:rFonts w:cs="Times New Roman"/>
            <w:color w:val="0000FF" w:themeColor="hyperlink"/>
            <w:u w:val="single"/>
          </w:rPr>
          <w:t>3/21/2018</w:t>
        </w:r>
      </w:hyperlink>
    </w:p>
    <w:p w:rsidR="006E3DAD" w:rsidRPr="006E3DAD" w:rsidRDefault="00477758" w:rsidP="006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6E3DAD" w:rsidRPr="006E3DAD">
          <w:rPr>
            <w:rFonts w:cs="Times New Roman"/>
            <w:color w:val="0000FF" w:themeColor="hyperlink"/>
            <w:u w:val="single"/>
          </w:rPr>
          <w:t>4/3/2018</w:t>
        </w:r>
      </w:hyperlink>
    </w:p>
    <w:p w:rsidR="006E3DAD" w:rsidRPr="006E3DAD" w:rsidRDefault="006E3DAD" w:rsidP="006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3DAD" w:rsidRDefault="006E3DAD" w:rsidP="006E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E3DAD" w:rsidSect="006E3DAD">
          <w:pgSz w:w="12240" w:h="15840" w:code="1"/>
          <w:pgMar w:top="1080" w:right="1440" w:bottom="1080" w:left="1440" w:header="720" w:footer="720" w:gutter="0"/>
          <w:pgNumType w:start="1"/>
          <w:cols w:space="720"/>
          <w:noEndnote/>
          <w:docGrid w:linePitch="360"/>
        </w:sectPr>
      </w:pPr>
    </w:p>
    <w:p w:rsidR="004D2773"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(A156, R166, S1101)</w:t>
      </w:r>
    </w:p>
    <w:p w:rsidR="004D2773" w:rsidRPr="008836A5"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D2773" w:rsidRPr="006E3DAD"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E3DAD">
        <w:rPr>
          <w:rFonts w:cs="Times New Roman"/>
          <w:b/>
          <w:color w:val="000000" w:themeColor="text1"/>
          <w:szCs w:val="36"/>
        </w:rPr>
        <w:t xml:space="preserve">AN ACT </w:t>
      </w:r>
      <w:r w:rsidRPr="006E3DAD">
        <w:rPr>
          <w:rFonts w:eastAsia="Times New Roman" w:cs="Times New Roman"/>
          <w:b/>
        </w:rPr>
        <w:t>TO AMEND ACT 205 OF 2016, RELATING TO AN EXEMPTION OF PRIVATE, FOR</w:t>
      </w:r>
      <w:r w:rsidRPr="006E3DAD">
        <w:rPr>
          <w:rFonts w:eastAsia="Times New Roman" w:cs="Times New Roman"/>
          <w:b/>
        </w:rPr>
        <w:noBreakHyphen/>
        <w:t>PROFIT PIPELINE COMPANIES FROM CERTAIN RIGHTS, POWERS, AND PRIVILEGES OF TELEGRAPH AND TELEPHONE COMPANIES THAT OTHERWISE ARE EXTENDED TO PIPELINE COMPANIES, SO AS TO EXTEND THE SUNSET PROVISION TO NOVEMBER 30, 2020.</w:t>
      </w:r>
    </w:p>
    <w:p w:rsidR="004D2773" w:rsidRPr="00B4180F"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D2773"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180F">
        <w:rPr>
          <w:rFonts w:eastAsia="Times New Roman" w:cs="Times New Roman"/>
        </w:rPr>
        <w:t>Be it enacted by the General Assembly of the State of South Carolina:</w:t>
      </w:r>
    </w:p>
    <w:p w:rsidR="004D2773"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D2773" w:rsidRPr="008B5E15"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Sunset provision extended</w:t>
      </w:r>
    </w:p>
    <w:p w:rsidR="004D2773" w:rsidRPr="00B4180F"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D2773" w:rsidRPr="00B4180F"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4180F">
        <w:rPr>
          <w:rFonts w:eastAsia="Times New Roman" w:cs="Times New Roman"/>
        </w:rPr>
        <w:t>SECTION</w:t>
      </w:r>
      <w:r w:rsidRPr="00B4180F">
        <w:rPr>
          <w:rFonts w:eastAsia="Times New Roman" w:cs="Times New Roman"/>
        </w:rPr>
        <w:tab/>
        <w:t>1.</w:t>
      </w:r>
      <w:r w:rsidRPr="00B4180F">
        <w:rPr>
          <w:rFonts w:eastAsia="Times New Roman" w:cs="Times New Roman"/>
        </w:rPr>
        <w:tab/>
        <w:t>SECTION 2 of Act 205 of 2016 is amended to read:</w:t>
      </w:r>
    </w:p>
    <w:p w:rsidR="004D2773" w:rsidRPr="00B4180F"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D2773"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shd w:val="clear" w:color="auto" w:fill="FFFFFF"/>
        </w:rPr>
      </w:pPr>
      <w:r w:rsidRPr="00B4180F">
        <w:rPr>
          <w:rFonts w:eastAsia="Times New Roman" w:cs="Times New Roman"/>
        </w:rPr>
        <w:tab/>
        <w:t>“</w:t>
      </w:r>
      <w:r w:rsidRPr="00B4180F">
        <w:rPr>
          <w:rFonts w:cs="Times New Roman"/>
          <w:color w:val="000000" w:themeColor="text1"/>
          <w:szCs w:val="18"/>
          <w:u w:color="000000" w:themeColor="text1"/>
          <w:shd w:val="clear" w:color="auto" w:fill="FFFFFF"/>
        </w:rPr>
        <w:t>SECTION</w:t>
      </w:r>
      <w:r w:rsidRPr="00B4180F">
        <w:rPr>
          <w:rFonts w:cs="Times New Roman"/>
          <w:color w:val="000000" w:themeColor="text1"/>
          <w:szCs w:val="18"/>
          <w:u w:color="000000" w:themeColor="text1"/>
          <w:shd w:val="clear" w:color="auto" w:fill="FFFFFF"/>
        </w:rPr>
        <w:tab/>
        <w:t>2.</w:t>
      </w:r>
      <w:r w:rsidRPr="00B4180F">
        <w:rPr>
          <w:rFonts w:cs="Times New Roman"/>
          <w:color w:val="000000" w:themeColor="text1"/>
          <w:szCs w:val="18"/>
          <w:u w:color="000000" w:themeColor="text1"/>
          <w:shd w:val="clear" w:color="auto" w:fill="FFFFFF"/>
        </w:rPr>
        <w:tab/>
        <w:t>Unless the General Assembly amends Section 58</w:t>
      </w:r>
      <w:r>
        <w:rPr>
          <w:rFonts w:cs="Times New Roman"/>
          <w:color w:val="000000" w:themeColor="text1"/>
          <w:szCs w:val="18"/>
          <w:u w:color="000000" w:themeColor="text1"/>
          <w:shd w:val="clear" w:color="auto" w:fill="FFFFFF"/>
        </w:rPr>
        <w:noBreakHyphen/>
      </w:r>
      <w:r w:rsidRPr="00B4180F">
        <w:rPr>
          <w:rFonts w:cs="Times New Roman"/>
          <w:color w:val="000000" w:themeColor="text1"/>
          <w:szCs w:val="18"/>
          <w:u w:color="000000" w:themeColor="text1"/>
          <w:shd w:val="clear" w:color="auto" w:fill="FFFFFF"/>
        </w:rPr>
        <w:t>7</w:t>
      </w:r>
      <w:r>
        <w:rPr>
          <w:rFonts w:cs="Times New Roman"/>
          <w:color w:val="000000" w:themeColor="text1"/>
          <w:szCs w:val="18"/>
          <w:u w:color="000000" w:themeColor="text1"/>
          <w:shd w:val="clear" w:color="auto" w:fill="FFFFFF"/>
        </w:rPr>
        <w:noBreakHyphen/>
      </w:r>
      <w:r w:rsidRPr="00B4180F">
        <w:rPr>
          <w:rFonts w:cs="Times New Roman"/>
          <w:color w:val="000000" w:themeColor="text1"/>
          <w:szCs w:val="18"/>
          <w:u w:color="000000" w:themeColor="text1"/>
          <w:shd w:val="clear" w:color="auto" w:fill="FFFFFF"/>
        </w:rPr>
        <w:t xml:space="preserve">10 in any manner before the passing of three years after the effective date of this act or if the language of subsection (B) is reenacted or otherwise extended by the General Assembly, the provisions of subsection (B), as added by this act, are repealed </w:t>
      </w:r>
      <w:r w:rsidRPr="00B4180F">
        <w:rPr>
          <w:rFonts w:cs="Times New Roman"/>
          <w:color w:val="000000" w:themeColor="text1"/>
          <w:szCs w:val="18"/>
          <w:shd w:val="clear" w:color="auto" w:fill="FFFFFF"/>
        </w:rPr>
        <w:t>November 30, 2020</w:t>
      </w:r>
      <w:r w:rsidRPr="00B4180F">
        <w:rPr>
          <w:rFonts w:cs="Times New Roman"/>
          <w:color w:val="000000" w:themeColor="text1"/>
          <w:szCs w:val="18"/>
          <w:u w:color="000000" w:themeColor="text1"/>
          <w:shd w:val="clear" w:color="auto" w:fill="FFFFFF"/>
        </w:rPr>
        <w:t>.”</w:t>
      </w:r>
    </w:p>
    <w:p w:rsidR="004D2773"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shd w:val="clear" w:color="auto" w:fill="FFFFFF"/>
        </w:rPr>
      </w:pPr>
    </w:p>
    <w:p w:rsidR="004D2773" w:rsidRPr="008B5E15"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color w:val="000000" w:themeColor="text1"/>
          <w:szCs w:val="18"/>
          <w:u w:color="000000" w:themeColor="text1"/>
          <w:shd w:val="clear" w:color="auto" w:fill="FFFFFF"/>
        </w:rPr>
        <w:t>Time effective</w:t>
      </w:r>
    </w:p>
    <w:p w:rsidR="004D2773" w:rsidRPr="00B4180F"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D2773" w:rsidRPr="00B4180F"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180F">
        <w:rPr>
          <w:rFonts w:eastAsia="Times New Roman" w:cs="Times New Roman"/>
        </w:rPr>
        <w:t>SECTION</w:t>
      </w:r>
      <w:r w:rsidRPr="00B4180F">
        <w:rPr>
          <w:rFonts w:eastAsia="Times New Roman" w:cs="Times New Roman"/>
        </w:rPr>
        <w:tab/>
        <w:t>2.</w:t>
      </w:r>
      <w:r w:rsidRPr="00B4180F">
        <w:rPr>
          <w:rFonts w:eastAsia="Times New Roman" w:cs="Times New Roman"/>
        </w:rPr>
        <w:tab/>
        <w:t>This act takes effect upon approval by the Governor.</w:t>
      </w:r>
    </w:p>
    <w:p w:rsidR="004D2773"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D2773" w:rsidRDefault="004D2773"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April, 2018.</w:t>
      </w:r>
    </w:p>
    <w:p w:rsidR="004D2773" w:rsidRDefault="004D2773" w:rsidP="004D2773">
      <w:pPr>
        <w:jc w:val="both"/>
        <w:rPr>
          <w:color w:val="000000" w:themeColor="text1"/>
        </w:rPr>
      </w:pPr>
    </w:p>
    <w:p w:rsidR="004D2773" w:rsidRDefault="004D2773" w:rsidP="004D2773">
      <w:pPr>
        <w:jc w:val="both"/>
        <w:rPr>
          <w:color w:val="000000" w:themeColor="text1"/>
        </w:rPr>
      </w:pPr>
      <w:r>
        <w:rPr>
          <w:color w:val="000000" w:themeColor="text1"/>
        </w:rPr>
        <w:t>Approved the 17</w:t>
      </w:r>
      <w:r w:rsidRPr="00E666D0">
        <w:rPr>
          <w:color w:val="000000" w:themeColor="text1"/>
          <w:vertAlign w:val="superscript"/>
        </w:rPr>
        <w:t>th</w:t>
      </w:r>
      <w:r>
        <w:rPr>
          <w:color w:val="000000" w:themeColor="text1"/>
        </w:rPr>
        <w:t xml:space="preserve"> day of April, 2018. </w:t>
      </w:r>
    </w:p>
    <w:p w:rsidR="004D2773" w:rsidRDefault="004D2773" w:rsidP="004D2773">
      <w:pPr>
        <w:jc w:val="center"/>
        <w:rPr>
          <w:color w:val="000000" w:themeColor="text1"/>
        </w:rPr>
      </w:pPr>
    </w:p>
    <w:p w:rsidR="004D2773" w:rsidRDefault="004D2773" w:rsidP="004D2773">
      <w:pPr>
        <w:jc w:val="center"/>
        <w:rPr>
          <w:color w:val="000000" w:themeColor="text1"/>
        </w:rPr>
      </w:pPr>
      <w:r>
        <w:rPr>
          <w:color w:val="000000" w:themeColor="text1"/>
        </w:rPr>
        <w:t>__________</w:t>
      </w:r>
    </w:p>
    <w:p w:rsidR="006E3DAD" w:rsidRPr="006A4F73" w:rsidRDefault="006E3DAD" w:rsidP="004D2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E3DAD" w:rsidRPr="006A4F73" w:rsidSect="006E3DAD">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8D7" w:rsidRDefault="008A38D7" w:rsidP="007D5FAC">
      <w:r>
        <w:separator/>
      </w:r>
    </w:p>
  </w:endnote>
  <w:endnote w:type="continuationSeparator" w:id="0">
    <w:p w:rsidR="008A38D7" w:rsidRDefault="008A38D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AD" w:rsidRPr="006E3DAD" w:rsidRDefault="006E3DAD" w:rsidP="006E3DA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777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AD" w:rsidRDefault="006E3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8D7" w:rsidRDefault="008A38D7" w:rsidP="007D5FAC">
      <w:r>
        <w:separator/>
      </w:r>
    </w:p>
  </w:footnote>
  <w:footnote w:type="continuationSeparator" w:id="0">
    <w:p w:rsidR="008A38D7" w:rsidRDefault="008A38D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101"/>
    <w:docVar w:name="ActSecretary" w:val="Morgan"/>
    <w:docVar w:name="ActSIdno" w:val="(174)  1101WAB18"/>
    <w:docVar w:name="clipname" w:val="1101WAB18"/>
    <w:docVar w:name="dvBillNumber" w:val="1101"/>
    <w:docVar w:name="dvBillNumberPrefix" w:val="S"/>
    <w:docVar w:name="dvOriginalBody" w:val="Senate"/>
    <w:docVar w:name="OrigSENATEBillNo" w:val="1101"/>
    <w:docVar w:name="SENATEACTFULLPATH" w:val="L:\COUNCIL\ACTS\1101WAB18.DOCX"/>
    <w:docVar w:name="WhatActtype" w:val="AN ACT"/>
  </w:docVars>
  <w:rsids>
    <w:rsidRoot w:val="008A38D7"/>
    <w:rsid w:val="00002DE0"/>
    <w:rsid w:val="00020349"/>
    <w:rsid w:val="00021B0B"/>
    <w:rsid w:val="00022371"/>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2199"/>
    <w:rsid w:val="001030FE"/>
    <w:rsid w:val="001031AE"/>
    <w:rsid w:val="00103295"/>
    <w:rsid w:val="00103D2E"/>
    <w:rsid w:val="00104519"/>
    <w:rsid w:val="00106968"/>
    <w:rsid w:val="00114830"/>
    <w:rsid w:val="00114E88"/>
    <w:rsid w:val="001225DD"/>
    <w:rsid w:val="001237B9"/>
    <w:rsid w:val="00125FC3"/>
    <w:rsid w:val="00131CE5"/>
    <w:rsid w:val="00135DDF"/>
    <w:rsid w:val="00136AA0"/>
    <w:rsid w:val="00141278"/>
    <w:rsid w:val="0014525A"/>
    <w:rsid w:val="001519E2"/>
    <w:rsid w:val="00157923"/>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410"/>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3583"/>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7717"/>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3328"/>
    <w:rsid w:val="003F7374"/>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3FE0"/>
    <w:rsid w:val="004941A4"/>
    <w:rsid w:val="00497784"/>
    <w:rsid w:val="004A073E"/>
    <w:rsid w:val="004A1278"/>
    <w:rsid w:val="004A5193"/>
    <w:rsid w:val="004A76F3"/>
    <w:rsid w:val="004B1DA6"/>
    <w:rsid w:val="004B27E8"/>
    <w:rsid w:val="004B41E5"/>
    <w:rsid w:val="004C115D"/>
    <w:rsid w:val="004C190F"/>
    <w:rsid w:val="004D2773"/>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04DE"/>
    <w:rsid w:val="00602ACC"/>
    <w:rsid w:val="00603619"/>
    <w:rsid w:val="006055BC"/>
    <w:rsid w:val="00605637"/>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4F73"/>
    <w:rsid w:val="006A5B40"/>
    <w:rsid w:val="006A65C8"/>
    <w:rsid w:val="006A6F1D"/>
    <w:rsid w:val="006A7D8A"/>
    <w:rsid w:val="006B263A"/>
    <w:rsid w:val="006B4FA6"/>
    <w:rsid w:val="006C7535"/>
    <w:rsid w:val="006C7D00"/>
    <w:rsid w:val="006C7DDE"/>
    <w:rsid w:val="006D3497"/>
    <w:rsid w:val="006E3DAD"/>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6A82"/>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8D7"/>
    <w:rsid w:val="008B2051"/>
    <w:rsid w:val="008B3E9E"/>
    <w:rsid w:val="008B48BD"/>
    <w:rsid w:val="008B552D"/>
    <w:rsid w:val="008B5E15"/>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271"/>
    <w:rsid w:val="00AC0BD6"/>
    <w:rsid w:val="00AC14ED"/>
    <w:rsid w:val="00AD107E"/>
    <w:rsid w:val="00AD33E6"/>
    <w:rsid w:val="00AD422A"/>
    <w:rsid w:val="00AD4887"/>
    <w:rsid w:val="00AE42DA"/>
    <w:rsid w:val="00AE4DFB"/>
    <w:rsid w:val="00AF061C"/>
    <w:rsid w:val="00AF08CD"/>
    <w:rsid w:val="00AF2080"/>
    <w:rsid w:val="00AF3196"/>
    <w:rsid w:val="00AF3FED"/>
    <w:rsid w:val="00AF7929"/>
    <w:rsid w:val="00AF7A83"/>
    <w:rsid w:val="00B010E0"/>
    <w:rsid w:val="00B11270"/>
    <w:rsid w:val="00B12572"/>
    <w:rsid w:val="00B17485"/>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56B96"/>
    <w:rsid w:val="00D63C04"/>
    <w:rsid w:val="00D65736"/>
    <w:rsid w:val="00D76225"/>
    <w:rsid w:val="00D7706E"/>
    <w:rsid w:val="00D80303"/>
    <w:rsid w:val="00D82210"/>
    <w:rsid w:val="00D83639"/>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2C23"/>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69A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EC68064-1437-443D-8E15-9D85507C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E3D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67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717"/>
    <w:rPr>
      <w:rFonts w:ascii="Segoe UI" w:hAnsi="Segoe UI" w:cs="Segoe UI"/>
      <w:sz w:val="18"/>
      <w:szCs w:val="18"/>
    </w:rPr>
  </w:style>
  <w:style w:type="table" w:styleId="TableGrid">
    <w:name w:val="Table Grid"/>
    <w:basedOn w:val="TableNormal"/>
    <w:uiPriority w:val="59"/>
    <w:rsid w:val="001225D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E3DA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B72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21.docx" TargetMode="External"/><Relationship Id="rId13" Type="http://schemas.openxmlformats.org/officeDocument/2006/relationships/hyperlink" Target="file:///h:\hj\20180405.docx" TargetMode="External"/><Relationship Id="rId18" Type="http://schemas.openxmlformats.org/officeDocument/2006/relationships/hyperlink" Target="file:///p:\pprever\2017-18\1101_20180307.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180307.docx" TargetMode="External"/><Relationship Id="rId12" Type="http://schemas.openxmlformats.org/officeDocument/2006/relationships/hyperlink" Target="file:///h:\hj\20180403.docx" TargetMode="External"/><Relationship Id="rId17" Type="http://schemas.openxmlformats.org/officeDocument/2006/relationships/hyperlink" Target="http://www.scstatehouse.gov/billsearch.php?billnumbers=1101&amp;session=122&amp;summary=B" TargetMode="External"/><Relationship Id="rId2" Type="http://schemas.openxmlformats.org/officeDocument/2006/relationships/settings" Target="settings.xml"/><Relationship Id="rId16" Type="http://schemas.openxmlformats.org/officeDocument/2006/relationships/hyperlink" Target="file:///h:\hj\20180411.docx" TargetMode="External"/><Relationship Id="rId20" Type="http://schemas.openxmlformats.org/officeDocument/2006/relationships/hyperlink" Target="file:///p:\pprever\2017-18\1101_20180403.docx" TargetMode="External"/><Relationship Id="rId1" Type="http://schemas.openxmlformats.org/officeDocument/2006/relationships/styles" Target="styles.xml"/><Relationship Id="rId6" Type="http://schemas.openxmlformats.org/officeDocument/2006/relationships/hyperlink" Target="file:///h:\sj\20180307.docx" TargetMode="External"/><Relationship Id="rId11" Type="http://schemas.openxmlformats.org/officeDocument/2006/relationships/hyperlink" Target="file:///h:\sj\20180329.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80410.docx" TargetMode="External"/><Relationship Id="rId23" Type="http://schemas.openxmlformats.org/officeDocument/2006/relationships/fontTable" Target="fontTable.xml"/><Relationship Id="rId10" Type="http://schemas.openxmlformats.org/officeDocument/2006/relationships/hyperlink" Target="file:///h:\sj\20180328.docx" TargetMode="External"/><Relationship Id="rId19" Type="http://schemas.openxmlformats.org/officeDocument/2006/relationships/hyperlink" Target="file:///p:\pprever\2017-18\1101_20180321.docx" TargetMode="External"/><Relationship Id="rId4" Type="http://schemas.openxmlformats.org/officeDocument/2006/relationships/footnotes" Target="footnotes.xml"/><Relationship Id="rId9" Type="http://schemas.openxmlformats.org/officeDocument/2006/relationships/hyperlink" Target="file:///h:\sj\20180328.docx" TargetMode="External"/><Relationship Id="rId14" Type="http://schemas.openxmlformats.org/officeDocument/2006/relationships/hyperlink" Target="file:///h:\hj\201804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2A014745.dotm</Template>
  <TotalTime>0</TotalTime>
  <Pages>2</Pages>
  <Words>389</Words>
  <Characters>2236</Characters>
  <Application>Microsoft Office Word</Application>
  <DocSecurity>0</DocSecurity>
  <Lines>83</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1101: Private For-Profit pipeline companies - South Carolina Legislature Online</dc:title>
  <dc:subject/>
  <dc:creator>angiemorgan</dc:creator>
  <cp:keywords/>
  <dc:description/>
  <cp:lastModifiedBy>S Volk</cp:lastModifiedBy>
  <cp:revision>2</cp:revision>
  <cp:lastPrinted>2018-04-11T16:35:00Z</cp:lastPrinted>
  <dcterms:created xsi:type="dcterms:W3CDTF">2018-06-04T18:07:00Z</dcterms:created>
  <dcterms:modified xsi:type="dcterms:W3CDTF">2018-06-04T18:07:00Z</dcterms:modified>
</cp:coreProperties>
</file>