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787" w:rsidRPr="008C7787" w:rsidRDefault="008C7787" w:rsidP="008C7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C7787">
        <w:rPr>
          <w:rFonts w:eastAsia="Times New Roman" w:cs="Times New Roman"/>
          <w:b/>
          <w:szCs w:val="20"/>
        </w:rPr>
        <w:t>South Carolina General Assembly</w:t>
      </w:r>
    </w:p>
    <w:p w:rsidR="008C7787" w:rsidRPr="008C7787" w:rsidRDefault="008C7787" w:rsidP="008C7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C7787">
        <w:rPr>
          <w:rFonts w:eastAsia="Times New Roman" w:cs="Times New Roman"/>
          <w:szCs w:val="20"/>
        </w:rPr>
        <w:t>122nd Session, 2017-2018</w:t>
      </w:r>
    </w:p>
    <w:p w:rsidR="008C7787" w:rsidRPr="008C7787" w:rsidRDefault="008C7787" w:rsidP="008C7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7787" w:rsidRPr="008C7787" w:rsidRDefault="009D5CAD" w:rsidP="008C7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A254, R237, H3209</w:t>
      </w:r>
    </w:p>
    <w:p w:rsidR="008C7787" w:rsidRPr="008C7787" w:rsidRDefault="008C7787" w:rsidP="008C7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C7787" w:rsidRPr="008C7787" w:rsidRDefault="008C7787" w:rsidP="008C7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7787">
        <w:rPr>
          <w:rFonts w:eastAsia="Times New Roman" w:cs="Times New Roman"/>
          <w:b/>
          <w:szCs w:val="20"/>
        </w:rPr>
        <w:t>STATUS INFORMATION</w:t>
      </w:r>
    </w:p>
    <w:p w:rsidR="008C7787" w:rsidRPr="008C7787" w:rsidRDefault="008C7787" w:rsidP="008C7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7787" w:rsidRPr="008C7787" w:rsidRDefault="008C7787" w:rsidP="008C7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7787">
        <w:rPr>
          <w:rFonts w:eastAsia="Times New Roman" w:cs="Times New Roman"/>
          <w:szCs w:val="20"/>
        </w:rPr>
        <w:t>General Bill</w:t>
      </w:r>
    </w:p>
    <w:p w:rsidR="008C7787" w:rsidRPr="008C7787" w:rsidRDefault="008C7787" w:rsidP="008C7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7787">
        <w:rPr>
          <w:rFonts w:eastAsia="Times New Roman" w:cs="Times New Roman"/>
          <w:szCs w:val="20"/>
        </w:rPr>
        <w:t>Sponsors: Reps. Pope, Robinson</w:t>
      </w:r>
      <w:r w:rsidRPr="008C7787">
        <w:rPr>
          <w:rFonts w:eastAsia="Times New Roman" w:cs="Times New Roman"/>
          <w:szCs w:val="20"/>
        </w:rPr>
        <w:noBreakHyphen/>
        <w:t>Simpson, Crosby, Whipper, Brown, M. Rivers, King, Magnuson, Norrell, Martin, B. Newton, Long, Govan, Henegan, Dillard and Gilliard</w:t>
      </w:r>
    </w:p>
    <w:p w:rsidR="008C7787" w:rsidRPr="008C7787" w:rsidRDefault="008C7787" w:rsidP="008C7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7787">
        <w:rPr>
          <w:rFonts w:eastAsia="Times New Roman" w:cs="Times New Roman"/>
          <w:szCs w:val="20"/>
        </w:rPr>
        <w:t>Document Path: l:\council\bills\bh\7052ahb17.docx</w:t>
      </w:r>
    </w:p>
    <w:p w:rsidR="008C7787" w:rsidRPr="008C7787" w:rsidRDefault="008C7787" w:rsidP="008C7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3654" w:rsidRDefault="002D3654" w:rsidP="008C7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2D3654" w:rsidRDefault="002D3654" w:rsidP="008C7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11, 2017</w:t>
      </w:r>
    </w:p>
    <w:p w:rsidR="002D3654" w:rsidRDefault="002D3654" w:rsidP="008C7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10, 2018</w:t>
      </w:r>
    </w:p>
    <w:p w:rsidR="002D3654" w:rsidRDefault="002D3654" w:rsidP="008C7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2D3654" w:rsidRDefault="002D3654" w:rsidP="008C7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2018, Vetoed</w:t>
      </w:r>
    </w:p>
    <w:p w:rsidR="002D3654" w:rsidRDefault="002D3654" w:rsidP="008C7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2D3654" w:rsidRDefault="002D3654" w:rsidP="008C7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7787" w:rsidRPr="008C7787" w:rsidRDefault="008C7787" w:rsidP="008C7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7787">
        <w:rPr>
          <w:rFonts w:eastAsia="Times New Roman" w:cs="Times New Roman"/>
          <w:szCs w:val="20"/>
        </w:rPr>
        <w:t>Summary: Expungement of criminal records</w:t>
      </w:r>
    </w:p>
    <w:p w:rsidR="008C7787" w:rsidRPr="008C7787" w:rsidRDefault="008C7787" w:rsidP="008C7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7787" w:rsidRPr="008C7787" w:rsidRDefault="008C7787" w:rsidP="008C7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7787" w:rsidRPr="008C7787" w:rsidRDefault="008C7787" w:rsidP="008C7787">
      <w:pPr>
        <w:widowControl w:val="0"/>
        <w:tabs>
          <w:tab w:val="center" w:pos="590"/>
          <w:tab w:val="center" w:pos="1440"/>
          <w:tab w:val="left" w:pos="1872"/>
          <w:tab w:val="left" w:pos="9187"/>
        </w:tabs>
        <w:rPr>
          <w:rFonts w:eastAsia="Times New Roman" w:cs="Times New Roman"/>
          <w:szCs w:val="20"/>
        </w:rPr>
      </w:pPr>
      <w:r w:rsidRPr="008C7787">
        <w:rPr>
          <w:rFonts w:eastAsia="Times New Roman" w:cs="Times New Roman"/>
          <w:b/>
          <w:szCs w:val="20"/>
        </w:rPr>
        <w:t>HISTORY OF LEGISLATIVE ACTIONS</w:t>
      </w:r>
    </w:p>
    <w:p w:rsidR="008C7787" w:rsidRPr="008C7787" w:rsidRDefault="008C7787" w:rsidP="008C7787">
      <w:pPr>
        <w:widowControl w:val="0"/>
        <w:tabs>
          <w:tab w:val="center" w:pos="590"/>
          <w:tab w:val="center" w:pos="1440"/>
          <w:tab w:val="left" w:pos="1872"/>
          <w:tab w:val="left" w:pos="9187"/>
        </w:tabs>
        <w:rPr>
          <w:rFonts w:eastAsia="Times New Roman" w:cs="Times New Roman"/>
          <w:szCs w:val="20"/>
        </w:rPr>
      </w:pPr>
    </w:p>
    <w:p w:rsidR="008C7787" w:rsidRPr="008C7787" w:rsidRDefault="008C7787" w:rsidP="008C7787">
      <w:pPr>
        <w:widowControl w:val="0"/>
        <w:tabs>
          <w:tab w:val="center" w:pos="590"/>
          <w:tab w:val="center" w:pos="1440"/>
          <w:tab w:val="left" w:pos="1872"/>
          <w:tab w:val="left" w:pos="9187"/>
        </w:tabs>
        <w:rPr>
          <w:rFonts w:eastAsia="Times New Roman" w:cs="Times New Roman"/>
          <w:szCs w:val="20"/>
        </w:rPr>
      </w:pPr>
      <w:r w:rsidRPr="008C7787">
        <w:rPr>
          <w:rFonts w:eastAsia="Times New Roman" w:cs="Times New Roman"/>
          <w:szCs w:val="20"/>
          <w:u w:val="single"/>
        </w:rPr>
        <w:tab/>
        <w:t>Date</w:t>
      </w:r>
      <w:r w:rsidRPr="008C7787">
        <w:rPr>
          <w:rFonts w:eastAsia="Times New Roman" w:cs="Times New Roman"/>
          <w:szCs w:val="20"/>
          <w:u w:val="single"/>
        </w:rPr>
        <w:tab/>
        <w:t>Body</w:t>
      </w:r>
      <w:r w:rsidRPr="008C7787">
        <w:rPr>
          <w:rFonts w:eastAsia="Times New Roman" w:cs="Times New Roman"/>
          <w:szCs w:val="20"/>
          <w:u w:val="single"/>
        </w:rPr>
        <w:tab/>
        <w:t>Action Description with journal page number</w:t>
      </w:r>
      <w:r w:rsidRPr="008C7787">
        <w:rPr>
          <w:rFonts w:eastAsia="Times New Roman" w:cs="Times New Roman"/>
          <w:szCs w:val="20"/>
          <w:u w:val="single"/>
        </w:rPr>
        <w:tab/>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D26E72">
        <w:rPr>
          <w:rFonts w:cs="Times New Roman"/>
        </w:rPr>
        <w:t>Prefiled</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D26E72">
        <w:rPr>
          <w:rFonts w:cs="Times New Roman"/>
        </w:rPr>
        <w:t xml:space="preserve">Referred to Committee on </w:t>
      </w:r>
      <w:r w:rsidRPr="00D26E72">
        <w:rPr>
          <w:rFonts w:cs="Times New Roman"/>
          <w:b/>
        </w:rPr>
        <w:t>Judiciary</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D26E72">
        <w:rPr>
          <w:rFonts w:cs="Times New Roman"/>
        </w:rPr>
        <w:t>Introduced and read first time</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D26E72">
        <w:rPr>
          <w:rFonts w:cs="Times New Roman"/>
        </w:rPr>
        <w:t>Ref</w:t>
      </w:r>
      <w:r>
        <w:rPr>
          <w:rFonts w:cs="Times New Roman"/>
        </w:rPr>
        <w:t xml:space="preserve">erred to Committee on </w:t>
      </w:r>
      <w:r w:rsidRPr="00D26E72">
        <w:rPr>
          <w:rFonts w:cs="Times New Roman"/>
          <w:b/>
        </w:rPr>
        <w:t>Judiciary</w:t>
      </w:r>
      <w:r>
        <w:rPr>
          <w:rFonts w:cs="Times New Roman"/>
        </w:rPr>
        <w:t xml:space="preserve"> </w:t>
      </w:r>
      <w:r w:rsidRPr="00D26E72">
        <w:rPr>
          <w:rFonts w:cs="Times New Roman"/>
        </w:rPr>
        <w:t>(</w:t>
      </w:r>
      <w:hyperlink r:id="rId7" w:history="1">
        <w:r w:rsidRPr="00D26E72">
          <w:rPr>
            <w:rStyle w:val="Hyperlink"/>
            <w:rFonts w:cs="Times New Roman"/>
          </w:rPr>
          <w:t>House Journal</w:t>
        </w:r>
        <w:r w:rsidRPr="00D26E72">
          <w:rPr>
            <w:rStyle w:val="Hyperlink"/>
            <w:rFonts w:cs="Times New Roman"/>
          </w:rPr>
          <w:noBreakHyphen/>
          <w:t>page 112</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1/12/2017</w:t>
      </w:r>
      <w:r>
        <w:rPr>
          <w:rFonts w:cs="Times New Roman"/>
        </w:rPr>
        <w:tab/>
        <w:t>House</w:t>
      </w:r>
      <w:r>
        <w:rPr>
          <w:rFonts w:cs="Times New Roman"/>
        </w:rPr>
        <w:tab/>
      </w:r>
      <w:r w:rsidRPr="00D26E72">
        <w:rPr>
          <w:rFonts w:cs="Times New Roman"/>
        </w:rPr>
        <w:t xml:space="preserve">Member(s) request name </w:t>
      </w:r>
      <w:r>
        <w:rPr>
          <w:rFonts w:cs="Times New Roman"/>
        </w:rPr>
        <w:t xml:space="preserve">added as sponsor: </w:t>
      </w:r>
      <w:r w:rsidRPr="00D26E72">
        <w:rPr>
          <w:rFonts w:cs="Times New Roman"/>
        </w:rPr>
        <w:t>Robinson</w:t>
      </w:r>
      <w:r>
        <w:rPr>
          <w:rFonts w:cs="Times New Roman"/>
        </w:rPr>
        <w:noBreakHyphen/>
      </w:r>
      <w:r w:rsidRPr="00D26E72">
        <w:rPr>
          <w:rFonts w:cs="Times New Roman"/>
        </w:rPr>
        <w:t>Simpson (</w:t>
      </w:r>
      <w:hyperlink r:id="rId8" w:history="1">
        <w:r w:rsidRPr="00D26E72">
          <w:rPr>
            <w:rStyle w:val="Hyperlink"/>
            <w:rFonts w:cs="Times New Roman"/>
          </w:rPr>
          <w:t>House Journal</w:t>
        </w:r>
        <w:r w:rsidRPr="00D26E72">
          <w:rPr>
            <w:rStyle w:val="Hyperlink"/>
            <w:rFonts w:cs="Times New Roman"/>
          </w:rPr>
          <w:noBreakHyphen/>
          <w:t>page 112</w:t>
        </w:r>
      </w:hyperlink>
      <w:bookmarkStart w:id="0" w:name="_GoBack"/>
      <w:bookmarkEnd w:id="0"/>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1/18/2017</w:t>
      </w:r>
      <w:r>
        <w:rPr>
          <w:rFonts w:cs="Times New Roman"/>
        </w:rPr>
        <w:tab/>
        <w:t>House</w:t>
      </w:r>
      <w:r>
        <w:rPr>
          <w:rFonts w:cs="Times New Roman"/>
        </w:rPr>
        <w:tab/>
      </w:r>
      <w:r w:rsidRPr="00D26E72">
        <w:rPr>
          <w:rFonts w:cs="Times New Roman"/>
        </w:rPr>
        <w:t>Member(s) request name added as sponsor: Crosby</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D26E72">
        <w:rPr>
          <w:rFonts w:cs="Times New Roman"/>
        </w:rPr>
        <w:t>Committee r</w:t>
      </w:r>
      <w:r>
        <w:rPr>
          <w:rFonts w:cs="Times New Roman"/>
        </w:rPr>
        <w:t xml:space="preserve">eport: Favorable with amendment </w:t>
      </w:r>
      <w:r w:rsidRPr="00D26E72">
        <w:rPr>
          <w:rFonts w:cs="Times New Roman"/>
          <w:b/>
        </w:rPr>
        <w:t>Judiciary</w:t>
      </w:r>
      <w:r w:rsidRPr="00D26E72">
        <w:rPr>
          <w:rFonts w:cs="Times New Roman"/>
        </w:rPr>
        <w:t xml:space="preserve"> (</w:t>
      </w:r>
      <w:hyperlink r:id="rId9" w:history="1">
        <w:r w:rsidRPr="00D26E72">
          <w:rPr>
            <w:rStyle w:val="Hyperlink"/>
            <w:rFonts w:cs="Times New Roman"/>
          </w:rPr>
          <w:t>House Journal</w:t>
        </w:r>
        <w:r w:rsidRPr="00D26E72">
          <w:rPr>
            <w:rStyle w:val="Hyperlink"/>
            <w:rFonts w:cs="Times New Roman"/>
          </w:rPr>
          <w:noBreakHyphen/>
          <w:t>page 40</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D26E72">
        <w:rPr>
          <w:rFonts w:cs="Times New Roman"/>
        </w:rPr>
        <w:t xml:space="preserve">Member(s) request </w:t>
      </w:r>
      <w:r>
        <w:rPr>
          <w:rFonts w:cs="Times New Roman"/>
        </w:rPr>
        <w:t xml:space="preserve">name added as sponsor: Whipper, </w:t>
      </w:r>
      <w:r w:rsidRPr="00D26E72">
        <w:rPr>
          <w:rFonts w:cs="Times New Roman"/>
        </w:rPr>
        <w:t>Brown, M.Rivers</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D26E72">
        <w:rPr>
          <w:rFonts w:cs="Times New Roman"/>
        </w:rPr>
        <w:t>Member(s) reque</w:t>
      </w:r>
      <w:r>
        <w:rPr>
          <w:rFonts w:cs="Times New Roman"/>
        </w:rPr>
        <w:t xml:space="preserve">st name added as sponsor: King, </w:t>
      </w:r>
      <w:r w:rsidRPr="00D26E72">
        <w:rPr>
          <w:rFonts w:cs="Times New Roman"/>
        </w:rPr>
        <w:t>Magnuson, Norrell, Martin, B.Newton, Long</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D26E72">
        <w:rPr>
          <w:rFonts w:cs="Times New Roman"/>
        </w:rPr>
        <w:t>Requests for deb</w:t>
      </w:r>
      <w:r>
        <w:rPr>
          <w:rFonts w:cs="Times New Roman"/>
        </w:rPr>
        <w:t>ate</w:t>
      </w:r>
      <w:r>
        <w:rPr>
          <w:rFonts w:cs="Times New Roman"/>
        </w:rPr>
        <w:noBreakHyphen/>
        <w:t xml:space="preserve">Rep(s). Caskey, Simrill, JE </w:t>
      </w:r>
      <w:r w:rsidRPr="00D26E72">
        <w:rPr>
          <w:rFonts w:cs="Times New Roman"/>
        </w:rPr>
        <w:t xml:space="preserve">Smith, West, </w:t>
      </w:r>
      <w:r>
        <w:rPr>
          <w:rFonts w:cs="Times New Roman"/>
        </w:rPr>
        <w:t xml:space="preserve">Pitts, Jefferson, Ott, McCravy, </w:t>
      </w:r>
      <w:r w:rsidRPr="00D26E72">
        <w:rPr>
          <w:rFonts w:cs="Times New Roman"/>
        </w:rPr>
        <w:t>Willis, Atwater</w:t>
      </w:r>
      <w:r>
        <w:rPr>
          <w:rFonts w:cs="Times New Roman"/>
        </w:rPr>
        <w:t xml:space="preserve">, Ryhal, Johnson, Hart, Tallon, </w:t>
      </w:r>
      <w:r w:rsidRPr="00D26E72">
        <w:rPr>
          <w:rFonts w:cs="Times New Roman"/>
        </w:rPr>
        <w:t>Douglas, Clary, Kirby, Brown, V</w:t>
      </w:r>
      <w:r>
        <w:rPr>
          <w:rFonts w:cs="Times New Roman"/>
        </w:rPr>
        <w:t xml:space="preserve">S Moss, King, </w:t>
      </w:r>
      <w:r w:rsidRPr="00D26E72">
        <w:rPr>
          <w:rFonts w:cs="Times New Roman"/>
        </w:rPr>
        <w:t>Hosey (</w:t>
      </w:r>
      <w:hyperlink r:id="rId10" w:history="1">
        <w:r w:rsidRPr="00D26E72">
          <w:rPr>
            <w:rStyle w:val="Hyperlink"/>
            <w:rFonts w:cs="Times New Roman"/>
          </w:rPr>
          <w:t>House Journal</w:t>
        </w:r>
        <w:r w:rsidRPr="00D26E72">
          <w:rPr>
            <w:rStyle w:val="Hyperlink"/>
            <w:rFonts w:cs="Times New Roman"/>
          </w:rPr>
          <w:noBreakHyphen/>
          <w:t>page 15</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D26E72">
        <w:rPr>
          <w:rFonts w:cs="Times New Roman"/>
        </w:rPr>
        <w:t>Deba</w:t>
      </w:r>
      <w:r>
        <w:rPr>
          <w:rFonts w:cs="Times New Roman"/>
        </w:rPr>
        <w:t>te adjourned until Wed., 4</w:t>
      </w:r>
      <w:r>
        <w:rPr>
          <w:rFonts w:cs="Times New Roman"/>
        </w:rPr>
        <w:noBreakHyphen/>
        <w:t>5</w:t>
      </w:r>
      <w:r>
        <w:rPr>
          <w:rFonts w:cs="Times New Roman"/>
        </w:rPr>
        <w:noBreakHyphen/>
        <w:t xml:space="preserve">17 </w:t>
      </w:r>
      <w:r w:rsidRPr="00D26E72">
        <w:rPr>
          <w:rFonts w:cs="Times New Roman"/>
        </w:rPr>
        <w:t>(</w:t>
      </w:r>
      <w:hyperlink r:id="rId11" w:history="1">
        <w:r w:rsidRPr="00D26E72">
          <w:rPr>
            <w:rStyle w:val="Hyperlink"/>
            <w:rFonts w:cs="Times New Roman"/>
          </w:rPr>
          <w:t>House Journal</w:t>
        </w:r>
        <w:r w:rsidRPr="00D26E72">
          <w:rPr>
            <w:rStyle w:val="Hyperlink"/>
            <w:rFonts w:cs="Times New Roman"/>
          </w:rPr>
          <w:noBreakHyphen/>
          <w:t>page 52</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D26E72">
        <w:rPr>
          <w:rFonts w:cs="Times New Roman"/>
        </w:rPr>
        <w:t>Member(s) reques</w:t>
      </w:r>
      <w:r>
        <w:rPr>
          <w:rFonts w:cs="Times New Roman"/>
        </w:rPr>
        <w:t xml:space="preserve">t name added as sponsor: Govan, </w:t>
      </w:r>
      <w:r w:rsidRPr="00D26E72">
        <w:rPr>
          <w:rFonts w:cs="Times New Roman"/>
        </w:rPr>
        <w:t>Henegan, Dillard, Gilliard</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D26E72">
        <w:rPr>
          <w:rFonts w:cs="Times New Roman"/>
        </w:rPr>
        <w:t>Amended (</w:t>
      </w:r>
      <w:hyperlink r:id="rId12" w:history="1">
        <w:r w:rsidRPr="00D26E72">
          <w:rPr>
            <w:rStyle w:val="Hyperlink"/>
            <w:rFonts w:cs="Times New Roman"/>
          </w:rPr>
          <w:t>House Journal</w:t>
        </w:r>
        <w:r w:rsidRPr="00D26E72">
          <w:rPr>
            <w:rStyle w:val="Hyperlink"/>
            <w:rFonts w:cs="Times New Roman"/>
          </w:rPr>
          <w:noBreakHyphen/>
          <w:t>page 119</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D26E72">
        <w:rPr>
          <w:rFonts w:cs="Times New Roman"/>
        </w:rPr>
        <w:t>Read second time (</w:t>
      </w:r>
      <w:hyperlink r:id="rId13" w:history="1">
        <w:r w:rsidRPr="00D26E72">
          <w:rPr>
            <w:rStyle w:val="Hyperlink"/>
            <w:rFonts w:cs="Times New Roman"/>
          </w:rPr>
          <w:t>House Journal</w:t>
        </w:r>
        <w:r w:rsidRPr="00D26E72">
          <w:rPr>
            <w:rStyle w:val="Hyperlink"/>
            <w:rFonts w:cs="Times New Roman"/>
          </w:rPr>
          <w:noBreakHyphen/>
          <w:t>page 119</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D26E72">
        <w:rPr>
          <w:rFonts w:cs="Times New Roman"/>
        </w:rPr>
        <w:t>Roll call Yeas</w:t>
      </w:r>
      <w:r>
        <w:rPr>
          <w:rFonts w:cs="Times New Roman"/>
        </w:rPr>
        <w:noBreakHyphen/>
      </w:r>
      <w:r w:rsidRPr="00D26E72">
        <w:rPr>
          <w:rFonts w:cs="Times New Roman"/>
        </w:rPr>
        <w:t>103  Nays</w:t>
      </w:r>
      <w:r>
        <w:rPr>
          <w:rFonts w:cs="Times New Roman"/>
        </w:rPr>
        <w:noBreakHyphen/>
      </w:r>
      <w:r w:rsidRPr="00D26E72">
        <w:rPr>
          <w:rFonts w:cs="Times New Roman"/>
        </w:rPr>
        <w:t>0 (</w:t>
      </w:r>
      <w:hyperlink r:id="rId14" w:history="1">
        <w:r w:rsidRPr="00D26E72">
          <w:rPr>
            <w:rStyle w:val="Hyperlink"/>
            <w:rFonts w:cs="Times New Roman"/>
          </w:rPr>
          <w:t>House Journal</w:t>
        </w:r>
        <w:r w:rsidRPr="00D26E72">
          <w:rPr>
            <w:rStyle w:val="Hyperlink"/>
            <w:rFonts w:cs="Times New Roman"/>
          </w:rPr>
          <w:noBreakHyphen/>
          <w:t>page 138</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House</w:t>
      </w:r>
      <w:r>
        <w:rPr>
          <w:rFonts w:cs="Times New Roman"/>
        </w:rPr>
        <w:tab/>
      </w:r>
      <w:r w:rsidRPr="00D26E72">
        <w:rPr>
          <w:rFonts w:cs="Times New Roman"/>
        </w:rPr>
        <w:t>Rea</w:t>
      </w:r>
      <w:r>
        <w:rPr>
          <w:rFonts w:cs="Times New Roman"/>
        </w:rPr>
        <w:t xml:space="preserve">d third time and sent to Senate </w:t>
      </w:r>
      <w:r w:rsidRPr="00D26E72">
        <w:rPr>
          <w:rFonts w:cs="Times New Roman"/>
        </w:rPr>
        <w:t>(</w:t>
      </w:r>
      <w:hyperlink r:id="rId15" w:history="1">
        <w:r w:rsidRPr="00D26E72">
          <w:rPr>
            <w:rStyle w:val="Hyperlink"/>
            <w:rFonts w:cs="Times New Roman"/>
          </w:rPr>
          <w:t>House Journal</w:t>
        </w:r>
        <w:r w:rsidRPr="00D26E72">
          <w:rPr>
            <w:rStyle w:val="Hyperlink"/>
            <w:rFonts w:cs="Times New Roman"/>
          </w:rPr>
          <w:noBreakHyphen/>
          <w:t>page 26</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r>
      <w:r>
        <w:rPr>
          <w:rFonts w:cs="Times New Roman"/>
        </w:rPr>
        <w:tab/>
      </w:r>
      <w:r w:rsidRPr="00D26E72">
        <w:rPr>
          <w:rFonts w:cs="Times New Roman"/>
        </w:rPr>
        <w:t>Scrivener's error corrected</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4/11/2017</w:t>
      </w:r>
      <w:r>
        <w:rPr>
          <w:rFonts w:cs="Times New Roman"/>
        </w:rPr>
        <w:tab/>
        <w:t>Senate</w:t>
      </w:r>
      <w:r>
        <w:rPr>
          <w:rFonts w:cs="Times New Roman"/>
        </w:rPr>
        <w:tab/>
      </w:r>
      <w:r w:rsidRPr="00D26E72">
        <w:rPr>
          <w:rFonts w:cs="Times New Roman"/>
        </w:rPr>
        <w:t>Introduced and read first time (</w:t>
      </w:r>
      <w:hyperlink r:id="rId16" w:history="1">
        <w:r w:rsidRPr="00D26E72">
          <w:rPr>
            <w:rStyle w:val="Hyperlink"/>
            <w:rFonts w:cs="Times New Roman"/>
          </w:rPr>
          <w:t>Senate Journal</w:t>
        </w:r>
        <w:r w:rsidRPr="00D26E72">
          <w:rPr>
            <w:rStyle w:val="Hyperlink"/>
            <w:rFonts w:cs="Times New Roman"/>
          </w:rPr>
          <w:noBreakHyphen/>
          <w:t>page 1</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4/11/2017</w:t>
      </w:r>
      <w:r>
        <w:rPr>
          <w:rFonts w:cs="Times New Roman"/>
        </w:rPr>
        <w:tab/>
        <w:t>Senate</w:t>
      </w:r>
      <w:r>
        <w:rPr>
          <w:rFonts w:cs="Times New Roman"/>
        </w:rPr>
        <w:tab/>
      </w:r>
      <w:r w:rsidRPr="00D26E72">
        <w:rPr>
          <w:rFonts w:cs="Times New Roman"/>
        </w:rPr>
        <w:t>Referred to Committe</w:t>
      </w:r>
      <w:r>
        <w:rPr>
          <w:rFonts w:cs="Times New Roman"/>
        </w:rPr>
        <w:t xml:space="preserve">e on </w:t>
      </w:r>
      <w:r w:rsidRPr="00D26E72">
        <w:rPr>
          <w:rFonts w:cs="Times New Roman"/>
          <w:b/>
        </w:rPr>
        <w:t>Judiciary</w:t>
      </w:r>
      <w:r>
        <w:rPr>
          <w:rFonts w:cs="Times New Roman"/>
        </w:rPr>
        <w:t xml:space="preserve"> </w:t>
      </w:r>
      <w:r w:rsidRPr="00D26E72">
        <w:rPr>
          <w:rFonts w:cs="Times New Roman"/>
        </w:rPr>
        <w:t>(</w:t>
      </w:r>
      <w:hyperlink r:id="rId17" w:history="1">
        <w:r w:rsidRPr="00D26E72">
          <w:rPr>
            <w:rStyle w:val="Hyperlink"/>
            <w:rFonts w:cs="Times New Roman"/>
          </w:rPr>
          <w:t>Senate Journal</w:t>
        </w:r>
        <w:r w:rsidRPr="00D26E72">
          <w:rPr>
            <w:rStyle w:val="Hyperlink"/>
            <w:rFonts w:cs="Times New Roman"/>
          </w:rPr>
          <w:noBreakHyphen/>
          <w:t>page 1</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D26E72">
        <w:rPr>
          <w:rFonts w:cs="Times New Roman"/>
        </w:rPr>
        <w:t>Referred to Su</w:t>
      </w:r>
      <w:r>
        <w:rPr>
          <w:rFonts w:cs="Times New Roman"/>
        </w:rPr>
        <w:t xml:space="preserve">bcommittee: Hutto (ch), Malloy, </w:t>
      </w:r>
      <w:r w:rsidRPr="00D26E72">
        <w:rPr>
          <w:rFonts w:cs="Times New Roman"/>
        </w:rPr>
        <w:t>Shealy, Rice, Timmons</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D26E72">
        <w:rPr>
          <w:rFonts w:cs="Times New Roman"/>
        </w:rPr>
        <w:t>Commit</w:t>
      </w:r>
      <w:r>
        <w:rPr>
          <w:rFonts w:cs="Times New Roman"/>
        </w:rPr>
        <w:t xml:space="preserve">tee report: Favorable </w:t>
      </w:r>
      <w:r w:rsidRPr="00D26E72">
        <w:rPr>
          <w:rFonts w:cs="Times New Roman"/>
          <w:b/>
        </w:rPr>
        <w:t>Judiciary</w:t>
      </w:r>
      <w:r>
        <w:rPr>
          <w:rFonts w:cs="Times New Roman"/>
        </w:rPr>
        <w:t xml:space="preserve"> </w:t>
      </w:r>
      <w:r w:rsidRPr="00D26E72">
        <w:rPr>
          <w:rFonts w:cs="Times New Roman"/>
        </w:rPr>
        <w:t>(</w:t>
      </w:r>
      <w:hyperlink r:id="rId18" w:history="1">
        <w:r w:rsidRPr="00D26E72">
          <w:rPr>
            <w:rStyle w:val="Hyperlink"/>
            <w:rFonts w:cs="Times New Roman"/>
          </w:rPr>
          <w:t>Senate Journal</w:t>
        </w:r>
        <w:r w:rsidRPr="00D26E72">
          <w:rPr>
            <w:rStyle w:val="Hyperlink"/>
            <w:rFonts w:cs="Times New Roman"/>
          </w:rPr>
          <w:noBreakHyphen/>
          <w:t>page 13</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D26E72">
        <w:rPr>
          <w:rFonts w:cs="Times New Roman"/>
        </w:rPr>
        <w:t>Amended (</w:t>
      </w:r>
      <w:hyperlink r:id="rId19" w:history="1">
        <w:r w:rsidRPr="00D26E72">
          <w:rPr>
            <w:rStyle w:val="Hyperlink"/>
            <w:rFonts w:cs="Times New Roman"/>
          </w:rPr>
          <w:t>Senate Journal</w:t>
        </w:r>
        <w:r w:rsidRPr="00D26E72">
          <w:rPr>
            <w:rStyle w:val="Hyperlink"/>
            <w:rFonts w:cs="Times New Roman"/>
          </w:rPr>
          <w:noBreakHyphen/>
          <w:t>page 46</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D26E72">
        <w:rPr>
          <w:rFonts w:cs="Times New Roman"/>
        </w:rPr>
        <w:t>Read second time (</w:t>
      </w:r>
      <w:hyperlink r:id="rId20" w:history="1">
        <w:r w:rsidRPr="00D26E72">
          <w:rPr>
            <w:rStyle w:val="Hyperlink"/>
            <w:rFonts w:cs="Times New Roman"/>
          </w:rPr>
          <w:t>Senate Journal</w:t>
        </w:r>
        <w:r w:rsidRPr="00D26E72">
          <w:rPr>
            <w:rStyle w:val="Hyperlink"/>
            <w:rFonts w:cs="Times New Roman"/>
          </w:rPr>
          <w:noBreakHyphen/>
          <w:t>page 46</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D26E72">
        <w:rPr>
          <w:rFonts w:cs="Times New Roman"/>
        </w:rPr>
        <w:t>Amended (</w:t>
      </w:r>
      <w:hyperlink r:id="rId21" w:history="1">
        <w:r w:rsidRPr="00D26E72">
          <w:rPr>
            <w:rStyle w:val="Hyperlink"/>
            <w:rFonts w:cs="Times New Roman"/>
          </w:rPr>
          <w:t>Senate Journal</w:t>
        </w:r>
        <w:r w:rsidRPr="00D26E72">
          <w:rPr>
            <w:rStyle w:val="Hyperlink"/>
            <w:rFonts w:cs="Times New Roman"/>
          </w:rPr>
          <w:noBreakHyphen/>
          <w:t>page 123</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D26E72">
        <w:rPr>
          <w:rFonts w:cs="Times New Roman"/>
        </w:rPr>
        <w:t xml:space="preserve">Read third </w:t>
      </w:r>
      <w:r>
        <w:rPr>
          <w:rFonts w:cs="Times New Roman"/>
        </w:rPr>
        <w:t xml:space="preserve">time and returned to House with </w:t>
      </w:r>
      <w:r w:rsidRPr="00D26E72">
        <w:rPr>
          <w:rFonts w:cs="Times New Roman"/>
        </w:rPr>
        <w:t>amendments (</w:t>
      </w:r>
      <w:hyperlink r:id="rId22" w:history="1">
        <w:r w:rsidRPr="00D26E72">
          <w:rPr>
            <w:rStyle w:val="Hyperlink"/>
            <w:rFonts w:cs="Times New Roman"/>
          </w:rPr>
          <w:t>Senate Journal</w:t>
        </w:r>
        <w:r w:rsidRPr="00D26E72">
          <w:rPr>
            <w:rStyle w:val="Hyperlink"/>
            <w:rFonts w:cs="Times New Roman"/>
          </w:rPr>
          <w:noBreakHyphen/>
          <w:t>page 123</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lastRenderedPageBreak/>
        <w:tab/>
        <w:t>5/10/2018</w:t>
      </w:r>
      <w:r>
        <w:rPr>
          <w:rFonts w:cs="Times New Roman"/>
        </w:rPr>
        <w:tab/>
        <w:t>Senate</w:t>
      </w:r>
      <w:r>
        <w:rPr>
          <w:rFonts w:cs="Times New Roman"/>
        </w:rPr>
        <w:tab/>
      </w:r>
      <w:r w:rsidRPr="00D26E72">
        <w:rPr>
          <w:rFonts w:cs="Times New Roman"/>
        </w:rPr>
        <w:t>Roll call Ayes</w:t>
      </w:r>
      <w:r>
        <w:rPr>
          <w:rFonts w:cs="Times New Roman"/>
        </w:rPr>
        <w:noBreakHyphen/>
      </w:r>
      <w:r w:rsidRPr="00D26E72">
        <w:rPr>
          <w:rFonts w:cs="Times New Roman"/>
        </w:rPr>
        <w:t>38  Nays</w:t>
      </w:r>
      <w:r>
        <w:rPr>
          <w:rFonts w:cs="Times New Roman"/>
        </w:rPr>
        <w:noBreakHyphen/>
      </w:r>
      <w:r w:rsidRPr="00D26E72">
        <w:rPr>
          <w:rFonts w:cs="Times New Roman"/>
        </w:rPr>
        <w:t>2 (</w:t>
      </w:r>
      <w:hyperlink r:id="rId23" w:history="1">
        <w:r w:rsidRPr="00D26E72">
          <w:rPr>
            <w:rStyle w:val="Hyperlink"/>
            <w:rFonts w:cs="Times New Roman"/>
          </w:rPr>
          <w:t>Senate Journal</w:t>
        </w:r>
        <w:r w:rsidRPr="00D26E72">
          <w:rPr>
            <w:rStyle w:val="Hyperlink"/>
            <w:rFonts w:cs="Times New Roman"/>
          </w:rPr>
          <w:noBreakHyphen/>
          <w:t>page 123</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r>
      <w:r>
        <w:rPr>
          <w:rFonts w:cs="Times New Roman"/>
        </w:rPr>
        <w:tab/>
      </w:r>
      <w:r w:rsidRPr="00D26E72">
        <w:rPr>
          <w:rFonts w:cs="Times New Roman"/>
        </w:rPr>
        <w:t>Scrivener's error corrected</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D26E72">
        <w:rPr>
          <w:rFonts w:cs="Times New Roman"/>
        </w:rPr>
        <w:t>Reconsider v</w:t>
      </w:r>
      <w:r>
        <w:rPr>
          <w:rFonts w:cs="Times New Roman"/>
        </w:rPr>
        <w:t xml:space="preserve">ote whereby read third time and </w:t>
      </w:r>
      <w:r w:rsidRPr="00D26E72">
        <w:rPr>
          <w:rFonts w:cs="Times New Roman"/>
        </w:rPr>
        <w:t>returned with amendments (</w:t>
      </w:r>
      <w:hyperlink r:id="rId24" w:history="1">
        <w:r w:rsidRPr="00D26E72">
          <w:rPr>
            <w:rStyle w:val="Hyperlink"/>
            <w:rFonts w:cs="Times New Roman"/>
          </w:rPr>
          <w:t>Senate Journal</w:t>
        </w:r>
        <w:r w:rsidRPr="00D26E72">
          <w:rPr>
            <w:rStyle w:val="Hyperlink"/>
            <w:rFonts w:cs="Times New Roman"/>
          </w:rPr>
          <w:noBreakHyphen/>
          <w:t>page 123</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D26E72">
        <w:rPr>
          <w:rFonts w:cs="Times New Roman"/>
        </w:rPr>
        <w:t>Amended (</w:t>
      </w:r>
      <w:hyperlink r:id="rId25" w:history="1">
        <w:r w:rsidRPr="00D26E72">
          <w:rPr>
            <w:rStyle w:val="Hyperlink"/>
            <w:rFonts w:cs="Times New Roman"/>
          </w:rPr>
          <w:t>Senate Journal</w:t>
        </w:r>
        <w:r w:rsidRPr="00D26E72">
          <w:rPr>
            <w:rStyle w:val="Hyperlink"/>
            <w:rFonts w:cs="Times New Roman"/>
          </w:rPr>
          <w:noBreakHyphen/>
          <w:t>page 123</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D26E72">
        <w:rPr>
          <w:rFonts w:cs="Times New Roman"/>
        </w:rPr>
        <w:t xml:space="preserve">Read third </w:t>
      </w:r>
      <w:r>
        <w:rPr>
          <w:rFonts w:cs="Times New Roman"/>
        </w:rPr>
        <w:t xml:space="preserve">time and returned to House with </w:t>
      </w:r>
      <w:r w:rsidRPr="00D26E72">
        <w:rPr>
          <w:rFonts w:cs="Times New Roman"/>
        </w:rPr>
        <w:t>amendments (</w:t>
      </w:r>
      <w:hyperlink r:id="rId26" w:history="1">
        <w:r w:rsidRPr="00D26E72">
          <w:rPr>
            <w:rStyle w:val="Hyperlink"/>
            <w:rFonts w:cs="Times New Roman"/>
          </w:rPr>
          <w:t>Senate Journal</w:t>
        </w:r>
        <w:r w:rsidRPr="00D26E72">
          <w:rPr>
            <w:rStyle w:val="Hyperlink"/>
            <w:rFonts w:cs="Times New Roman"/>
          </w:rPr>
          <w:noBreakHyphen/>
          <w:t>page 123</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D26E72">
        <w:rPr>
          <w:rFonts w:cs="Times New Roman"/>
        </w:rPr>
        <w:t>Roll call Ayes</w:t>
      </w:r>
      <w:r>
        <w:rPr>
          <w:rFonts w:cs="Times New Roman"/>
        </w:rPr>
        <w:noBreakHyphen/>
      </w:r>
      <w:r w:rsidRPr="00D26E72">
        <w:rPr>
          <w:rFonts w:cs="Times New Roman"/>
        </w:rPr>
        <w:t>38  Nays</w:t>
      </w:r>
      <w:r>
        <w:rPr>
          <w:rFonts w:cs="Times New Roman"/>
        </w:rPr>
        <w:noBreakHyphen/>
      </w:r>
      <w:r w:rsidRPr="00D26E72">
        <w:rPr>
          <w:rFonts w:cs="Times New Roman"/>
        </w:rPr>
        <w:t>2 (</w:t>
      </w:r>
      <w:hyperlink r:id="rId27" w:history="1">
        <w:r w:rsidRPr="00D26E72">
          <w:rPr>
            <w:rStyle w:val="Hyperlink"/>
            <w:rFonts w:cs="Times New Roman"/>
          </w:rPr>
          <w:t>Senate Journal</w:t>
        </w:r>
        <w:r w:rsidRPr="00D26E72">
          <w:rPr>
            <w:rStyle w:val="Hyperlink"/>
            <w:rFonts w:cs="Times New Roman"/>
          </w:rPr>
          <w:noBreakHyphen/>
          <w:t>page 123</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D26E72">
        <w:rPr>
          <w:rFonts w:cs="Times New Roman"/>
        </w:rPr>
        <w:t>Senate amendment amended (</w:t>
      </w:r>
      <w:hyperlink r:id="rId28" w:history="1">
        <w:r w:rsidRPr="00D26E72">
          <w:rPr>
            <w:rStyle w:val="Hyperlink"/>
            <w:rFonts w:cs="Times New Roman"/>
          </w:rPr>
          <w:t>House Journal</w:t>
        </w:r>
        <w:r w:rsidRPr="00D26E72">
          <w:rPr>
            <w:rStyle w:val="Hyperlink"/>
            <w:rFonts w:cs="Times New Roman"/>
          </w:rPr>
          <w:noBreakHyphen/>
          <w:t>page 93</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D26E72">
        <w:rPr>
          <w:rFonts w:cs="Times New Roman"/>
        </w:rPr>
        <w:t>Ret</w:t>
      </w:r>
      <w:r>
        <w:rPr>
          <w:rFonts w:cs="Times New Roman"/>
        </w:rPr>
        <w:t xml:space="preserve">urned to Senate with amendments </w:t>
      </w:r>
      <w:r w:rsidRPr="00D26E72">
        <w:rPr>
          <w:rFonts w:cs="Times New Roman"/>
        </w:rPr>
        <w:t>(</w:t>
      </w:r>
      <w:hyperlink r:id="rId29" w:history="1">
        <w:r w:rsidRPr="00D26E72">
          <w:rPr>
            <w:rStyle w:val="Hyperlink"/>
            <w:rFonts w:cs="Times New Roman"/>
          </w:rPr>
          <w:t>House Journal</w:t>
        </w:r>
        <w:r w:rsidRPr="00D26E72">
          <w:rPr>
            <w:rStyle w:val="Hyperlink"/>
            <w:rFonts w:cs="Times New Roman"/>
          </w:rPr>
          <w:noBreakHyphen/>
          <w:t>page 93</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D26E72">
        <w:rPr>
          <w:rFonts w:cs="Times New Roman"/>
        </w:rPr>
        <w:t>Recalled from Senate (</w:t>
      </w:r>
      <w:hyperlink r:id="rId30" w:history="1">
        <w:r w:rsidRPr="00D26E72">
          <w:rPr>
            <w:rStyle w:val="Hyperlink"/>
            <w:rFonts w:cs="Times New Roman"/>
          </w:rPr>
          <w:t>House Journal</w:t>
        </w:r>
        <w:r w:rsidRPr="00D26E72">
          <w:rPr>
            <w:rStyle w:val="Hyperlink"/>
            <w:rFonts w:cs="Times New Roman"/>
          </w:rPr>
          <w:noBreakHyphen/>
          <w:t>page 122</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D26E72">
        <w:rPr>
          <w:rFonts w:cs="Times New Roman"/>
        </w:rPr>
        <w:t xml:space="preserve">Reconsidered </w:t>
      </w:r>
      <w:r>
        <w:rPr>
          <w:rFonts w:cs="Times New Roman"/>
        </w:rPr>
        <w:t xml:space="preserve">amendments to Senate amendments </w:t>
      </w:r>
      <w:r w:rsidRPr="00D26E72">
        <w:rPr>
          <w:rFonts w:cs="Times New Roman"/>
        </w:rPr>
        <w:t>(</w:t>
      </w:r>
      <w:hyperlink r:id="rId31" w:history="1">
        <w:r w:rsidRPr="00D26E72">
          <w:rPr>
            <w:rStyle w:val="Hyperlink"/>
            <w:rFonts w:cs="Times New Roman"/>
          </w:rPr>
          <w:t>House Journal</w:t>
        </w:r>
        <w:r w:rsidRPr="00D26E72">
          <w:rPr>
            <w:rStyle w:val="Hyperlink"/>
            <w:rFonts w:cs="Times New Roman"/>
          </w:rPr>
          <w:noBreakHyphen/>
          <w:t>page 127</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D26E72">
        <w:rPr>
          <w:rFonts w:cs="Times New Roman"/>
        </w:rPr>
        <w:t>Concurred i</w:t>
      </w:r>
      <w:r>
        <w:rPr>
          <w:rFonts w:cs="Times New Roman"/>
        </w:rPr>
        <w:t xml:space="preserve">n Senate amendment and enrolled </w:t>
      </w:r>
      <w:r w:rsidRPr="00D26E72">
        <w:rPr>
          <w:rFonts w:cs="Times New Roman"/>
        </w:rPr>
        <w:t>(</w:t>
      </w:r>
      <w:hyperlink r:id="rId32" w:history="1">
        <w:r w:rsidRPr="00D26E72">
          <w:rPr>
            <w:rStyle w:val="Hyperlink"/>
            <w:rFonts w:cs="Times New Roman"/>
          </w:rPr>
          <w:t>House Journal</w:t>
        </w:r>
        <w:r w:rsidRPr="00D26E72">
          <w:rPr>
            <w:rStyle w:val="Hyperlink"/>
            <w:rFonts w:cs="Times New Roman"/>
          </w:rPr>
          <w:noBreakHyphen/>
          <w:t>page 127</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D26E72">
        <w:rPr>
          <w:rFonts w:cs="Times New Roman"/>
        </w:rPr>
        <w:t>Roll call Yeas</w:t>
      </w:r>
      <w:r>
        <w:rPr>
          <w:rFonts w:cs="Times New Roman"/>
        </w:rPr>
        <w:noBreakHyphen/>
      </w:r>
      <w:r w:rsidRPr="00D26E72">
        <w:rPr>
          <w:rFonts w:cs="Times New Roman"/>
        </w:rPr>
        <w:t>83  Nays</w:t>
      </w:r>
      <w:r>
        <w:rPr>
          <w:rFonts w:cs="Times New Roman"/>
        </w:rPr>
        <w:noBreakHyphen/>
      </w:r>
      <w:r w:rsidRPr="00D26E72">
        <w:rPr>
          <w:rFonts w:cs="Times New Roman"/>
        </w:rPr>
        <w:t>13 (</w:t>
      </w:r>
      <w:hyperlink r:id="rId33" w:history="1">
        <w:r w:rsidRPr="00D26E72">
          <w:rPr>
            <w:rStyle w:val="Hyperlink"/>
            <w:rFonts w:cs="Times New Roman"/>
          </w:rPr>
          <w:t>House Journal</w:t>
        </w:r>
        <w:r w:rsidRPr="00D26E72">
          <w:rPr>
            <w:rStyle w:val="Hyperlink"/>
            <w:rFonts w:cs="Times New Roman"/>
          </w:rPr>
          <w:noBreakHyphen/>
          <w:t>page 128</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D26E72">
        <w:rPr>
          <w:rFonts w:cs="Times New Roman"/>
        </w:rPr>
        <w:t>Ratified R 237</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5/19/2018</w:t>
      </w:r>
      <w:r>
        <w:rPr>
          <w:rFonts w:cs="Times New Roman"/>
        </w:rPr>
        <w:tab/>
      </w:r>
      <w:r>
        <w:rPr>
          <w:rFonts w:cs="Times New Roman"/>
        </w:rPr>
        <w:tab/>
      </w:r>
      <w:r w:rsidRPr="00D26E72">
        <w:rPr>
          <w:rFonts w:cs="Times New Roman"/>
        </w:rPr>
        <w:t>Vetoed by Governor</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House</w:t>
      </w:r>
      <w:r>
        <w:rPr>
          <w:rFonts w:cs="Times New Roman"/>
        </w:rPr>
        <w:tab/>
      </w:r>
      <w:r w:rsidRPr="00D26E72">
        <w:rPr>
          <w:rFonts w:cs="Times New Roman"/>
        </w:rPr>
        <w:t>Veto overridde</w:t>
      </w:r>
      <w:r>
        <w:rPr>
          <w:rFonts w:cs="Times New Roman"/>
        </w:rPr>
        <w:t>n by originating body Yeas</w:t>
      </w:r>
      <w:r>
        <w:rPr>
          <w:rFonts w:cs="Times New Roman"/>
        </w:rPr>
        <w:noBreakHyphen/>
        <w:t xml:space="preserve">108  </w:t>
      </w:r>
      <w:r w:rsidRPr="00D26E72">
        <w:rPr>
          <w:rFonts w:cs="Times New Roman"/>
        </w:rPr>
        <w:t>Nays</w:t>
      </w:r>
      <w:r>
        <w:rPr>
          <w:rFonts w:cs="Times New Roman"/>
        </w:rPr>
        <w:noBreakHyphen/>
      </w:r>
      <w:r w:rsidRPr="00D26E72">
        <w:rPr>
          <w:rFonts w:cs="Times New Roman"/>
        </w:rPr>
        <w:t>1 (</w:t>
      </w:r>
      <w:hyperlink r:id="rId34" w:history="1">
        <w:r w:rsidRPr="00D26E72">
          <w:rPr>
            <w:rStyle w:val="Hyperlink"/>
            <w:rFonts w:cs="Times New Roman"/>
          </w:rPr>
          <w:t>House Journal</w:t>
        </w:r>
        <w:r w:rsidRPr="00D26E72">
          <w:rPr>
            <w:rStyle w:val="Hyperlink"/>
            <w:rFonts w:cs="Times New Roman"/>
          </w:rPr>
          <w:noBreakHyphen/>
          <w:t>page 51</w:t>
        </w:r>
      </w:hyperlink>
      <w:r w:rsidRPr="00D26E72">
        <w:rPr>
          <w:rFonts w:cs="Times New Roman"/>
        </w:rPr>
        <w: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6/27/2018</w:t>
      </w:r>
      <w:r>
        <w:rPr>
          <w:rFonts w:cs="Times New Roman"/>
        </w:rPr>
        <w:tab/>
        <w:t>Senate</w:t>
      </w:r>
      <w:r>
        <w:rPr>
          <w:rFonts w:cs="Times New Roman"/>
        </w:rPr>
        <w:tab/>
      </w:r>
      <w:r w:rsidRPr="00D26E72">
        <w:rPr>
          <w:rFonts w:cs="Times New Roman"/>
        </w:rPr>
        <w:t>Veto overridden Ayes</w:t>
      </w:r>
      <w:r>
        <w:rPr>
          <w:rFonts w:cs="Times New Roman"/>
        </w:rPr>
        <w:noBreakHyphen/>
      </w:r>
      <w:r w:rsidRPr="00D26E72">
        <w:rPr>
          <w:rFonts w:cs="Times New Roman"/>
        </w:rPr>
        <w:t>35  Nays</w:t>
      </w:r>
      <w:r>
        <w:rPr>
          <w:rFonts w:cs="Times New Roman"/>
        </w:rPr>
        <w:noBreakHyphen/>
      </w:r>
      <w:r w:rsidRPr="00D26E72">
        <w:rPr>
          <w:rFonts w:cs="Times New Roman"/>
        </w:rPr>
        <w:t>5</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7/5/2018</w:t>
      </w:r>
      <w:r>
        <w:rPr>
          <w:rFonts w:cs="Times New Roman"/>
        </w:rPr>
        <w:tab/>
      </w:r>
      <w:r>
        <w:rPr>
          <w:rFonts w:cs="Times New Roman"/>
        </w:rPr>
        <w:tab/>
      </w:r>
      <w:r w:rsidRPr="00D26E72">
        <w:rPr>
          <w:rFonts w:cs="Times New Roman"/>
        </w:rPr>
        <w:t>Effective date See Act</w:t>
      </w:r>
    </w:p>
    <w:p w:rsidR="009D5CAD" w:rsidRDefault="009D5CAD" w:rsidP="009D5CAD">
      <w:pPr>
        <w:widowControl w:val="0"/>
        <w:tabs>
          <w:tab w:val="right" w:pos="1008"/>
          <w:tab w:val="left" w:pos="1152"/>
          <w:tab w:val="left" w:pos="1872"/>
          <w:tab w:val="left" w:pos="9187"/>
        </w:tabs>
        <w:ind w:left="2088" w:hanging="2088"/>
        <w:rPr>
          <w:rFonts w:cs="Times New Roman"/>
        </w:rPr>
      </w:pPr>
      <w:r>
        <w:rPr>
          <w:rFonts w:cs="Times New Roman"/>
        </w:rPr>
        <w:tab/>
        <w:t>7/12/2018</w:t>
      </w:r>
      <w:r>
        <w:rPr>
          <w:rFonts w:cs="Times New Roman"/>
        </w:rPr>
        <w:tab/>
      </w:r>
      <w:r>
        <w:rPr>
          <w:rFonts w:cs="Times New Roman"/>
        </w:rPr>
        <w:tab/>
      </w:r>
      <w:r w:rsidRPr="00D26E72">
        <w:rPr>
          <w:rFonts w:cs="Times New Roman"/>
        </w:rPr>
        <w:t>Act No</w:t>
      </w:r>
      <w:r>
        <w:rPr>
          <w:rFonts w:cs="Times New Roman"/>
        </w:rPr>
        <w:t>. </w:t>
      </w:r>
      <w:r w:rsidRPr="00D26E72">
        <w:rPr>
          <w:rFonts w:cs="Times New Roman"/>
        </w:rPr>
        <w:t>254</w:t>
      </w:r>
    </w:p>
    <w:p w:rsidR="009D5CAD" w:rsidRDefault="009D5CAD" w:rsidP="009D5CAD">
      <w:pPr>
        <w:widowControl w:val="0"/>
        <w:tabs>
          <w:tab w:val="right" w:pos="1008"/>
          <w:tab w:val="left" w:pos="1152"/>
          <w:tab w:val="left" w:pos="1872"/>
          <w:tab w:val="left" w:pos="9187"/>
        </w:tabs>
        <w:ind w:left="2088" w:hanging="2088"/>
        <w:rPr>
          <w:rFonts w:cs="Times New Roman"/>
        </w:rPr>
      </w:pPr>
    </w:p>
    <w:p w:rsidR="008C7787" w:rsidRPr="008C7787" w:rsidRDefault="008C7787" w:rsidP="008C7787">
      <w:pPr>
        <w:widowControl w:val="0"/>
        <w:tabs>
          <w:tab w:val="right" w:pos="1008"/>
          <w:tab w:val="left" w:pos="1152"/>
          <w:tab w:val="left" w:pos="1872"/>
          <w:tab w:val="left" w:pos="9187"/>
        </w:tabs>
        <w:ind w:left="2088" w:hanging="2088"/>
        <w:rPr>
          <w:rFonts w:eastAsia="Times New Roman" w:cs="Times New Roman"/>
          <w:szCs w:val="20"/>
        </w:rPr>
      </w:pPr>
      <w:r w:rsidRPr="008C7787">
        <w:rPr>
          <w:rFonts w:eastAsia="Times New Roman" w:cs="Times New Roman"/>
          <w:szCs w:val="20"/>
        </w:rPr>
        <w:t xml:space="preserve">View the latest </w:t>
      </w:r>
      <w:hyperlink r:id="rId35" w:history="1">
        <w:r w:rsidRPr="008C7787">
          <w:rPr>
            <w:rFonts w:eastAsia="Times New Roman" w:cs="Times New Roman"/>
            <w:color w:val="0000FF" w:themeColor="hyperlink"/>
            <w:szCs w:val="20"/>
            <w:u w:val="single"/>
          </w:rPr>
          <w:t>legislative information</w:t>
        </w:r>
      </w:hyperlink>
      <w:r w:rsidRPr="008C7787">
        <w:rPr>
          <w:rFonts w:eastAsia="Times New Roman" w:cs="Times New Roman"/>
          <w:szCs w:val="20"/>
        </w:rPr>
        <w:t xml:space="preserve"> at the website</w:t>
      </w:r>
    </w:p>
    <w:p w:rsidR="008C7787" w:rsidRPr="008C7787" w:rsidRDefault="008C7787" w:rsidP="008C7787">
      <w:pPr>
        <w:widowControl w:val="0"/>
        <w:tabs>
          <w:tab w:val="right" w:pos="1008"/>
          <w:tab w:val="left" w:pos="1152"/>
          <w:tab w:val="left" w:pos="1872"/>
          <w:tab w:val="left" w:pos="9187"/>
        </w:tabs>
        <w:ind w:left="2088" w:hanging="2088"/>
        <w:rPr>
          <w:rFonts w:eastAsia="Times New Roman" w:cs="Times New Roman"/>
          <w:szCs w:val="20"/>
        </w:rPr>
      </w:pPr>
    </w:p>
    <w:p w:rsidR="008C7787" w:rsidRPr="008C7787" w:rsidRDefault="008C7787" w:rsidP="008C7787">
      <w:pPr>
        <w:widowControl w:val="0"/>
        <w:tabs>
          <w:tab w:val="right" w:pos="1008"/>
          <w:tab w:val="left" w:pos="1152"/>
          <w:tab w:val="left" w:pos="1872"/>
          <w:tab w:val="left" w:pos="9187"/>
        </w:tabs>
        <w:ind w:left="2088" w:hanging="2088"/>
        <w:rPr>
          <w:rFonts w:eastAsia="Times New Roman" w:cs="Times New Roman"/>
          <w:szCs w:val="20"/>
        </w:rPr>
      </w:pPr>
    </w:p>
    <w:p w:rsidR="008C7787" w:rsidRPr="008C7787" w:rsidRDefault="008C7787" w:rsidP="008C7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7787">
        <w:rPr>
          <w:rFonts w:eastAsia="Times New Roman" w:cs="Times New Roman"/>
          <w:b/>
          <w:szCs w:val="20"/>
        </w:rPr>
        <w:t>VERSIONS OF THIS BILL</w:t>
      </w:r>
    </w:p>
    <w:p w:rsidR="008C7787" w:rsidRPr="008C7787" w:rsidRDefault="008C7787" w:rsidP="008C7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7787" w:rsidRPr="008C7787" w:rsidRDefault="00A272C9" w:rsidP="008C77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6" w:history="1">
        <w:r w:rsidR="008C7787" w:rsidRPr="008C7787">
          <w:rPr>
            <w:rFonts w:eastAsia="Times New Roman" w:cs="Times New Roman"/>
            <w:color w:val="0000FF" w:themeColor="hyperlink"/>
            <w:szCs w:val="20"/>
            <w:u w:val="single"/>
          </w:rPr>
          <w:t>12/15/2016</w:t>
        </w:r>
      </w:hyperlink>
    </w:p>
    <w:p w:rsidR="008C7787" w:rsidRPr="008C7787" w:rsidRDefault="00A272C9" w:rsidP="008C7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8C7787" w:rsidRPr="008C7787">
          <w:rPr>
            <w:rFonts w:eastAsia="Times New Roman" w:cs="Times New Roman"/>
            <w:color w:val="0000FF" w:themeColor="hyperlink"/>
            <w:szCs w:val="20"/>
            <w:u w:val="single"/>
          </w:rPr>
          <w:t>3/29/2017</w:t>
        </w:r>
      </w:hyperlink>
    </w:p>
    <w:p w:rsidR="008C7787" w:rsidRPr="008C7787" w:rsidRDefault="00A272C9" w:rsidP="008C7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8C7787" w:rsidRPr="008C7787">
          <w:rPr>
            <w:rFonts w:eastAsia="Times New Roman" w:cs="Times New Roman"/>
            <w:color w:val="0000FF" w:themeColor="hyperlink"/>
            <w:szCs w:val="20"/>
            <w:u w:val="single"/>
          </w:rPr>
          <w:t>4/5/2017</w:t>
        </w:r>
      </w:hyperlink>
    </w:p>
    <w:p w:rsidR="008C7787" w:rsidRPr="008C7787" w:rsidRDefault="00A272C9" w:rsidP="008C7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8C7787" w:rsidRPr="008C7787">
          <w:rPr>
            <w:rFonts w:eastAsia="Times New Roman" w:cs="Times New Roman"/>
            <w:color w:val="0000FF" w:themeColor="hyperlink"/>
            <w:szCs w:val="20"/>
            <w:u w:val="single"/>
          </w:rPr>
          <w:t>4/6/2017</w:t>
        </w:r>
      </w:hyperlink>
    </w:p>
    <w:p w:rsidR="008C7787" w:rsidRPr="008C7787" w:rsidRDefault="00A272C9" w:rsidP="008C7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8C7787" w:rsidRPr="008C7787">
          <w:rPr>
            <w:rFonts w:eastAsia="Times New Roman" w:cs="Times New Roman"/>
            <w:color w:val="0000FF" w:themeColor="hyperlink"/>
            <w:szCs w:val="20"/>
            <w:u w:val="single"/>
          </w:rPr>
          <w:t>5/3/2017</w:t>
        </w:r>
      </w:hyperlink>
    </w:p>
    <w:p w:rsidR="008C7787" w:rsidRPr="008C7787" w:rsidRDefault="00A272C9" w:rsidP="008C7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8C7787" w:rsidRPr="008C7787">
          <w:rPr>
            <w:rFonts w:eastAsia="Times New Roman" w:cs="Times New Roman"/>
            <w:color w:val="0000FF" w:themeColor="hyperlink"/>
            <w:szCs w:val="20"/>
            <w:u w:val="single"/>
          </w:rPr>
          <w:t>5/9/2018</w:t>
        </w:r>
      </w:hyperlink>
    </w:p>
    <w:p w:rsidR="008C7787" w:rsidRPr="008C7787" w:rsidRDefault="00A272C9" w:rsidP="008C7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8C7787" w:rsidRPr="008C7787">
          <w:rPr>
            <w:rFonts w:eastAsia="Times New Roman" w:cs="Times New Roman"/>
            <w:color w:val="0000FF" w:themeColor="hyperlink"/>
            <w:szCs w:val="20"/>
            <w:u w:val="single"/>
          </w:rPr>
          <w:t>5/10/2018</w:t>
        </w:r>
      </w:hyperlink>
    </w:p>
    <w:p w:rsidR="008C7787" w:rsidRPr="008C7787" w:rsidRDefault="00A272C9" w:rsidP="008C7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8C7787" w:rsidRPr="008C7787">
          <w:rPr>
            <w:rFonts w:eastAsia="Times New Roman" w:cs="Times New Roman"/>
            <w:color w:val="0000FF" w:themeColor="hyperlink"/>
            <w:szCs w:val="20"/>
            <w:u w:val="single"/>
          </w:rPr>
          <w:t>5/10/2018-A</w:t>
        </w:r>
      </w:hyperlink>
    </w:p>
    <w:p w:rsidR="008C7787" w:rsidRPr="008C7787" w:rsidRDefault="008C7787" w:rsidP="008C7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C7787" w:rsidRDefault="008C7787" w:rsidP="008C77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C7787" w:rsidSect="008C7787">
          <w:pgSz w:w="12240" w:h="15840" w:code="1"/>
          <w:pgMar w:top="1080" w:right="1440" w:bottom="1080" w:left="1440" w:header="720" w:footer="720" w:gutter="0"/>
          <w:pgNumType w:start="1"/>
          <w:cols w:space="720"/>
          <w:noEndnote/>
          <w:docGrid w:linePitch="360"/>
        </w:sectPr>
      </w:pPr>
    </w:p>
    <w:p w:rsidR="00D354CC"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(A254, R237, H3209)</w:t>
      </w:r>
    </w:p>
    <w:p w:rsidR="00D354CC" w:rsidRPr="008836A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354CC" w:rsidRPr="008C7787"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C7787">
        <w:rPr>
          <w:rFonts w:cs="Times New Roman"/>
          <w:b/>
          <w:color w:val="000000" w:themeColor="text1"/>
          <w:szCs w:val="36"/>
        </w:rPr>
        <w:t xml:space="preserve">AN ACT </w:t>
      </w:r>
      <w:r w:rsidRPr="008C7787">
        <w:rPr>
          <w:rFonts w:cs="Times New Roman"/>
          <w:b/>
        </w:rPr>
        <w:t xml:space="preserve">TO </w:t>
      </w:r>
      <w:r w:rsidRPr="008C7787">
        <w:rPr>
          <w:rFonts w:cs="Times New Roman"/>
          <w:b/>
          <w:color w:val="000000" w:themeColor="text1"/>
          <w:u w:color="000000" w:themeColor="text1"/>
        </w:rPr>
        <w:t>AMEND SECTION 17</w:t>
      </w:r>
      <w:r w:rsidRPr="008C7787">
        <w:rPr>
          <w:rFonts w:cs="Times New Roman"/>
          <w:b/>
          <w:color w:val="000000" w:themeColor="text1"/>
          <w:u w:color="000000" w:themeColor="text1"/>
        </w:rPr>
        <w:noBreakHyphen/>
        <w:t>22</w:t>
      </w:r>
      <w:r w:rsidRPr="008C7787">
        <w:rPr>
          <w:rFonts w:cs="Times New Roman"/>
          <w:b/>
          <w:color w:val="000000" w:themeColor="text1"/>
          <w:u w:color="000000" w:themeColor="text1"/>
        </w:rPr>
        <w:noBreakHyphen/>
        <w:t>910, CODE OF LAWS OF SOUTH CAROLINA, 1976, RELATING TO APPLICATIONS FOR THE EXPUNGEMENT OF CRIMINAL RECORDS FOR CERTAIN OFFENSES, SO AS TO ADD FIRST OFFENSE SIMPLE POSSESSION OR POSSESSION WITH INTENT TO DISTRIBUTE DRUGS TO THE LIST OF OFFENSES ELIGIBLE FOR EXPUNGEMENT, AND TO PROVIDE FOR ELIGIBILITY FOR EXPUNGEMENT OF OFFENSES SUBSEQUENTLY REPEALED WHEN THE ELEMENTS OF THE OFFENSE ARE CONSISTENT WITH AN EXISTING SIMILAR OFFENSE WHICH IS SUBJECT TO EXPUNGEMENT AND TO CLARIFY THAT EXPUNGEMENT PROVISIONS APPLY RETROACTIVELY TO THE OFFENSES DELINEATED; TO AMEND SECTION 22</w:t>
      </w:r>
      <w:r w:rsidRPr="008C7787">
        <w:rPr>
          <w:rFonts w:cs="Times New Roman"/>
          <w:b/>
          <w:color w:val="000000" w:themeColor="text1"/>
          <w:u w:color="000000" w:themeColor="text1"/>
        </w:rPr>
        <w:noBreakHyphen/>
        <w:t>5</w:t>
      </w:r>
      <w:r w:rsidRPr="008C7787">
        <w:rPr>
          <w:rFonts w:cs="Times New Roman"/>
          <w:b/>
          <w:color w:val="000000" w:themeColor="text1"/>
          <w:u w:color="000000" w:themeColor="text1"/>
        </w:rPr>
        <w:noBreakHyphen/>
        <w:t>910, RELATING TO SUMMARY COURT OFFENSES ELIGIBLE FOR EXPUNGEMENT, SO AS TO EXPAND ELIGIBILITY BEYOND FIRST OFFENSES AND CLARIFY THAT EXPUNGEMENT PROVISIONS APPLY RETROACTIVELY; TO AMEND SECTION 22</w:t>
      </w:r>
      <w:r w:rsidRPr="008C7787">
        <w:rPr>
          <w:rFonts w:cs="Times New Roman"/>
          <w:b/>
          <w:color w:val="000000" w:themeColor="text1"/>
          <w:u w:color="000000" w:themeColor="text1"/>
        </w:rPr>
        <w:noBreakHyphen/>
        <w:t>5</w:t>
      </w:r>
      <w:r w:rsidRPr="008C7787">
        <w:rPr>
          <w:rFonts w:cs="Times New Roman"/>
          <w:b/>
          <w:color w:val="000000" w:themeColor="text1"/>
          <w:u w:color="000000" w:themeColor="text1"/>
        </w:rPr>
        <w:noBreakHyphen/>
        <w:t>920, RELATING TO EXPUNGEMENT OF PERSONS CONVICTED AS YOUTHFUL OFFENDERS, SO AS TO REDEFINE “CONVICTION” TO EXPAND ELIGIBILITY, TO INCLUDE THAT A PERSON REQUIRED TO REGISTER ON THE SEX OFFENDER REGISTRY IS NOT ELIGIBLE FOR EXPUNGEMENT, AND PROVIDE RETROACTIVE APPLICATION UNDER CERTAIN CIRCUMSTANCES; BY ADDING SECTION 22</w:t>
      </w:r>
      <w:r w:rsidRPr="008C7787">
        <w:rPr>
          <w:rFonts w:cs="Times New Roman"/>
          <w:b/>
          <w:color w:val="000000" w:themeColor="text1"/>
          <w:u w:color="000000" w:themeColor="text1"/>
        </w:rPr>
        <w:noBreakHyphen/>
        <w:t>5</w:t>
      </w:r>
      <w:r w:rsidRPr="008C7787">
        <w:rPr>
          <w:rFonts w:cs="Times New Roman"/>
          <w:b/>
          <w:color w:val="000000" w:themeColor="text1"/>
          <w:u w:color="000000" w:themeColor="text1"/>
        </w:rPr>
        <w:noBreakHyphen/>
        <w:t>930 SO AS TO PROVIDE FOR EXPUNGEMENT ELIGIBILITY FOR FIRST OFFENSE CONVICTIONS OF CERTAIN CONTROLLED SUBSTANCE OFFENSES; TO AMEND SECTION 63</w:t>
      </w:r>
      <w:r w:rsidRPr="008C7787">
        <w:rPr>
          <w:rFonts w:cs="Times New Roman"/>
          <w:b/>
          <w:color w:val="000000" w:themeColor="text1"/>
          <w:u w:color="000000" w:themeColor="text1"/>
        </w:rPr>
        <w:noBreakHyphen/>
        <w:t>19</w:t>
      </w:r>
      <w:r w:rsidRPr="008C7787">
        <w:rPr>
          <w:rFonts w:cs="Times New Roman"/>
          <w:b/>
          <w:color w:val="000000" w:themeColor="text1"/>
          <w:u w:color="000000" w:themeColor="text1"/>
        </w:rPr>
        <w:noBreakHyphen/>
        <w:t>2050, RELATING TO DESTRUCTION OF RECORDS OF PERSONS ADJUDICATED DELINQUENT, SO AS TO ALLOW FOR EXPUNGEMENT OF ANY NUMBER OF OFFENSES FROM A SINGLE SENTENCING PROCEEDING FOR CLOSELY CONNECTED OFFENSES; TO AMEND SECTION 17</w:t>
      </w:r>
      <w:r w:rsidRPr="008C7787">
        <w:rPr>
          <w:rFonts w:cs="Times New Roman"/>
          <w:b/>
          <w:color w:val="000000" w:themeColor="text1"/>
          <w:u w:color="000000" w:themeColor="text1"/>
        </w:rPr>
        <w:noBreakHyphen/>
        <w:t>22</w:t>
      </w:r>
      <w:r w:rsidRPr="008C7787">
        <w:rPr>
          <w:rFonts w:cs="Times New Roman"/>
          <w:b/>
          <w:color w:val="000000" w:themeColor="text1"/>
          <w:u w:color="000000" w:themeColor="text1"/>
        </w:rPr>
        <w:noBreakHyphen/>
        <w:t>940, RELATING TO FEES ASSOCIATED WITH THE EXPUNGEMENT PROCESS, SO AS TO RESTRUCTURE THE FEES PROCESS AND ALLOW FOR THE COLLECTION OF PRIVATE DONATIONS, AND TO MAKE CONFORMING CHANGES; AND BY ADDING SECTION 17</w:t>
      </w:r>
      <w:r w:rsidRPr="008C7787">
        <w:rPr>
          <w:rFonts w:cs="Times New Roman"/>
          <w:b/>
          <w:color w:val="000000" w:themeColor="text1"/>
          <w:u w:color="000000" w:themeColor="text1"/>
        </w:rPr>
        <w:noBreakHyphen/>
        <w:t>22</w:t>
      </w:r>
      <w:r w:rsidRPr="008C7787">
        <w:rPr>
          <w:rFonts w:cs="Times New Roman"/>
          <w:b/>
          <w:color w:val="000000" w:themeColor="text1"/>
          <w:u w:color="000000" w:themeColor="text1"/>
        </w:rPr>
        <w:noBreakHyphen/>
        <w:t>960 SO AS TO PROVIDE IMMUNITY FOR EMPLOYERS WHO HIRE PERSONS WHOSE CRIMINAL RECORDS HAVE BEEN EXPUNGED.</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354CC"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Be it enacted by the General Assembly of the State of South Carolina:</w:t>
      </w:r>
    </w:p>
    <w:p w:rsidR="00D354CC"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54CC" w:rsidRPr="002468B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Expungement, eligibility expanded</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66C5">
        <w:rPr>
          <w:rFonts w:cs="Times New Roman"/>
          <w:u w:color="000000" w:themeColor="text1"/>
        </w:rPr>
        <w:t>SECTION</w:t>
      </w:r>
      <w:r w:rsidRPr="005E66C5">
        <w:rPr>
          <w:rFonts w:cs="Times New Roman"/>
          <w:u w:color="000000" w:themeColor="text1"/>
        </w:rPr>
        <w:tab/>
        <w:t>1.</w:t>
      </w:r>
      <w:r w:rsidRPr="005E66C5">
        <w:rPr>
          <w:rFonts w:cs="Times New Roman"/>
          <w:u w:color="000000" w:themeColor="text1"/>
        </w:rPr>
        <w:tab/>
        <w:t>Section 17</w:t>
      </w:r>
      <w:r>
        <w:rPr>
          <w:rFonts w:cs="Times New Roman"/>
          <w:u w:color="000000" w:themeColor="text1"/>
        </w:rPr>
        <w:noBreakHyphen/>
      </w:r>
      <w:r w:rsidRPr="005E66C5">
        <w:rPr>
          <w:rFonts w:cs="Times New Roman"/>
          <w:u w:color="000000" w:themeColor="text1"/>
        </w:rPr>
        <w:t>22</w:t>
      </w:r>
      <w:r>
        <w:rPr>
          <w:rFonts w:cs="Times New Roman"/>
          <w:u w:color="000000" w:themeColor="text1"/>
        </w:rPr>
        <w:noBreakHyphen/>
      </w:r>
      <w:r w:rsidRPr="005E66C5">
        <w:rPr>
          <w:rFonts w:cs="Times New Roman"/>
          <w:u w:color="000000" w:themeColor="text1"/>
        </w:rPr>
        <w:t>910 of the 1976 Code</w:t>
      </w:r>
      <w:r>
        <w:rPr>
          <w:rFonts w:cs="Times New Roman"/>
          <w:u w:color="000000" w:themeColor="text1"/>
        </w:rPr>
        <w:t xml:space="preserve"> </w:t>
      </w:r>
      <w:r w:rsidRPr="005E66C5">
        <w:rPr>
          <w:rFonts w:cs="Times New Roman"/>
          <w:u w:color="000000" w:themeColor="text1"/>
        </w:rPr>
        <w:t>is amended to read:</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66C5">
        <w:rPr>
          <w:rFonts w:cs="Times New Roman"/>
          <w:u w:color="000000" w:themeColor="text1"/>
        </w:rPr>
        <w:tab/>
        <w:t>“Section 17</w:t>
      </w:r>
      <w:r>
        <w:rPr>
          <w:rFonts w:cs="Times New Roman"/>
          <w:u w:color="000000" w:themeColor="text1"/>
        </w:rPr>
        <w:noBreakHyphen/>
      </w:r>
      <w:r w:rsidRPr="005E66C5">
        <w:rPr>
          <w:rFonts w:cs="Times New Roman"/>
          <w:u w:color="000000" w:themeColor="text1"/>
        </w:rPr>
        <w:t>22</w:t>
      </w:r>
      <w:r>
        <w:rPr>
          <w:rFonts w:cs="Times New Roman"/>
          <w:u w:color="000000" w:themeColor="text1"/>
        </w:rPr>
        <w:noBreakHyphen/>
      </w:r>
      <w:r w:rsidRPr="005E66C5">
        <w:rPr>
          <w:rFonts w:cs="Times New Roman"/>
          <w:u w:color="000000" w:themeColor="text1"/>
        </w:rPr>
        <w:t>910.</w:t>
      </w:r>
      <w:r w:rsidRPr="005E66C5">
        <w:rPr>
          <w:rFonts w:cs="Times New Roman"/>
          <w:u w:color="000000" w:themeColor="text1"/>
        </w:rPr>
        <w:tab/>
        <w:t>(A)</w:t>
      </w:r>
      <w:r w:rsidRPr="005E66C5">
        <w:rPr>
          <w:rFonts w:cs="Times New Roman"/>
          <w:u w:color="000000" w:themeColor="text1"/>
        </w:rPr>
        <w:tab/>
        <w:t>Applications for expungement of all criminal records must be administered by the solicitor</w:t>
      </w:r>
      <w:r w:rsidRPr="005A2927">
        <w:rPr>
          <w:rFonts w:cs="Times New Roman"/>
          <w:u w:color="000000" w:themeColor="text1"/>
        </w:rPr>
        <w:t>’</w:t>
      </w:r>
      <w:r w:rsidRPr="005E66C5">
        <w:rPr>
          <w:rFonts w:cs="Times New Roman"/>
          <w:u w:color="000000" w:themeColor="text1"/>
        </w:rPr>
        <w:t xml:space="preserve">s office in each circuit in the State as authorized pursuant to: </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66C5">
        <w:rPr>
          <w:rFonts w:cs="Times New Roman"/>
          <w:u w:color="000000" w:themeColor="text1"/>
        </w:rPr>
        <w:tab/>
      </w:r>
      <w:r w:rsidRPr="005E66C5">
        <w:rPr>
          <w:rFonts w:cs="Times New Roman"/>
          <w:u w:color="000000" w:themeColor="text1"/>
        </w:rPr>
        <w:tab/>
        <w:t>(1)</w:t>
      </w:r>
      <w:r w:rsidRPr="005E66C5">
        <w:rPr>
          <w:rFonts w:cs="Times New Roman"/>
          <w:u w:color="000000" w:themeColor="text1"/>
        </w:rPr>
        <w:tab/>
        <w:t>Section 34</w:t>
      </w:r>
      <w:r>
        <w:rPr>
          <w:rFonts w:cs="Times New Roman"/>
          <w:u w:color="000000" w:themeColor="text1"/>
        </w:rPr>
        <w:noBreakHyphen/>
      </w:r>
      <w:r w:rsidRPr="005E66C5">
        <w:rPr>
          <w:rFonts w:cs="Times New Roman"/>
          <w:u w:color="000000" w:themeColor="text1"/>
        </w:rPr>
        <w:t>11</w:t>
      </w:r>
      <w:r>
        <w:rPr>
          <w:rFonts w:cs="Times New Roman"/>
          <w:u w:color="000000" w:themeColor="text1"/>
        </w:rPr>
        <w:noBreakHyphen/>
      </w:r>
      <w:r w:rsidRPr="005E66C5">
        <w:rPr>
          <w:rFonts w:cs="Times New Roman"/>
          <w:u w:color="000000" w:themeColor="text1"/>
        </w:rPr>
        <w:t xml:space="preserve">90(e), first offense misdemeanor fraudulent check; </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66C5">
        <w:rPr>
          <w:rFonts w:cs="Times New Roman"/>
          <w:u w:color="000000" w:themeColor="text1"/>
        </w:rPr>
        <w:tab/>
      </w:r>
      <w:r w:rsidRPr="005E66C5">
        <w:rPr>
          <w:rFonts w:cs="Times New Roman"/>
          <w:u w:color="000000" w:themeColor="text1"/>
        </w:rPr>
        <w:tab/>
        <w:t>(2)</w:t>
      </w:r>
      <w:r w:rsidRPr="005E66C5">
        <w:rPr>
          <w:rFonts w:cs="Times New Roman"/>
          <w:u w:color="000000" w:themeColor="text1"/>
        </w:rPr>
        <w:tab/>
        <w:t>Section 44</w:t>
      </w:r>
      <w:r>
        <w:rPr>
          <w:rFonts w:cs="Times New Roman"/>
          <w:u w:color="000000" w:themeColor="text1"/>
        </w:rPr>
        <w:noBreakHyphen/>
      </w:r>
      <w:r w:rsidRPr="005E66C5">
        <w:rPr>
          <w:rFonts w:cs="Times New Roman"/>
          <w:u w:color="000000" w:themeColor="text1"/>
        </w:rPr>
        <w:t>53</w:t>
      </w:r>
      <w:r>
        <w:rPr>
          <w:rFonts w:cs="Times New Roman"/>
          <w:u w:color="000000" w:themeColor="text1"/>
        </w:rPr>
        <w:noBreakHyphen/>
      </w:r>
      <w:r w:rsidRPr="005E66C5">
        <w:rPr>
          <w:rFonts w:cs="Times New Roman"/>
          <w:u w:color="000000" w:themeColor="text1"/>
        </w:rPr>
        <w:t xml:space="preserve">450(b), conditional discharge; </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66C5">
        <w:rPr>
          <w:rFonts w:cs="Times New Roman"/>
          <w:u w:color="000000" w:themeColor="text1"/>
        </w:rPr>
        <w:tab/>
      </w:r>
      <w:r w:rsidRPr="005E66C5">
        <w:rPr>
          <w:rFonts w:cs="Times New Roman"/>
          <w:u w:color="000000" w:themeColor="text1"/>
        </w:rPr>
        <w:tab/>
        <w:t>(3)</w:t>
      </w:r>
      <w:r w:rsidRPr="005E66C5">
        <w:rPr>
          <w:rFonts w:cs="Times New Roman"/>
          <w:u w:color="000000" w:themeColor="text1"/>
        </w:rPr>
        <w:tab/>
        <w:t>Section 22</w:t>
      </w:r>
      <w:r>
        <w:rPr>
          <w:rFonts w:cs="Times New Roman"/>
          <w:u w:color="000000" w:themeColor="text1"/>
        </w:rPr>
        <w:noBreakHyphen/>
      </w:r>
      <w:r w:rsidRPr="005E66C5">
        <w:rPr>
          <w:rFonts w:cs="Times New Roman"/>
          <w:u w:color="000000" w:themeColor="text1"/>
        </w:rPr>
        <w:t>5</w:t>
      </w:r>
      <w:r>
        <w:rPr>
          <w:rFonts w:cs="Times New Roman"/>
          <w:u w:color="000000" w:themeColor="text1"/>
        </w:rPr>
        <w:noBreakHyphen/>
      </w:r>
      <w:r w:rsidRPr="005E66C5">
        <w:rPr>
          <w:rFonts w:cs="Times New Roman"/>
          <w:u w:color="000000" w:themeColor="text1"/>
        </w:rPr>
        <w:t xml:space="preserve">910, first offense conviction in magistrates court; </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66C5">
        <w:rPr>
          <w:rFonts w:cs="Times New Roman"/>
          <w:u w:color="000000" w:themeColor="text1"/>
        </w:rPr>
        <w:tab/>
      </w:r>
      <w:r w:rsidRPr="005E66C5">
        <w:rPr>
          <w:rFonts w:cs="Times New Roman"/>
          <w:u w:color="000000" w:themeColor="text1"/>
        </w:rPr>
        <w:tab/>
        <w:t>(4)</w:t>
      </w:r>
      <w:r w:rsidRPr="005E66C5">
        <w:rPr>
          <w:rFonts w:cs="Times New Roman"/>
          <w:u w:color="000000" w:themeColor="text1"/>
        </w:rPr>
        <w:tab/>
        <w:t>Section 22</w:t>
      </w:r>
      <w:r>
        <w:rPr>
          <w:rFonts w:cs="Times New Roman"/>
          <w:u w:color="000000" w:themeColor="text1"/>
        </w:rPr>
        <w:noBreakHyphen/>
      </w:r>
      <w:r w:rsidRPr="005E66C5">
        <w:rPr>
          <w:rFonts w:cs="Times New Roman"/>
          <w:u w:color="000000" w:themeColor="text1"/>
        </w:rPr>
        <w:t>5</w:t>
      </w:r>
      <w:r>
        <w:rPr>
          <w:rFonts w:cs="Times New Roman"/>
          <w:u w:color="000000" w:themeColor="text1"/>
        </w:rPr>
        <w:noBreakHyphen/>
      </w:r>
      <w:r w:rsidRPr="005E66C5">
        <w:rPr>
          <w:rFonts w:cs="Times New Roman"/>
          <w:u w:color="000000" w:themeColor="text1"/>
        </w:rPr>
        <w:t xml:space="preserve">920, youthful offender act; </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66C5">
        <w:rPr>
          <w:rFonts w:cs="Times New Roman"/>
          <w:u w:color="000000" w:themeColor="text1"/>
        </w:rPr>
        <w:tab/>
      </w:r>
      <w:r w:rsidRPr="005E66C5">
        <w:rPr>
          <w:rFonts w:cs="Times New Roman"/>
          <w:u w:color="000000" w:themeColor="text1"/>
        </w:rPr>
        <w:tab/>
        <w:t>(5)</w:t>
      </w:r>
      <w:r w:rsidRPr="005E66C5">
        <w:rPr>
          <w:rFonts w:cs="Times New Roman"/>
          <w:u w:color="000000" w:themeColor="text1"/>
        </w:rPr>
        <w:tab/>
        <w:t>Section 22</w:t>
      </w:r>
      <w:r>
        <w:rPr>
          <w:rFonts w:cs="Times New Roman"/>
          <w:u w:color="000000" w:themeColor="text1"/>
        </w:rPr>
        <w:noBreakHyphen/>
      </w:r>
      <w:r w:rsidRPr="005E66C5">
        <w:rPr>
          <w:rFonts w:cs="Times New Roman"/>
          <w:u w:color="000000" w:themeColor="text1"/>
        </w:rPr>
        <w:t>5</w:t>
      </w:r>
      <w:r>
        <w:rPr>
          <w:rFonts w:cs="Times New Roman"/>
          <w:u w:color="000000" w:themeColor="text1"/>
        </w:rPr>
        <w:noBreakHyphen/>
      </w:r>
      <w:r w:rsidRPr="005E66C5">
        <w:rPr>
          <w:rFonts w:cs="Times New Roman"/>
          <w:u w:color="000000" w:themeColor="text1"/>
        </w:rPr>
        <w:t>930, first offense simple possession or possession with intent to distribute drug convictions;</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66C5">
        <w:rPr>
          <w:rFonts w:cs="Times New Roman"/>
          <w:u w:color="000000" w:themeColor="text1"/>
        </w:rPr>
        <w:tab/>
      </w:r>
      <w:r w:rsidRPr="005E66C5">
        <w:rPr>
          <w:rFonts w:cs="Times New Roman"/>
          <w:u w:color="000000" w:themeColor="text1"/>
        </w:rPr>
        <w:tab/>
        <w:t>(6)</w:t>
      </w:r>
      <w:r w:rsidRPr="005E66C5">
        <w:rPr>
          <w:rFonts w:cs="Times New Roman"/>
          <w:u w:color="000000" w:themeColor="text1"/>
        </w:rPr>
        <w:tab/>
        <w:t>Section 56</w:t>
      </w:r>
      <w:r>
        <w:rPr>
          <w:rFonts w:cs="Times New Roman"/>
          <w:u w:color="000000" w:themeColor="text1"/>
        </w:rPr>
        <w:noBreakHyphen/>
      </w:r>
      <w:r w:rsidRPr="005E66C5">
        <w:rPr>
          <w:rFonts w:cs="Times New Roman"/>
          <w:u w:color="000000" w:themeColor="text1"/>
        </w:rPr>
        <w:t>5</w:t>
      </w:r>
      <w:r>
        <w:rPr>
          <w:rFonts w:cs="Times New Roman"/>
          <w:u w:color="000000" w:themeColor="text1"/>
        </w:rPr>
        <w:noBreakHyphen/>
      </w:r>
      <w:r w:rsidRPr="005E66C5">
        <w:rPr>
          <w:rFonts w:cs="Times New Roman"/>
          <w:u w:color="000000" w:themeColor="text1"/>
        </w:rPr>
        <w:t xml:space="preserve">750(f), first offense failure to stop when signaled by a law enforcement vehicle; </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66C5">
        <w:rPr>
          <w:rFonts w:cs="Times New Roman"/>
          <w:u w:color="000000" w:themeColor="text1"/>
        </w:rPr>
        <w:tab/>
      </w:r>
      <w:r w:rsidRPr="005E66C5">
        <w:rPr>
          <w:rFonts w:cs="Times New Roman"/>
          <w:u w:color="000000" w:themeColor="text1"/>
        </w:rPr>
        <w:tab/>
        <w:t>(7)</w:t>
      </w:r>
      <w:r w:rsidRPr="005E66C5">
        <w:rPr>
          <w:rFonts w:cs="Times New Roman"/>
          <w:u w:color="000000" w:themeColor="text1"/>
        </w:rPr>
        <w:tab/>
        <w:t>Section 17</w:t>
      </w:r>
      <w:r>
        <w:rPr>
          <w:rFonts w:cs="Times New Roman"/>
          <w:u w:color="000000" w:themeColor="text1"/>
        </w:rPr>
        <w:noBreakHyphen/>
      </w:r>
      <w:r w:rsidRPr="005E66C5">
        <w:rPr>
          <w:rFonts w:cs="Times New Roman"/>
          <w:u w:color="000000" w:themeColor="text1"/>
        </w:rPr>
        <w:t>22</w:t>
      </w:r>
      <w:r>
        <w:rPr>
          <w:rFonts w:cs="Times New Roman"/>
          <w:u w:color="000000" w:themeColor="text1"/>
        </w:rPr>
        <w:noBreakHyphen/>
      </w:r>
      <w:r w:rsidRPr="005E66C5">
        <w:rPr>
          <w:rFonts w:cs="Times New Roman"/>
          <w:u w:color="000000" w:themeColor="text1"/>
        </w:rPr>
        <w:t xml:space="preserve">150(a), pretrial intervention; </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66C5">
        <w:rPr>
          <w:rFonts w:cs="Times New Roman"/>
          <w:u w:color="000000" w:themeColor="text1"/>
        </w:rPr>
        <w:tab/>
      </w:r>
      <w:r w:rsidRPr="005E66C5">
        <w:rPr>
          <w:rFonts w:cs="Times New Roman"/>
          <w:u w:color="000000" w:themeColor="text1"/>
        </w:rPr>
        <w:tab/>
        <w:t>(8)</w:t>
      </w:r>
      <w:r w:rsidRPr="005E66C5">
        <w:rPr>
          <w:rFonts w:cs="Times New Roman"/>
          <w:u w:color="000000" w:themeColor="text1"/>
        </w:rPr>
        <w:tab/>
        <w:t>Section 17</w:t>
      </w:r>
      <w:r>
        <w:rPr>
          <w:rFonts w:cs="Times New Roman"/>
          <w:u w:color="000000" w:themeColor="text1"/>
        </w:rPr>
        <w:noBreakHyphen/>
      </w:r>
      <w:r w:rsidRPr="005E66C5">
        <w:rPr>
          <w:rFonts w:cs="Times New Roman"/>
          <w:u w:color="000000" w:themeColor="text1"/>
        </w:rPr>
        <w:t>1</w:t>
      </w:r>
      <w:r>
        <w:rPr>
          <w:rFonts w:cs="Times New Roman"/>
          <w:u w:color="000000" w:themeColor="text1"/>
        </w:rPr>
        <w:noBreakHyphen/>
      </w:r>
      <w:r w:rsidRPr="005E66C5">
        <w:rPr>
          <w:rFonts w:cs="Times New Roman"/>
          <w:u w:color="000000" w:themeColor="text1"/>
        </w:rPr>
        <w:t>40, criminal records destruction, except as provided in Section 17</w:t>
      </w:r>
      <w:r>
        <w:rPr>
          <w:rFonts w:cs="Times New Roman"/>
          <w:u w:color="000000" w:themeColor="text1"/>
        </w:rPr>
        <w:noBreakHyphen/>
      </w:r>
      <w:r w:rsidRPr="005E66C5">
        <w:rPr>
          <w:rFonts w:cs="Times New Roman"/>
          <w:u w:color="000000" w:themeColor="text1"/>
        </w:rPr>
        <w:t>22</w:t>
      </w:r>
      <w:r>
        <w:rPr>
          <w:rFonts w:cs="Times New Roman"/>
          <w:u w:color="000000" w:themeColor="text1"/>
        </w:rPr>
        <w:noBreakHyphen/>
      </w:r>
      <w:r w:rsidRPr="005E66C5">
        <w:rPr>
          <w:rFonts w:cs="Times New Roman"/>
          <w:u w:color="000000" w:themeColor="text1"/>
        </w:rPr>
        <w:t xml:space="preserve">950; </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66C5">
        <w:rPr>
          <w:rFonts w:cs="Times New Roman"/>
          <w:u w:color="000000" w:themeColor="text1"/>
        </w:rPr>
        <w:tab/>
      </w:r>
      <w:r w:rsidRPr="005E66C5">
        <w:rPr>
          <w:rFonts w:cs="Times New Roman"/>
          <w:u w:color="000000" w:themeColor="text1"/>
        </w:rPr>
        <w:tab/>
        <w:t>(9)</w:t>
      </w:r>
      <w:r w:rsidRPr="005E66C5">
        <w:rPr>
          <w:rFonts w:cs="Times New Roman"/>
          <w:u w:color="000000" w:themeColor="text1"/>
        </w:rPr>
        <w:tab/>
        <w:t>Section 63</w:t>
      </w:r>
      <w:r>
        <w:rPr>
          <w:rFonts w:cs="Times New Roman"/>
          <w:u w:color="000000" w:themeColor="text1"/>
        </w:rPr>
        <w:noBreakHyphen/>
      </w:r>
      <w:r w:rsidRPr="005E66C5">
        <w:rPr>
          <w:rFonts w:cs="Times New Roman"/>
          <w:u w:color="000000" w:themeColor="text1"/>
        </w:rPr>
        <w:t>19</w:t>
      </w:r>
      <w:r>
        <w:rPr>
          <w:rFonts w:cs="Times New Roman"/>
          <w:u w:color="000000" w:themeColor="text1"/>
        </w:rPr>
        <w:noBreakHyphen/>
      </w:r>
      <w:r w:rsidRPr="005E66C5">
        <w:rPr>
          <w:rFonts w:cs="Times New Roman"/>
          <w:u w:color="000000" w:themeColor="text1"/>
        </w:rPr>
        <w:t xml:space="preserve">2050, juvenile expungements; </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66C5">
        <w:rPr>
          <w:rFonts w:cs="Times New Roman"/>
          <w:u w:color="000000" w:themeColor="text1"/>
        </w:rPr>
        <w:tab/>
      </w:r>
      <w:r w:rsidRPr="005E66C5">
        <w:rPr>
          <w:rFonts w:cs="Times New Roman"/>
          <w:u w:color="000000" w:themeColor="text1"/>
        </w:rPr>
        <w:tab/>
        <w:t>(10)</w:t>
      </w:r>
      <w:r w:rsidRPr="005E66C5">
        <w:rPr>
          <w:rFonts w:cs="Times New Roman"/>
          <w:u w:color="000000" w:themeColor="text1"/>
        </w:rPr>
        <w:tab/>
        <w:t>Section 17</w:t>
      </w:r>
      <w:r>
        <w:rPr>
          <w:rFonts w:cs="Times New Roman"/>
          <w:u w:color="000000" w:themeColor="text1"/>
        </w:rPr>
        <w:noBreakHyphen/>
      </w:r>
      <w:r w:rsidRPr="005E66C5">
        <w:rPr>
          <w:rFonts w:cs="Times New Roman"/>
          <w:u w:color="000000" w:themeColor="text1"/>
        </w:rPr>
        <w:t>22</w:t>
      </w:r>
      <w:r>
        <w:rPr>
          <w:rFonts w:cs="Times New Roman"/>
          <w:u w:color="000000" w:themeColor="text1"/>
        </w:rPr>
        <w:noBreakHyphen/>
      </w:r>
      <w:r w:rsidRPr="005E66C5">
        <w:rPr>
          <w:rFonts w:cs="Times New Roman"/>
          <w:u w:color="000000" w:themeColor="text1"/>
        </w:rPr>
        <w:t xml:space="preserve">530(A), alcohol education program; </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66C5">
        <w:rPr>
          <w:rFonts w:cs="Times New Roman"/>
          <w:u w:color="000000" w:themeColor="text1"/>
        </w:rPr>
        <w:tab/>
      </w:r>
      <w:r w:rsidRPr="005E66C5">
        <w:rPr>
          <w:rFonts w:cs="Times New Roman"/>
          <w:u w:color="000000" w:themeColor="text1"/>
        </w:rPr>
        <w:tab/>
        <w:t>(11)</w:t>
      </w:r>
      <w:r w:rsidRPr="005E66C5">
        <w:rPr>
          <w:rFonts w:cs="Times New Roman"/>
          <w:u w:color="000000" w:themeColor="text1"/>
        </w:rPr>
        <w:tab/>
        <w:t>Section 17</w:t>
      </w:r>
      <w:r>
        <w:rPr>
          <w:rFonts w:cs="Times New Roman"/>
          <w:u w:color="000000" w:themeColor="text1"/>
        </w:rPr>
        <w:noBreakHyphen/>
      </w:r>
      <w:r w:rsidRPr="005E66C5">
        <w:rPr>
          <w:rFonts w:cs="Times New Roman"/>
          <w:u w:color="000000" w:themeColor="text1"/>
        </w:rPr>
        <w:t>22</w:t>
      </w:r>
      <w:r>
        <w:rPr>
          <w:rFonts w:cs="Times New Roman"/>
          <w:u w:color="000000" w:themeColor="text1"/>
        </w:rPr>
        <w:noBreakHyphen/>
      </w:r>
      <w:r w:rsidRPr="005E66C5">
        <w:rPr>
          <w:rFonts w:cs="Times New Roman"/>
          <w:u w:color="000000" w:themeColor="text1"/>
        </w:rPr>
        <w:t xml:space="preserve">330(A), traffic education program; and </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66C5">
        <w:rPr>
          <w:rFonts w:cs="Times New Roman"/>
          <w:u w:color="000000" w:themeColor="text1"/>
        </w:rPr>
        <w:tab/>
      </w:r>
      <w:r w:rsidRPr="005E66C5">
        <w:rPr>
          <w:rFonts w:cs="Times New Roman"/>
          <w:u w:color="000000" w:themeColor="text1"/>
        </w:rPr>
        <w:tab/>
        <w:t>(12)</w:t>
      </w:r>
      <w:r w:rsidRPr="005E66C5">
        <w:rPr>
          <w:rFonts w:cs="Times New Roman"/>
          <w:u w:color="000000" w:themeColor="text1"/>
        </w:rPr>
        <w:tab/>
        <w:t xml:space="preserve">any other statutory authorization. </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66C5">
        <w:rPr>
          <w:rFonts w:cs="Times New Roman"/>
          <w:u w:color="000000" w:themeColor="text1"/>
        </w:rPr>
        <w:tab/>
        <w:t>(B)</w:t>
      </w:r>
      <w:r w:rsidRPr="005E66C5">
        <w:rPr>
          <w:rFonts w:cs="Times New Roman"/>
          <w:u w:color="000000" w:themeColor="text1"/>
        </w:rPr>
        <w:tab/>
        <w:t>A person</w:t>
      </w:r>
      <w:r w:rsidRPr="005A2927">
        <w:rPr>
          <w:rFonts w:cs="Times New Roman"/>
          <w:u w:color="000000" w:themeColor="text1"/>
        </w:rPr>
        <w:t>’</w:t>
      </w:r>
      <w:r w:rsidRPr="005E66C5">
        <w:rPr>
          <w:rFonts w:cs="Times New Roman"/>
          <w:u w:color="000000" w:themeColor="text1"/>
        </w:rPr>
        <w:t>s eligibility for expungement of an offense contained in this section, or authorized by any other provision of law, must be based on the offense that the person pled guilty to or was convicted of committing and not on an offense for which the person may have been charged.  In addition, if an offense for which a person was convicted is subsequently repealed and the elements of the offense are consistent with an existing similar offense which is currently eligible for expungement, a person</w:t>
      </w:r>
      <w:r w:rsidRPr="005A2927">
        <w:rPr>
          <w:rFonts w:cs="Times New Roman"/>
          <w:u w:color="000000" w:themeColor="text1"/>
        </w:rPr>
        <w:t>’</w:t>
      </w:r>
      <w:r w:rsidRPr="005E66C5">
        <w:rPr>
          <w:rFonts w:cs="Times New Roman"/>
          <w:u w:color="000000" w:themeColor="text1"/>
        </w:rPr>
        <w:t>s eligibility for expungement of an offense must be based on the existing similar offense.</w:t>
      </w:r>
    </w:p>
    <w:p w:rsidR="00D354CC"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66C5">
        <w:rPr>
          <w:rFonts w:cs="Times New Roman"/>
          <w:u w:color="000000" w:themeColor="text1"/>
        </w:rPr>
        <w:tab/>
        <w:t>(C)</w:t>
      </w:r>
      <w:r w:rsidRPr="005E66C5">
        <w:rPr>
          <w:rFonts w:cs="Times New Roman"/>
          <w:u w:color="000000" w:themeColor="text1"/>
        </w:rPr>
        <w:tab/>
        <w:t>The provisions of this section apply retroactively to allow expungement as provided by law for each offense delineated in subsection (A) by persons convicted prior to the enactment of this section or the addition of a specific item contained in subsection (A).”</w:t>
      </w:r>
    </w:p>
    <w:p w:rsidR="00D354CC"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354CC" w:rsidRPr="002468B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Expungement, summary court eligibility expanded</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SECTION</w:t>
      </w:r>
      <w:r w:rsidRPr="005E66C5">
        <w:rPr>
          <w:rFonts w:cs="Times New Roman"/>
        </w:rPr>
        <w:tab/>
        <w:t>2.</w:t>
      </w:r>
      <w:r w:rsidRPr="005E66C5">
        <w:rPr>
          <w:rFonts w:cs="Times New Roman"/>
        </w:rPr>
        <w:tab/>
        <w:t>Section 22</w:t>
      </w:r>
      <w:r>
        <w:rPr>
          <w:rFonts w:cs="Times New Roman"/>
        </w:rPr>
        <w:noBreakHyphen/>
      </w:r>
      <w:r w:rsidRPr="005E66C5">
        <w:rPr>
          <w:rFonts w:cs="Times New Roman"/>
        </w:rPr>
        <w:t>5</w:t>
      </w:r>
      <w:r>
        <w:rPr>
          <w:rFonts w:cs="Times New Roman"/>
        </w:rPr>
        <w:noBreakHyphen/>
      </w:r>
      <w:r w:rsidRPr="005E66C5">
        <w:rPr>
          <w:rFonts w:cs="Times New Roman"/>
        </w:rPr>
        <w:t>910 of the 1976 Code</w:t>
      </w:r>
      <w:r>
        <w:rPr>
          <w:rFonts w:cs="Times New Roman"/>
        </w:rPr>
        <w:t xml:space="preserve"> </w:t>
      </w:r>
      <w:r w:rsidRPr="005E66C5">
        <w:rPr>
          <w:rFonts w:cs="Times New Roman"/>
        </w:rPr>
        <w:t>is amended to read:</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t>“Section 22</w:t>
      </w:r>
      <w:r>
        <w:rPr>
          <w:rFonts w:cs="Times New Roman"/>
        </w:rPr>
        <w:noBreakHyphen/>
      </w:r>
      <w:r w:rsidRPr="005E66C5">
        <w:rPr>
          <w:rFonts w:cs="Times New Roman"/>
        </w:rPr>
        <w:t>5</w:t>
      </w:r>
      <w:r>
        <w:rPr>
          <w:rFonts w:cs="Times New Roman"/>
        </w:rPr>
        <w:noBreakHyphen/>
      </w:r>
      <w:r w:rsidRPr="005E66C5">
        <w:rPr>
          <w:rFonts w:cs="Times New Roman"/>
        </w:rPr>
        <w:t>910.</w:t>
      </w:r>
      <w:r w:rsidRPr="005E66C5">
        <w:rPr>
          <w:rFonts w:cs="Times New Roman"/>
        </w:rPr>
        <w:tab/>
        <w:t>(A)</w:t>
      </w:r>
      <w:r w:rsidRPr="005E66C5">
        <w:rPr>
          <w:rFonts w:cs="Times New Roman"/>
        </w:rPr>
        <w:tab/>
        <w:t>Following a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 an offense involving the operation of a motor vehicle.</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t>(B)</w:t>
      </w:r>
      <w:r w:rsidRPr="005E66C5">
        <w:rPr>
          <w:rFonts w:cs="Times New Roman"/>
        </w:rPr>
        <w:tab/>
        <w:t>Following a conviction for domestic violence in the third degree pursuant to Section 16</w:t>
      </w:r>
      <w:r>
        <w:rPr>
          <w:rFonts w:cs="Times New Roman"/>
        </w:rPr>
        <w:noBreakHyphen/>
      </w:r>
      <w:r w:rsidRPr="005E66C5">
        <w:rPr>
          <w:rFonts w:cs="Times New Roman"/>
        </w:rPr>
        <w:t>25</w:t>
      </w:r>
      <w:r>
        <w:rPr>
          <w:rFonts w:cs="Times New Roman"/>
        </w:rPr>
        <w:noBreakHyphen/>
      </w:r>
      <w:r w:rsidRPr="005E66C5">
        <w:rPr>
          <w:rFonts w:cs="Times New Roman"/>
        </w:rPr>
        <w:t>20(D), or Section 16</w:t>
      </w:r>
      <w:r>
        <w:rPr>
          <w:rFonts w:cs="Times New Roman"/>
        </w:rPr>
        <w:noBreakHyphen/>
      </w:r>
      <w:r w:rsidRPr="005E66C5">
        <w:rPr>
          <w:rFonts w:cs="Times New Roman"/>
        </w:rPr>
        <w:t>25</w:t>
      </w:r>
      <w:r>
        <w:rPr>
          <w:rFonts w:cs="Times New Roman"/>
        </w:rPr>
        <w:noBreakHyphen/>
      </w:r>
      <w:r w:rsidRPr="005E66C5">
        <w:rPr>
          <w:rFonts w:cs="Times New Roman"/>
        </w:rPr>
        <w:t>20(B)(1) as it existed before June 4, 2015,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t>(C)</w:t>
      </w:r>
      <w:r w:rsidRPr="005E66C5">
        <w:rPr>
          <w:rFonts w:cs="Times New Roman"/>
        </w:rPr>
        <w:tab/>
        <w:t>If the defendant has had no other conviction, including out</w:t>
      </w:r>
      <w:r>
        <w:rPr>
          <w:rFonts w:cs="Times New Roman"/>
        </w:rPr>
        <w:noBreakHyphen/>
      </w:r>
      <w:r w:rsidRPr="005E66C5">
        <w:rPr>
          <w:rFonts w:cs="Times New Roman"/>
        </w:rPr>
        <w:t>of</w:t>
      </w:r>
      <w:r>
        <w:rPr>
          <w:rFonts w:cs="Times New Roman"/>
        </w:rPr>
        <w:noBreakHyphen/>
      </w:r>
      <w:r w:rsidRPr="005E66C5">
        <w:rPr>
          <w:rFonts w:cs="Times New Roman"/>
        </w:rPr>
        <w:t>state convictions, during the three</w:t>
      </w:r>
      <w:r>
        <w:rPr>
          <w:rFonts w:cs="Times New Roman"/>
        </w:rPr>
        <w:noBreakHyphen/>
      </w:r>
      <w:r w:rsidRPr="005E66C5">
        <w:rPr>
          <w:rFonts w:cs="Times New Roman"/>
        </w:rPr>
        <w:t>year period as provided in subsection (A), or during the five</w:t>
      </w:r>
      <w:r>
        <w:rPr>
          <w:rFonts w:cs="Times New Roman"/>
        </w:rPr>
        <w:noBreakHyphen/>
      </w:r>
      <w:r w:rsidRPr="005E66C5">
        <w:rPr>
          <w:rFonts w:cs="Times New Roman"/>
        </w:rPr>
        <w:t xml:space="preserve">year period as provided in subsection (B), the circuit court may issue an order expunging the records including any associated bench warrant.  </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t>(D)</w:t>
      </w:r>
      <w:r w:rsidRPr="005E66C5">
        <w:rPr>
          <w:rFonts w:cs="Times New Roman"/>
        </w:rPr>
        <w:tab/>
        <w:t>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Pr>
          <w:rFonts w:cs="Times New Roman"/>
        </w:rPr>
        <w:noBreakHyphen/>
      </w:r>
      <w:r w:rsidRPr="005E66C5">
        <w:rPr>
          <w:rFonts w:cs="Times New Roman"/>
        </w:rPr>
        <w:t>11</w:t>
      </w:r>
      <w:r>
        <w:rPr>
          <w:rFonts w:cs="Times New Roman"/>
        </w:rPr>
        <w:noBreakHyphen/>
      </w:r>
      <w:r w:rsidRPr="005E66C5">
        <w:rPr>
          <w:rFonts w:cs="Times New Roman"/>
        </w:rPr>
        <w:t>95, the Freedom of Information Act, or any other provision of law except to those authorized law or court officials who need to know this information in order to prevent the rights afforded by this section from being taken advantage of more than once.</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E66C5">
        <w:rPr>
          <w:rFonts w:cs="Times New Roman"/>
        </w:rPr>
        <w:tab/>
        <w:t>(E)</w:t>
      </w:r>
      <w:r w:rsidRPr="005E66C5">
        <w:rPr>
          <w:rFonts w:cs="Times New Roman"/>
        </w:rPr>
        <w:tab/>
        <w:t xml:space="preserve">As used in this section, </w:t>
      </w:r>
      <w:r w:rsidRPr="005A2927">
        <w:rPr>
          <w:rFonts w:cs="Times New Roman"/>
        </w:rPr>
        <w:t>‘</w:t>
      </w:r>
      <w:r w:rsidRPr="005E66C5">
        <w:rPr>
          <w:rFonts w:cs="Times New Roman"/>
        </w:rPr>
        <w:t>conviction</w:t>
      </w:r>
      <w:r w:rsidRPr="005A2927">
        <w:rPr>
          <w:rFonts w:cs="Times New Roman"/>
        </w:rPr>
        <w:t>’</w:t>
      </w:r>
      <w:r w:rsidRPr="005E66C5">
        <w:rPr>
          <w:rFonts w:cs="Times New Roman"/>
        </w:rPr>
        <w:t xml:space="preserve"> includes a guilty plea, a plea of nolo contendere, or the forfeiting of bail.  For the purpose of this section, any number of offenses for crimes carrying a penalty of not more than thirty days imprisonment or a fine of one thousand dollars, or both, </w:t>
      </w:r>
      <w:r w:rsidRPr="005E66C5">
        <w:rPr>
          <w:rFonts w:cs="Times New Roman"/>
          <w:color w:val="000000" w:themeColor="text1"/>
        </w:rPr>
        <w:t xml:space="preserve">for which the individual received sentences at a single sentencing proceeding </w:t>
      </w:r>
      <w:r w:rsidRPr="005E66C5">
        <w:rPr>
          <w:rFonts w:cs="Times New Roman"/>
        </w:rPr>
        <w:t>that are closely connected and arose out of the same incident may be considered as one offense and treated as one conviction for expungement purposes.</w:t>
      </w:r>
    </w:p>
    <w:p w:rsidR="00D354CC"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snapToGrid w:val="0"/>
        </w:rPr>
        <w:tab/>
      </w:r>
      <w:r w:rsidRPr="005E66C5">
        <w:rPr>
          <w:rFonts w:cs="Times New Roman"/>
        </w:rPr>
        <w:t>(F)</w:t>
      </w:r>
      <w:r w:rsidRPr="005E66C5">
        <w:rPr>
          <w:rFonts w:cs="Times New Roman"/>
        </w:rPr>
        <w:tab/>
        <w:t>No person may have the person</w:t>
      </w:r>
      <w:r w:rsidRPr="005A2927">
        <w:rPr>
          <w:rFonts w:cs="Times New Roman"/>
        </w:rPr>
        <w:t>’</w:t>
      </w:r>
      <w:r w:rsidRPr="005E66C5">
        <w:rPr>
          <w:rFonts w:cs="Times New Roman"/>
        </w:rPr>
        <w:t>s record expunged under this section if the person has pending criminal charges of any kind unless the charges have been pending for more than five years; however, this five</w:t>
      </w:r>
      <w:r>
        <w:rPr>
          <w:rFonts w:cs="Times New Roman"/>
        </w:rPr>
        <w:noBreakHyphen/>
      </w:r>
      <w:r w:rsidRPr="005E66C5">
        <w:rPr>
          <w:rFonts w:cs="Times New Roman"/>
        </w:rPr>
        <w:t>year time period is tolled for any time the defendant has been under a bench warrant for failure to appear.  No person may have the person</w:t>
      </w:r>
      <w:r w:rsidRPr="005A2927">
        <w:rPr>
          <w:rFonts w:cs="Times New Roman"/>
        </w:rPr>
        <w:t>’</w:t>
      </w:r>
      <w:r w:rsidRPr="005E66C5">
        <w:rPr>
          <w:rFonts w:cs="Times New Roman"/>
        </w:rPr>
        <w:t xml:space="preserve">s </w:t>
      </w:r>
      <w:r w:rsidRPr="005E66C5">
        <w:rPr>
          <w:rFonts w:cs="Times New Roman"/>
        </w:rPr>
        <w:lastRenderedPageBreak/>
        <w:t>records expunged under this section more than once.  A person may have the person</w:t>
      </w:r>
      <w:r w:rsidRPr="005A2927">
        <w:rPr>
          <w:rFonts w:cs="Times New Roman"/>
        </w:rPr>
        <w:t>’</w:t>
      </w:r>
      <w:r w:rsidRPr="005E66C5">
        <w:rPr>
          <w:rFonts w:cs="Times New Roman"/>
        </w:rPr>
        <w:t>s record expunged even though the conviction occurred before the effective date of this section.”</w:t>
      </w:r>
    </w:p>
    <w:p w:rsidR="00D354CC"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54CC" w:rsidRPr="002468B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Expungement, youthful offenders</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SECTION</w:t>
      </w:r>
      <w:r w:rsidRPr="005E66C5">
        <w:rPr>
          <w:rFonts w:cs="Times New Roman"/>
        </w:rPr>
        <w:tab/>
        <w:t>3.</w:t>
      </w:r>
      <w:r w:rsidRPr="005E66C5">
        <w:rPr>
          <w:rFonts w:cs="Times New Roman"/>
        </w:rPr>
        <w:tab/>
        <w:t>Section 22</w:t>
      </w:r>
      <w:r>
        <w:rPr>
          <w:rFonts w:cs="Times New Roman"/>
        </w:rPr>
        <w:noBreakHyphen/>
      </w:r>
      <w:r w:rsidRPr="005E66C5">
        <w:rPr>
          <w:rFonts w:cs="Times New Roman"/>
        </w:rPr>
        <w:t>5</w:t>
      </w:r>
      <w:r>
        <w:rPr>
          <w:rFonts w:cs="Times New Roman"/>
        </w:rPr>
        <w:noBreakHyphen/>
      </w:r>
      <w:r w:rsidRPr="005E66C5">
        <w:rPr>
          <w:rFonts w:cs="Times New Roman"/>
        </w:rPr>
        <w:t>920 of the 1976 Code</w:t>
      </w:r>
      <w:r>
        <w:rPr>
          <w:rFonts w:cs="Times New Roman"/>
        </w:rPr>
        <w:t xml:space="preserve"> </w:t>
      </w:r>
      <w:r w:rsidRPr="005E66C5">
        <w:rPr>
          <w:rFonts w:cs="Times New Roman"/>
        </w:rPr>
        <w:t>is amended to read:</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t>“Section 22</w:t>
      </w:r>
      <w:r>
        <w:rPr>
          <w:rFonts w:cs="Times New Roman"/>
        </w:rPr>
        <w:noBreakHyphen/>
      </w:r>
      <w:r w:rsidRPr="005E66C5">
        <w:rPr>
          <w:rFonts w:cs="Times New Roman"/>
        </w:rPr>
        <w:t>5</w:t>
      </w:r>
      <w:r>
        <w:rPr>
          <w:rFonts w:cs="Times New Roman"/>
        </w:rPr>
        <w:noBreakHyphen/>
      </w:r>
      <w:r w:rsidRPr="005E66C5">
        <w:rPr>
          <w:rFonts w:cs="Times New Roman"/>
        </w:rPr>
        <w:t>920.</w:t>
      </w:r>
      <w:r w:rsidRPr="005E66C5">
        <w:rPr>
          <w:rFonts w:cs="Times New Roman"/>
        </w:rPr>
        <w:tab/>
        <w:t>(A)</w:t>
      </w:r>
      <w:r w:rsidRPr="005E66C5">
        <w:rPr>
          <w:rFonts w:cs="Times New Roman"/>
        </w:rPr>
        <w:tab/>
        <w:t xml:space="preserve">As used in this section, </w:t>
      </w:r>
      <w:r w:rsidRPr="005A2927">
        <w:rPr>
          <w:rFonts w:cs="Times New Roman"/>
        </w:rPr>
        <w:t>‘</w:t>
      </w:r>
      <w:r w:rsidRPr="005E66C5">
        <w:rPr>
          <w:rFonts w:cs="Times New Roman"/>
        </w:rPr>
        <w:t>conviction</w:t>
      </w:r>
      <w:r w:rsidRPr="005A2927">
        <w:rPr>
          <w:rFonts w:cs="Times New Roman"/>
        </w:rPr>
        <w:t>’</w:t>
      </w:r>
      <w:r w:rsidRPr="005E66C5">
        <w:rPr>
          <w:rFonts w:cs="Times New Roman"/>
        </w:rPr>
        <w:t xml:space="preserve"> includes a guilty plea, a plea of nolo contendere, or the forfeiting of bail.  For the purpose of this section, any number of offenses for which the individual received a youthful offender sentence at a single sentencing proceeding for offenses that are closely connected and arose out of the same incident may be considered as one offense and treated as one conviction for expungement purposes.</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t>(B)(1)</w:t>
      </w:r>
      <w:r w:rsidRPr="005E66C5">
        <w:rPr>
          <w:rFonts w:cs="Times New Roman"/>
        </w:rPr>
        <w:tab/>
        <w:t>Following a first offense conviction as a youthful offender for which a defendant is sentenced pursuant to the provisions of Chapter 19, Title 24, Youthful Offender Act, the defendant, who has not been convicted of any offense, including an out</w:t>
      </w:r>
      <w:r>
        <w:rPr>
          <w:rFonts w:cs="Times New Roman"/>
        </w:rPr>
        <w:noBreakHyphen/>
      </w:r>
      <w:r w:rsidRPr="005E66C5">
        <w:rPr>
          <w:rFonts w:cs="Times New Roman"/>
        </w:rPr>
        <w:t>of</w:t>
      </w:r>
      <w:r>
        <w:rPr>
          <w:rFonts w:cs="Times New Roman"/>
        </w:rPr>
        <w:noBreakHyphen/>
      </w:r>
      <w:r w:rsidRPr="005E66C5">
        <w:rPr>
          <w:rFonts w:cs="Times New Roman"/>
        </w:rPr>
        <w:t>state offense, while serving the youthful offender sentence, including probation and parole, and for a period of five years from the date of completion of the defendant</w:t>
      </w:r>
      <w:r w:rsidRPr="005A2927">
        <w:rPr>
          <w:rFonts w:cs="Times New Roman"/>
        </w:rPr>
        <w:t>’</w:t>
      </w:r>
      <w:r w:rsidRPr="005E66C5">
        <w:rPr>
          <w:rFonts w:cs="Times New Roman"/>
        </w:rPr>
        <w:t>s sentence, including probation and parole, may apply, or cause someone acting on the defendant</w:t>
      </w:r>
      <w:r w:rsidRPr="005A2927">
        <w:rPr>
          <w:rFonts w:cs="Times New Roman"/>
        </w:rPr>
        <w:t>’</w:t>
      </w:r>
      <w:r w:rsidRPr="005E66C5">
        <w:rPr>
          <w:rFonts w:cs="Times New Roman"/>
        </w:rPr>
        <w:t>s behalf to apply, to the circuit court for an order expunging the records of the arrest and conviction.</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r>
      <w:r w:rsidRPr="005E66C5">
        <w:rPr>
          <w:rFonts w:cs="Times New Roman"/>
        </w:rPr>
        <w:tab/>
        <w:t>(2)</w:t>
      </w:r>
      <w:r w:rsidRPr="005E66C5">
        <w:rPr>
          <w:rFonts w:cs="Times New Roman"/>
        </w:rPr>
        <w:tab/>
        <w:t>However, this section does not apply to:</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r>
      <w:r w:rsidRPr="005E66C5">
        <w:rPr>
          <w:rFonts w:cs="Times New Roman"/>
        </w:rPr>
        <w:tab/>
      </w:r>
      <w:r w:rsidRPr="005E66C5">
        <w:rPr>
          <w:rFonts w:cs="Times New Roman"/>
        </w:rPr>
        <w:tab/>
        <w:t>(a)</w:t>
      </w:r>
      <w:r w:rsidRPr="005E66C5">
        <w:rPr>
          <w:rFonts w:cs="Times New Roman"/>
        </w:rPr>
        <w:tab/>
        <w:t>an offense involving the operation of a motor vehicle;</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r>
      <w:r w:rsidRPr="005E66C5">
        <w:rPr>
          <w:rFonts w:cs="Times New Roman"/>
        </w:rPr>
        <w:tab/>
      </w:r>
      <w:r w:rsidRPr="005E66C5">
        <w:rPr>
          <w:rFonts w:cs="Times New Roman"/>
        </w:rPr>
        <w:tab/>
        <w:t>(b)</w:t>
      </w:r>
      <w:r w:rsidRPr="005E66C5">
        <w:rPr>
          <w:rFonts w:cs="Times New Roman"/>
        </w:rPr>
        <w:tab/>
        <w:t>an offense classified as a violent crime in Section 16</w:t>
      </w:r>
      <w:r>
        <w:rPr>
          <w:rFonts w:cs="Times New Roman"/>
        </w:rPr>
        <w:noBreakHyphen/>
      </w:r>
      <w:r w:rsidRPr="005E66C5">
        <w:rPr>
          <w:rFonts w:cs="Times New Roman"/>
        </w:rPr>
        <w:t>1</w:t>
      </w:r>
      <w:r>
        <w:rPr>
          <w:rFonts w:cs="Times New Roman"/>
        </w:rPr>
        <w:noBreakHyphen/>
        <w:t>60;</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r>
      <w:r w:rsidRPr="005E66C5">
        <w:rPr>
          <w:rFonts w:cs="Times New Roman"/>
        </w:rPr>
        <w:tab/>
      </w:r>
      <w:r w:rsidRPr="005E66C5">
        <w:rPr>
          <w:rFonts w:cs="Times New Roman"/>
        </w:rPr>
        <w:tab/>
        <w:t>(c)</w:t>
      </w:r>
      <w:r w:rsidRPr="005E66C5">
        <w:rPr>
          <w:rFonts w:cs="Times New Roman"/>
        </w:rPr>
        <w:tab/>
        <w:t>an offense contained in Chapter 25, Title 16, except as otherwise provided in Section 16</w:t>
      </w:r>
      <w:r>
        <w:rPr>
          <w:rFonts w:cs="Times New Roman"/>
        </w:rPr>
        <w:noBreakHyphen/>
      </w:r>
      <w:r w:rsidRPr="005E66C5">
        <w:rPr>
          <w:rFonts w:cs="Times New Roman"/>
        </w:rPr>
        <w:t>25</w:t>
      </w:r>
      <w:r>
        <w:rPr>
          <w:rFonts w:cs="Times New Roman"/>
        </w:rPr>
        <w:noBreakHyphen/>
      </w:r>
      <w:r w:rsidRPr="005E66C5">
        <w:rPr>
          <w:rFonts w:cs="Times New Roman"/>
        </w:rPr>
        <w:t>30; or</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r>
      <w:r w:rsidRPr="005E66C5">
        <w:rPr>
          <w:rFonts w:cs="Times New Roman"/>
        </w:rPr>
        <w:tab/>
      </w:r>
      <w:r w:rsidRPr="005E66C5">
        <w:rPr>
          <w:rFonts w:cs="Times New Roman"/>
        </w:rPr>
        <w:tab/>
        <w:t>(d)</w:t>
      </w:r>
      <w:r w:rsidRPr="005E66C5">
        <w:rPr>
          <w:rFonts w:cs="Times New Roman"/>
        </w:rPr>
        <w:tab/>
        <w:t>an offense for which the individual is required to register in accordance with the South Carolina Sex Offender Registry Act.</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r>
      <w:r w:rsidRPr="005E66C5">
        <w:rPr>
          <w:rFonts w:cs="Times New Roman"/>
        </w:rPr>
        <w:tab/>
        <w:t>(3)</w:t>
      </w:r>
      <w:r w:rsidRPr="005E66C5">
        <w:rPr>
          <w:rFonts w:cs="Times New Roman"/>
        </w:rPr>
        <w:tab/>
        <w:t>If the defendant has had no other conviction, to include out</w:t>
      </w:r>
      <w:r>
        <w:rPr>
          <w:rFonts w:cs="Times New Roman"/>
        </w:rPr>
        <w:noBreakHyphen/>
      </w:r>
      <w:r w:rsidRPr="005E66C5">
        <w:rPr>
          <w:rFonts w:cs="Times New Roman"/>
        </w:rPr>
        <w:t>of</w:t>
      </w:r>
      <w:r>
        <w:rPr>
          <w:rFonts w:cs="Times New Roman"/>
        </w:rPr>
        <w:noBreakHyphen/>
      </w:r>
      <w:r w:rsidRPr="005E66C5">
        <w:rPr>
          <w:rFonts w:cs="Times New Roman"/>
        </w:rPr>
        <w:t>state convictions, during the service of the youthful offender sentence, including probation and parole, and during the five</w:t>
      </w:r>
      <w:r>
        <w:rPr>
          <w:rFonts w:cs="Times New Roman"/>
        </w:rPr>
        <w:noBreakHyphen/>
      </w:r>
      <w:r w:rsidRPr="005E66C5">
        <w:rPr>
          <w:rFonts w:cs="Times New Roman"/>
        </w:rPr>
        <w:t>year period following completion of the defendant</w:t>
      </w:r>
      <w:r w:rsidRPr="005A2927">
        <w:rPr>
          <w:rFonts w:cs="Times New Roman"/>
        </w:rPr>
        <w:t>’</w:t>
      </w:r>
      <w:r w:rsidRPr="005E66C5">
        <w:rPr>
          <w:rFonts w:cs="Times New Roman"/>
        </w:rPr>
        <w:t>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the person</w:t>
      </w:r>
      <w:r w:rsidRPr="005A2927">
        <w:rPr>
          <w:rFonts w:cs="Times New Roman"/>
        </w:rPr>
        <w:t>’</w:t>
      </w:r>
      <w:r w:rsidRPr="005E66C5">
        <w:rPr>
          <w:rFonts w:cs="Times New Roman"/>
        </w:rPr>
        <w:t>s records expunged under this section more than once.  A person may have the person</w:t>
      </w:r>
      <w:r w:rsidRPr="005A2927">
        <w:rPr>
          <w:rFonts w:cs="Times New Roman"/>
        </w:rPr>
        <w:t>’</w:t>
      </w:r>
      <w:r w:rsidRPr="005E66C5">
        <w:rPr>
          <w:rFonts w:cs="Times New Roman"/>
        </w:rPr>
        <w:t xml:space="preserve">s record expunged even though the conviction occurred before the effective date of this section.  A person eligible for a sentence pursuant to the provisions of Chapter 19, Title 24, Youthful Offender </w:t>
      </w:r>
      <w:r w:rsidRPr="005E66C5">
        <w:rPr>
          <w:rFonts w:cs="Times New Roman"/>
        </w:rPr>
        <w:lastRenderedPageBreak/>
        <w:t>Act, and who is not sentenced pursuant to those provisions, is not eligible to have the person</w:t>
      </w:r>
      <w:r w:rsidRPr="005A2927">
        <w:rPr>
          <w:rFonts w:cs="Times New Roman"/>
        </w:rPr>
        <w:t>’</w:t>
      </w:r>
      <w:r w:rsidRPr="005E66C5">
        <w:rPr>
          <w:rFonts w:cs="Times New Roman"/>
        </w:rPr>
        <w:t>s record expunged pursuant to the provisions of this section; however, a person who was convicted prior to June 2, 2010, and was a youthful offender as that term is defined in Section 24</w:t>
      </w:r>
      <w:r>
        <w:rPr>
          <w:rFonts w:cs="Times New Roman"/>
        </w:rPr>
        <w:noBreakHyphen/>
      </w:r>
      <w:r w:rsidRPr="005E66C5">
        <w:rPr>
          <w:rFonts w:cs="Times New Roman"/>
        </w:rPr>
        <w:t>19</w:t>
      </w:r>
      <w:r>
        <w:rPr>
          <w:rFonts w:cs="Times New Roman"/>
        </w:rPr>
        <w:noBreakHyphen/>
      </w:r>
      <w:r w:rsidRPr="005E66C5">
        <w:rPr>
          <w:rFonts w:cs="Times New Roman"/>
        </w:rPr>
        <w:t>10(d) is eligible to have his record expunged pursuant to the provisions of this section</w:t>
      </w:r>
      <w:r>
        <w:rPr>
          <w:rFonts w:cs="Times New Roman"/>
        </w:rPr>
        <w:t>.</w:t>
      </w:r>
    </w:p>
    <w:p w:rsidR="00D354CC"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t>(C)</w:t>
      </w:r>
      <w:r w:rsidRPr="005E66C5">
        <w:rPr>
          <w:rFonts w:cs="Times New Roman"/>
        </w:rPr>
        <w:tab/>
        <w:t>After the expungement, the South Carolina Law Enforcement Division is required to keep a nonpublic record of the offense and the date of its expungement to ensure that no person takes advantage of the rights permitted by this section more than once. This nonpublic record is not subject to release under Section 34</w:t>
      </w:r>
      <w:r>
        <w:rPr>
          <w:rFonts w:cs="Times New Roman"/>
        </w:rPr>
        <w:noBreakHyphen/>
      </w:r>
      <w:r w:rsidRPr="005E66C5">
        <w:rPr>
          <w:rFonts w:cs="Times New Roman"/>
        </w:rPr>
        <w:t>11</w:t>
      </w:r>
      <w:r>
        <w:rPr>
          <w:rFonts w:cs="Times New Roman"/>
        </w:rPr>
        <w:noBreakHyphen/>
      </w:r>
      <w:r w:rsidRPr="005E66C5">
        <w:rPr>
          <w:rFonts w:cs="Times New Roman"/>
        </w:rPr>
        <w:t>95, the Freedom of Information Act, or another provision of law, except to those authorized law enforcement or court officials who need this information in order to prevent the rights afforded by this section from being taken advantage of more than once.”</w:t>
      </w:r>
    </w:p>
    <w:p w:rsidR="00D354CC"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54CC" w:rsidRPr="002468B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Expungement, first offense drug convictions</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SECTION</w:t>
      </w:r>
      <w:r w:rsidRPr="005E66C5">
        <w:rPr>
          <w:rFonts w:cs="Times New Roman"/>
        </w:rPr>
        <w:tab/>
        <w:t>4.</w:t>
      </w:r>
      <w:r w:rsidRPr="005E66C5">
        <w:rPr>
          <w:rFonts w:cs="Times New Roman"/>
        </w:rPr>
        <w:tab/>
        <w:t>Article 11, Chapter 5, Title 22 of the 1976 Code is amended by adding:</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E66C5">
        <w:rPr>
          <w:rFonts w:cs="Times New Roman"/>
        </w:rPr>
        <w:tab/>
      </w:r>
      <w:r w:rsidRPr="005E66C5">
        <w:rPr>
          <w:rFonts w:cs="Times New Roman"/>
          <w:color w:val="000000" w:themeColor="text1"/>
          <w:u w:color="000000" w:themeColor="text1"/>
        </w:rPr>
        <w:t>“Section 22</w:t>
      </w:r>
      <w:r>
        <w:rPr>
          <w:rFonts w:cs="Times New Roman"/>
          <w:color w:val="000000" w:themeColor="text1"/>
          <w:u w:color="000000" w:themeColor="text1"/>
        </w:rPr>
        <w:noBreakHyphen/>
      </w:r>
      <w:r w:rsidRPr="005E66C5">
        <w:rPr>
          <w:rFonts w:cs="Times New Roman"/>
          <w:color w:val="000000" w:themeColor="text1"/>
          <w:u w:color="000000" w:themeColor="text1"/>
        </w:rPr>
        <w:t>5</w:t>
      </w:r>
      <w:r>
        <w:rPr>
          <w:rFonts w:cs="Times New Roman"/>
          <w:color w:val="000000" w:themeColor="text1"/>
          <w:u w:color="000000" w:themeColor="text1"/>
        </w:rPr>
        <w:noBreakHyphen/>
      </w:r>
      <w:r w:rsidRPr="005E66C5">
        <w:rPr>
          <w:rFonts w:cs="Times New Roman"/>
          <w:color w:val="000000" w:themeColor="text1"/>
          <w:u w:color="000000" w:themeColor="text1"/>
        </w:rPr>
        <w:t>930.</w:t>
      </w:r>
      <w:r w:rsidRPr="005E66C5">
        <w:rPr>
          <w:rFonts w:cs="Times New Roman"/>
          <w:color w:val="000000" w:themeColor="text1"/>
          <w:u w:color="000000" w:themeColor="text1"/>
        </w:rPr>
        <w:tab/>
        <w:t>(A)</w:t>
      </w:r>
      <w:r w:rsidRPr="005E66C5">
        <w:rPr>
          <w:rFonts w:cs="Times New Roman"/>
          <w:color w:val="000000" w:themeColor="text1"/>
          <w:u w:color="000000" w:themeColor="text1"/>
        </w:rPr>
        <w:tab/>
        <w:t>Following a first offense conviction for either simple possession of a controlled substance under Article 3, Chapter 53, Title 44 or unlawful possession of a prescription drug under Section 40</w:t>
      </w:r>
      <w:r>
        <w:rPr>
          <w:rFonts w:cs="Times New Roman"/>
          <w:color w:val="000000" w:themeColor="text1"/>
          <w:u w:color="000000" w:themeColor="text1"/>
        </w:rPr>
        <w:noBreakHyphen/>
      </w:r>
      <w:r w:rsidRPr="005E66C5">
        <w:rPr>
          <w:rFonts w:cs="Times New Roman"/>
          <w:color w:val="000000" w:themeColor="text1"/>
          <w:u w:color="000000" w:themeColor="text1"/>
        </w:rPr>
        <w:t>43</w:t>
      </w:r>
      <w:r>
        <w:rPr>
          <w:rFonts w:cs="Times New Roman"/>
          <w:color w:val="000000" w:themeColor="text1"/>
          <w:u w:color="000000" w:themeColor="text1"/>
        </w:rPr>
        <w:noBreakHyphen/>
      </w:r>
      <w:r w:rsidRPr="005E66C5">
        <w:rPr>
          <w:rFonts w:cs="Times New Roman"/>
          <w:color w:val="000000" w:themeColor="text1"/>
          <w:u w:color="000000" w:themeColor="text1"/>
        </w:rPr>
        <w:t>86(EE), including those charges for which the person would now be eligible for a conditional discharge pursuant to Section 44</w:t>
      </w:r>
      <w:r>
        <w:rPr>
          <w:rFonts w:cs="Times New Roman"/>
          <w:color w:val="000000" w:themeColor="text1"/>
          <w:u w:color="000000" w:themeColor="text1"/>
        </w:rPr>
        <w:noBreakHyphen/>
      </w:r>
      <w:r w:rsidRPr="005E66C5">
        <w:rPr>
          <w:rFonts w:cs="Times New Roman"/>
          <w:color w:val="000000" w:themeColor="text1"/>
          <w:u w:color="000000" w:themeColor="text1"/>
        </w:rPr>
        <w:t>53</w:t>
      </w:r>
      <w:r>
        <w:rPr>
          <w:rFonts w:cs="Times New Roman"/>
          <w:color w:val="000000" w:themeColor="text1"/>
          <w:u w:color="000000" w:themeColor="text1"/>
        </w:rPr>
        <w:noBreakHyphen/>
      </w:r>
      <w:r w:rsidRPr="005E66C5">
        <w:rPr>
          <w:rFonts w:cs="Times New Roman"/>
          <w:color w:val="000000" w:themeColor="text1"/>
          <w:u w:color="000000" w:themeColor="text1"/>
        </w:rPr>
        <w:t>450, the defendant after three years from the date of the completion of the sentence, including probation and parole, for this conviction, and including a conviction in magistrates or general sessions court, may apply, or cause someone acting on his behalf to apply, to the circuit court for an order expunging the records of the arrest and conviction and any associated bench warrant.</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E66C5">
        <w:rPr>
          <w:rFonts w:cs="Times New Roman"/>
          <w:color w:val="000000" w:themeColor="text1"/>
          <w:u w:color="000000" w:themeColor="text1"/>
        </w:rPr>
        <w:tab/>
        <w:t>(B)</w:t>
      </w:r>
      <w:r w:rsidRPr="005E66C5">
        <w:rPr>
          <w:rFonts w:cs="Times New Roman"/>
          <w:color w:val="000000" w:themeColor="text1"/>
          <w:u w:color="000000" w:themeColor="text1"/>
        </w:rPr>
        <w:tab/>
        <w:t>Following a first offense conviction for possession with intent to distribute a controlled substance under Article 3, Chapter 53, Title 44, the defendant after twenty years from the date of the completion of any sentence, including probation and parole, for a drug conviction or any felony conviction may apply, or cause someone acting on his behalf to apply, to the circuit court for an order expunging the records of the arrest and conviction and any associated bench warrant.</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E66C5">
        <w:rPr>
          <w:rFonts w:cs="Times New Roman"/>
          <w:color w:val="000000" w:themeColor="text1"/>
          <w:u w:color="000000" w:themeColor="text1"/>
        </w:rPr>
        <w:tab/>
        <w:t>(C)</w:t>
      </w:r>
      <w:r w:rsidRPr="005E66C5">
        <w:rPr>
          <w:rFonts w:cs="Times New Roman"/>
          <w:color w:val="000000" w:themeColor="text1"/>
          <w:u w:color="000000" w:themeColor="text1"/>
        </w:rPr>
        <w:tab/>
        <w:t>If the defendant had no other convictions, to include out</w:t>
      </w:r>
      <w:r>
        <w:rPr>
          <w:rFonts w:cs="Times New Roman"/>
          <w:color w:val="000000" w:themeColor="text1"/>
          <w:u w:color="000000" w:themeColor="text1"/>
        </w:rPr>
        <w:noBreakHyphen/>
      </w:r>
      <w:r w:rsidRPr="005E66C5">
        <w:rPr>
          <w:rFonts w:cs="Times New Roman"/>
          <w:color w:val="000000" w:themeColor="text1"/>
          <w:u w:color="000000" w:themeColor="text1"/>
        </w:rPr>
        <w:t>of</w:t>
      </w:r>
      <w:r>
        <w:rPr>
          <w:rFonts w:cs="Times New Roman"/>
          <w:color w:val="000000" w:themeColor="text1"/>
          <w:u w:color="000000" w:themeColor="text1"/>
        </w:rPr>
        <w:noBreakHyphen/>
      </w:r>
      <w:r w:rsidRPr="005E66C5">
        <w:rPr>
          <w:rFonts w:cs="Times New Roman"/>
          <w:color w:val="000000" w:themeColor="text1"/>
          <w:u w:color="000000" w:themeColor="text1"/>
        </w:rPr>
        <w:t>state convictions, during the three</w:t>
      </w:r>
      <w:r>
        <w:rPr>
          <w:rFonts w:cs="Times New Roman"/>
          <w:color w:val="000000" w:themeColor="text1"/>
          <w:u w:color="000000" w:themeColor="text1"/>
        </w:rPr>
        <w:noBreakHyphen/>
      </w:r>
      <w:r w:rsidRPr="005E66C5">
        <w:rPr>
          <w:rFonts w:cs="Times New Roman"/>
          <w:color w:val="000000" w:themeColor="text1"/>
          <w:u w:color="000000" w:themeColor="text1"/>
        </w:rPr>
        <w:t>year period as provided in subsection (A) or no other drug conviction or felony conviction during the twenty</w:t>
      </w:r>
      <w:r>
        <w:rPr>
          <w:rFonts w:cs="Times New Roman"/>
          <w:color w:val="000000" w:themeColor="text1"/>
          <w:u w:color="000000" w:themeColor="text1"/>
        </w:rPr>
        <w:noBreakHyphen/>
      </w:r>
      <w:r w:rsidRPr="005E66C5">
        <w:rPr>
          <w:rFonts w:cs="Times New Roman"/>
          <w:color w:val="000000" w:themeColor="text1"/>
          <w:u w:color="000000" w:themeColor="text1"/>
        </w:rPr>
        <w:t xml:space="preserve">year </w:t>
      </w:r>
      <w:r w:rsidRPr="005E66C5">
        <w:rPr>
          <w:rFonts w:cs="Times New Roman"/>
          <w:color w:val="000000" w:themeColor="text1"/>
          <w:u w:color="000000" w:themeColor="text1"/>
        </w:rPr>
        <w:lastRenderedPageBreak/>
        <w:t>period as provided in subsection (B), the circuit court may issue an order expunging the records including any associated bench warrant.</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E66C5">
        <w:rPr>
          <w:rFonts w:cs="Times New Roman"/>
          <w:color w:val="000000" w:themeColor="text1"/>
          <w:u w:color="000000" w:themeColor="text1"/>
        </w:rPr>
        <w:tab/>
        <w:t>(D)</w:t>
      </w:r>
      <w:r w:rsidRPr="005E66C5">
        <w:rPr>
          <w:rFonts w:cs="Times New Roman"/>
          <w:color w:val="000000" w:themeColor="text1"/>
          <w:u w:color="000000" w:themeColor="text1"/>
        </w:rPr>
        <w:tab/>
        <w:t>No person may have the person</w:t>
      </w:r>
      <w:r w:rsidRPr="005A2927">
        <w:rPr>
          <w:rFonts w:cs="Times New Roman"/>
          <w:color w:val="000000" w:themeColor="text1"/>
          <w:u w:color="000000" w:themeColor="text1"/>
        </w:rPr>
        <w:t>’</w:t>
      </w:r>
      <w:r w:rsidRPr="005E66C5">
        <w:rPr>
          <w:rFonts w:cs="Times New Roman"/>
          <w:color w:val="000000" w:themeColor="text1"/>
          <w:u w:color="000000" w:themeColor="text1"/>
        </w:rPr>
        <w:t xml:space="preserve">s record expunged under this section if the person has pending criminal charges of any kind </w:t>
      </w:r>
      <w:r w:rsidRPr="005E66C5">
        <w:rPr>
          <w:rFonts w:cs="Times New Roman"/>
        </w:rPr>
        <w:t>unless the charges have been pending for more than</w:t>
      </w:r>
      <w:r>
        <w:rPr>
          <w:rFonts w:cs="Times New Roman"/>
        </w:rPr>
        <w:t xml:space="preserve"> five years; however, this five</w:t>
      </w:r>
      <w:r>
        <w:rPr>
          <w:rFonts w:cs="Times New Roman"/>
        </w:rPr>
        <w:noBreakHyphen/>
      </w:r>
      <w:r w:rsidRPr="005E66C5">
        <w:rPr>
          <w:rFonts w:cs="Times New Roman"/>
        </w:rPr>
        <w:t>year time period is tolled for any time the defendant has been under a bench warrant for failure to appear</w:t>
      </w:r>
      <w:r w:rsidRPr="005E66C5">
        <w:rPr>
          <w:rFonts w:cs="Times New Roman"/>
          <w:color w:val="000000" w:themeColor="text1"/>
          <w:u w:color="000000" w:themeColor="text1"/>
        </w:rPr>
        <w:t>.  No person may have the person</w:t>
      </w:r>
      <w:r w:rsidRPr="005A2927">
        <w:rPr>
          <w:rFonts w:cs="Times New Roman"/>
          <w:color w:val="000000" w:themeColor="text1"/>
          <w:u w:color="000000" w:themeColor="text1"/>
        </w:rPr>
        <w:t>’</w:t>
      </w:r>
      <w:r w:rsidRPr="005E66C5">
        <w:rPr>
          <w:rFonts w:cs="Times New Roman"/>
          <w:color w:val="000000" w:themeColor="text1"/>
          <w:u w:color="000000" w:themeColor="text1"/>
        </w:rPr>
        <w:t>s records expunged under this section more than once.  No person may have the person</w:t>
      </w:r>
      <w:r w:rsidRPr="005A2927">
        <w:rPr>
          <w:rFonts w:cs="Times New Roman"/>
          <w:color w:val="000000" w:themeColor="text1"/>
          <w:u w:color="000000" w:themeColor="text1"/>
        </w:rPr>
        <w:t>’</w:t>
      </w:r>
      <w:r w:rsidRPr="005E66C5">
        <w:rPr>
          <w:rFonts w:cs="Times New Roman"/>
          <w:color w:val="000000" w:themeColor="text1"/>
          <w:u w:color="000000" w:themeColor="text1"/>
        </w:rPr>
        <w:t>s records expunged pursuant to this section if the person has had a conditional discharge within the five years prior to the date of arrest for the charge sought to be expunged if the charge sought to be expunged is simple possession of marijuana, or within the ten years prior to the date of arrest for the charge sought to be expunged if the charge sought to be expunged is for the simple possession of any other controlled substance or the unlawful possession of a prescription drug under Section 40</w:t>
      </w:r>
      <w:r>
        <w:rPr>
          <w:rFonts w:cs="Times New Roman"/>
          <w:color w:val="000000" w:themeColor="text1"/>
          <w:u w:color="000000" w:themeColor="text1"/>
        </w:rPr>
        <w:noBreakHyphen/>
      </w:r>
      <w:r w:rsidRPr="005E66C5">
        <w:rPr>
          <w:rFonts w:cs="Times New Roman"/>
          <w:color w:val="000000" w:themeColor="text1"/>
          <w:u w:color="000000" w:themeColor="text1"/>
        </w:rPr>
        <w:t>43</w:t>
      </w:r>
      <w:r>
        <w:rPr>
          <w:rFonts w:cs="Times New Roman"/>
          <w:color w:val="000000" w:themeColor="text1"/>
          <w:u w:color="000000" w:themeColor="text1"/>
        </w:rPr>
        <w:noBreakHyphen/>
      </w:r>
      <w:r w:rsidRPr="005E66C5">
        <w:rPr>
          <w:rFonts w:cs="Times New Roman"/>
          <w:color w:val="000000" w:themeColor="text1"/>
          <w:u w:color="000000" w:themeColor="text1"/>
        </w:rPr>
        <w:t>86(EE).  A person may have the person</w:t>
      </w:r>
      <w:r w:rsidRPr="005A2927">
        <w:rPr>
          <w:rFonts w:cs="Times New Roman"/>
          <w:color w:val="000000" w:themeColor="text1"/>
          <w:u w:color="000000" w:themeColor="text1"/>
        </w:rPr>
        <w:t>’</w:t>
      </w:r>
      <w:r w:rsidRPr="005E66C5">
        <w:rPr>
          <w:rFonts w:cs="Times New Roman"/>
          <w:color w:val="000000" w:themeColor="text1"/>
          <w:u w:color="000000" w:themeColor="text1"/>
        </w:rPr>
        <w:t>s record expunged even though the conviction occurred before the effective date of this section; however, the expungement will not affect a subsequent enhanced conviction or sentence that occurred before the effective date of this section.</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E66C5">
        <w:rPr>
          <w:rFonts w:cs="Times New Roman"/>
          <w:color w:val="000000" w:themeColor="text1"/>
          <w:u w:color="000000" w:themeColor="text1"/>
        </w:rPr>
        <w:tab/>
        <w:t>(E)</w:t>
      </w:r>
      <w:r w:rsidRPr="005E66C5">
        <w:rPr>
          <w:rFonts w:cs="Times New Roman"/>
          <w:color w:val="000000" w:themeColor="text1"/>
          <w:u w:color="000000" w:themeColor="text1"/>
        </w:rPr>
        <w:tab/>
        <w:t>After the expungement, the South Carolina Law Enforcement Division is required to keep a nonpublic record of the offense and the date of expungement to ensure that no person takes advantage of the rights of this section more than once.  This nonpublic record is not subject to release pursuant to Section 34</w:t>
      </w:r>
      <w:r>
        <w:rPr>
          <w:rFonts w:cs="Times New Roman"/>
          <w:color w:val="000000" w:themeColor="text1"/>
          <w:u w:color="000000" w:themeColor="text1"/>
        </w:rPr>
        <w:noBreakHyphen/>
      </w:r>
      <w:r w:rsidRPr="005E66C5">
        <w:rPr>
          <w:rFonts w:cs="Times New Roman"/>
          <w:color w:val="000000" w:themeColor="text1"/>
          <w:u w:color="000000" w:themeColor="text1"/>
        </w:rPr>
        <w:t>11</w:t>
      </w:r>
      <w:r>
        <w:rPr>
          <w:rFonts w:cs="Times New Roman"/>
          <w:color w:val="000000" w:themeColor="text1"/>
          <w:u w:color="000000" w:themeColor="text1"/>
        </w:rPr>
        <w:noBreakHyphen/>
      </w:r>
      <w:r w:rsidRPr="005E66C5">
        <w:rPr>
          <w:rFonts w:cs="Times New Roman"/>
          <w:color w:val="000000" w:themeColor="text1"/>
          <w:u w:color="000000" w:themeColor="text1"/>
        </w:rPr>
        <w:t xml:space="preserve">95, the Freedom of Information Act, or any other provision of law except to those authorized law or court officials who need to know this information in order to prevent the rights afforded by this section from being taken advantage of more than once. </w:t>
      </w:r>
    </w:p>
    <w:p w:rsidR="00D354CC"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E66C5">
        <w:rPr>
          <w:rFonts w:cs="Times New Roman"/>
          <w:color w:val="000000" w:themeColor="text1"/>
          <w:u w:color="000000" w:themeColor="text1"/>
        </w:rPr>
        <w:tab/>
        <w:t>(F)</w:t>
      </w:r>
      <w:r w:rsidRPr="005E66C5">
        <w:rPr>
          <w:rFonts w:cs="Times New Roman"/>
          <w:color w:val="000000" w:themeColor="text1"/>
          <w:u w:color="000000" w:themeColor="text1"/>
        </w:rPr>
        <w:tab/>
        <w:t xml:space="preserve">As used in this section, </w:t>
      </w:r>
      <w:r w:rsidRPr="005A2927">
        <w:rPr>
          <w:rFonts w:cs="Times New Roman"/>
          <w:color w:val="000000" w:themeColor="text1"/>
          <w:u w:color="000000" w:themeColor="text1"/>
        </w:rPr>
        <w:t>‘</w:t>
      </w:r>
      <w:r w:rsidRPr="005E66C5">
        <w:rPr>
          <w:rFonts w:cs="Times New Roman"/>
          <w:color w:val="000000" w:themeColor="text1"/>
          <w:u w:color="000000" w:themeColor="text1"/>
        </w:rPr>
        <w:t>conviction</w:t>
      </w:r>
      <w:r w:rsidRPr="005A2927">
        <w:rPr>
          <w:rFonts w:cs="Times New Roman"/>
          <w:color w:val="000000" w:themeColor="text1"/>
          <w:u w:color="000000" w:themeColor="text1"/>
        </w:rPr>
        <w:t>’</w:t>
      </w:r>
      <w:r w:rsidRPr="005E66C5">
        <w:rPr>
          <w:rFonts w:cs="Times New Roman"/>
          <w:color w:val="000000" w:themeColor="text1"/>
          <w:u w:color="000000" w:themeColor="text1"/>
        </w:rPr>
        <w:t xml:space="preserve"> includes a guilty plea, a nolo contendere, or the forfeiting of bail.  For the purpose of this section, any number of offenses for which the individual received sentences at a single sentencing proceeding for offenses that are closely connected and arose out of the same incident may be considered as one offense and treated as one conviction for expungement purposes.”</w:t>
      </w:r>
    </w:p>
    <w:p w:rsidR="00D354CC"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354CC" w:rsidRPr="002468B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color w:val="000000" w:themeColor="text1"/>
          <w:u w:color="000000" w:themeColor="text1"/>
        </w:rPr>
        <w:t>Expungement, juvenile offenses</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66C5">
        <w:rPr>
          <w:rFonts w:cs="Times New Roman"/>
          <w:u w:color="000000" w:themeColor="text1"/>
        </w:rPr>
        <w:t>SECTION</w:t>
      </w:r>
      <w:r w:rsidRPr="005E66C5">
        <w:rPr>
          <w:rFonts w:cs="Times New Roman"/>
          <w:u w:color="000000" w:themeColor="text1"/>
        </w:rPr>
        <w:tab/>
        <w:t>5.</w:t>
      </w:r>
      <w:r w:rsidRPr="005E66C5">
        <w:rPr>
          <w:rFonts w:cs="Times New Roman"/>
          <w:u w:color="000000" w:themeColor="text1"/>
        </w:rPr>
        <w:tab/>
        <w:t>Section 63</w:t>
      </w:r>
      <w:r>
        <w:rPr>
          <w:rFonts w:cs="Times New Roman"/>
          <w:u w:color="000000" w:themeColor="text1"/>
        </w:rPr>
        <w:noBreakHyphen/>
      </w:r>
      <w:r w:rsidRPr="005E66C5">
        <w:rPr>
          <w:rFonts w:cs="Times New Roman"/>
          <w:u w:color="000000" w:themeColor="text1"/>
        </w:rPr>
        <w:t>19</w:t>
      </w:r>
      <w:r>
        <w:rPr>
          <w:rFonts w:cs="Times New Roman"/>
          <w:u w:color="000000" w:themeColor="text1"/>
        </w:rPr>
        <w:noBreakHyphen/>
      </w:r>
      <w:r w:rsidRPr="005E66C5">
        <w:rPr>
          <w:rFonts w:cs="Times New Roman"/>
          <w:u w:color="000000" w:themeColor="text1"/>
        </w:rPr>
        <w:t>2050(C)(2) of the 1976 Code is amended to read:</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354CC"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u w:color="000000" w:themeColor="text1"/>
        </w:rPr>
        <w:tab/>
        <w:t>“(2)</w:t>
      </w:r>
      <w:r w:rsidRPr="005E66C5">
        <w:rPr>
          <w:rFonts w:cs="Times New Roman"/>
          <w:u w:color="000000" w:themeColor="text1"/>
        </w:rPr>
        <w:tab/>
      </w:r>
      <w:r w:rsidRPr="005E66C5">
        <w:rPr>
          <w:rFonts w:cs="Times New Roman"/>
        </w:rPr>
        <w:t xml:space="preserve">If the person has been taken into custody for, charged with, or adjudicated delinquent for having committed a nonviolent crime, as </w:t>
      </w:r>
      <w:r w:rsidRPr="005E66C5">
        <w:rPr>
          <w:rFonts w:cs="Times New Roman"/>
        </w:rPr>
        <w:lastRenderedPageBreak/>
        <w:t>defined in Section 16</w:t>
      </w:r>
      <w:r>
        <w:rPr>
          <w:rFonts w:cs="Times New Roman"/>
        </w:rPr>
        <w:noBreakHyphen/>
      </w:r>
      <w:r w:rsidRPr="005E66C5">
        <w:rPr>
          <w:rFonts w:cs="Times New Roman"/>
        </w:rPr>
        <w:t>1</w:t>
      </w:r>
      <w:r>
        <w:rPr>
          <w:rFonts w:cs="Times New Roman"/>
        </w:rPr>
        <w:noBreakHyphen/>
      </w:r>
      <w:r w:rsidRPr="005E66C5">
        <w:rPr>
          <w:rFonts w:cs="Times New Roman"/>
        </w:rPr>
        <w:t>70, the court may grant the expungement order.  For the purpose of this section, any number of offenses for which the individual received youthful offender sentences at a single sentencing proceeding for offenses that are closely connected and arose out of the same incident may be considered as one offense and treated as one conviction for expungement purposes.”</w:t>
      </w:r>
    </w:p>
    <w:p w:rsidR="00D354CC"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54CC" w:rsidRPr="002468B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Expungement, fee process restructured</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SECTION</w:t>
      </w:r>
      <w:r w:rsidRPr="005E66C5">
        <w:rPr>
          <w:rFonts w:cs="Times New Roman"/>
        </w:rPr>
        <w:tab/>
        <w:t>6.</w:t>
      </w:r>
      <w:r w:rsidRPr="005E66C5">
        <w:rPr>
          <w:rFonts w:cs="Times New Roman"/>
        </w:rPr>
        <w:tab/>
        <w:t>Section 17</w:t>
      </w:r>
      <w:r>
        <w:rPr>
          <w:rFonts w:cs="Times New Roman"/>
        </w:rPr>
        <w:noBreakHyphen/>
      </w:r>
      <w:r w:rsidRPr="005E66C5">
        <w:rPr>
          <w:rFonts w:cs="Times New Roman"/>
        </w:rPr>
        <w:t>22</w:t>
      </w:r>
      <w:r>
        <w:rPr>
          <w:rFonts w:cs="Times New Roman"/>
        </w:rPr>
        <w:noBreakHyphen/>
      </w:r>
      <w:r w:rsidRPr="005E66C5">
        <w:rPr>
          <w:rFonts w:cs="Times New Roman"/>
        </w:rPr>
        <w:t>940 of the 1976 Code</w:t>
      </w:r>
      <w:r>
        <w:rPr>
          <w:rFonts w:cs="Times New Roman"/>
        </w:rPr>
        <w:t xml:space="preserve"> </w:t>
      </w:r>
      <w:r w:rsidRPr="005E66C5">
        <w:rPr>
          <w:rFonts w:cs="Times New Roman"/>
        </w:rPr>
        <w:t>is amended to read:</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E66C5">
        <w:rPr>
          <w:rFonts w:cs="Times New Roman"/>
          <w:snapToGrid w:val="0"/>
        </w:rPr>
        <w:tab/>
        <w:t>“Section 17</w:t>
      </w:r>
      <w:r>
        <w:rPr>
          <w:rFonts w:cs="Times New Roman"/>
          <w:snapToGrid w:val="0"/>
        </w:rPr>
        <w:noBreakHyphen/>
      </w:r>
      <w:r w:rsidRPr="005E66C5">
        <w:rPr>
          <w:rFonts w:cs="Times New Roman"/>
          <w:snapToGrid w:val="0"/>
        </w:rPr>
        <w:t>22</w:t>
      </w:r>
      <w:r>
        <w:rPr>
          <w:rFonts w:cs="Times New Roman"/>
          <w:snapToGrid w:val="0"/>
        </w:rPr>
        <w:noBreakHyphen/>
      </w:r>
      <w:r w:rsidRPr="005E66C5">
        <w:rPr>
          <w:rFonts w:cs="Times New Roman"/>
          <w:snapToGrid w:val="0"/>
        </w:rPr>
        <w:t>940.</w:t>
      </w:r>
      <w:r w:rsidRPr="005E66C5">
        <w:rPr>
          <w:rFonts w:cs="Times New Roman"/>
          <w:snapToGrid w:val="0"/>
        </w:rPr>
        <w:tab/>
        <w:t>(A)</w:t>
      </w:r>
      <w:r w:rsidRPr="005E66C5">
        <w:rPr>
          <w:rFonts w:cs="Times New Roman"/>
          <w:snapToGrid w:val="0"/>
        </w:rPr>
        <w:tab/>
        <w:t>In exchange for the expungement service that is provided by the solicitor</w:t>
      </w:r>
      <w:r w:rsidRPr="005A2927">
        <w:rPr>
          <w:rFonts w:cs="Times New Roman"/>
          <w:snapToGrid w:val="0"/>
        </w:rPr>
        <w:t>’</w:t>
      </w:r>
      <w:r w:rsidRPr="005E66C5">
        <w:rPr>
          <w:rFonts w:cs="Times New Roman"/>
          <w:snapToGrid w:val="0"/>
        </w:rPr>
        <w:t>s office, the applicant is responsible for payment to the solicitor</w:t>
      </w:r>
      <w:r w:rsidRPr="005A2927">
        <w:rPr>
          <w:rFonts w:cs="Times New Roman"/>
          <w:snapToGrid w:val="0"/>
        </w:rPr>
        <w:t>’</w:t>
      </w:r>
      <w:r w:rsidRPr="005E66C5">
        <w:rPr>
          <w:rFonts w:cs="Times New Roman"/>
          <w:snapToGrid w:val="0"/>
        </w:rPr>
        <w:t>s office of an administrative fee in the amount of two hundred fifty dollars per individual order, which must be retained by that office to defray the costs associated with the expungement process except as provided in items (1) and (2).  The two hundred fifty dollar fee is nonrefundable, regardless of whether the offense is later determined to be statutorily ineligible for expungement or the solicitor or his designee does not consent to the expungement.</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E66C5">
        <w:rPr>
          <w:rFonts w:cs="Times New Roman"/>
          <w:snapToGrid w:val="0"/>
        </w:rPr>
        <w:tab/>
      </w:r>
      <w:r w:rsidRPr="005E66C5">
        <w:rPr>
          <w:rFonts w:cs="Times New Roman"/>
          <w:snapToGrid w:val="0"/>
        </w:rPr>
        <w:tab/>
        <w:t>(1)</w:t>
      </w:r>
      <w:r w:rsidRPr="005E66C5">
        <w:rPr>
          <w:rFonts w:cs="Times New Roman"/>
          <w:snapToGrid w:val="0"/>
        </w:rPr>
        <w:tab/>
        <w:t>Any person who applies to the solicitor</w:t>
      </w:r>
      <w:r w:rsidRPr="005A2927">
        <w:rPr>
          <w:rFonts w:cs="Times New Roman"/>
          <w:snapToGrid w:val="0"/>
        </w:rPr>
        <w:t>’</w:t>
      </w:r>
      <w:r w:rsidRPr="005E66C5">
        <w:rPr>
          <w:rFonts w:cs="Times New Roman"/>
          <w:snapToGrid w:val="0"/>
        </w:rPr>
        <w:t>s office for an expungement of general session charges pursuant to Section 17</w:t>
      </w:r>
      <w:r>
        <w:rPr>
          <w:rFonts w:cs="Times New Roman"/>
          <w:snapToGrid w:val="0"/>
        </w:rPr>
        <w:noBreakHyphen/>
      </w:r>
      <w:r w:rsidRPr="005E66C5">
        <w:rPr>
          <w:rFonts w:cs="Times New Roman"/>
          <w:snapToGrid w:val="0"/>
        </w:rPr>
        <w:t>1</w:t>
      </w:r>
      <w:r>
        <w:rPr>
          <w:rFonts w:cs="Times New Roman"/>
          <w:snapToGrid w:val="0"/>
        </w:rPr>
        <w:noBreakHyphen/>
      </w:r>
      <w:r w:rsidRPr="005E66C5">
        <w:rPr>
          <w:rFonts w:cs="Times New Roman"/>
          <w:snapToGrid w:val="0"/>
        </w:rPr>
        <w:t>40 is exempt from paying the administrative fee, unless the charge that is the subject of the expungement request was dismissed, discharged, or nolle prossed as part of the plea arrangement under which the defendant pled guilty and was sentenced to other charges.</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E66C5">
        <w:rPr>
          <w:rFonts w:cs="Times New Roman"/>
          <w:snapToGrid w:val="0"/>
        </w:rPr>
        <w:tab/>
      </w:r>
      <w:r w:rsidRPr="005E66C5">
        <w:rPr>
          <w:rFonts w:cs="Times New Roman"/>
          <w:snapToGrid w:val="0"/>
        </w:rPr>
        <w:tab/>
        <w:t>(2)</w:t>
      </w:r>
      <w:r w:rsidRPr="005E66C5">
        <w:rPr>
          <w:rFonts w:cs="Times New Roman"/>
          <w:snapToGrid w:val="0"/>
        </w:rPr>
        <w:tab/>
        <w:t>Each solicitor</w:t>
      </w:r>
      <w:r w:rsidRPr="005A2927">
        <w:rPr>
          <w:rFonts w:cs="Times New Roman"/>
          <w:snapToGrid w:val="0"/>
        </w:rPr>
        <w:t>’</w:t>
      </w:r>
      <w:r w:rsidRPr="005E66C5">
        <w:rPr>
          <w:rFonts w:cs="Times New Roman"/>
          <w:snapToGrid w:val="0"/>
        </w:rPr>
        <w:t>s office shall establish an account to collect private donations for the purpose of assisting in defraying the administrative fee of an expungement by up to fifty percent (50%).  These funds shall be available on a first come</w:t>
      </w:r>
      <w:r>
        <w:rPr>
          <w:rFonts w:cs="Times New Roman"/>
          <w:snapToGrid w:val="0"/>
        </w:rPr>
        <w:t>,</w:t>
      </w:r>
      <w:r w:rsidRPr="005E66C5">
        <w:rPr>
          <w:rFonts w:cs="Times New Roman"/>
          <w:snapToGrid w:val="0"/>
        </w:rPr>
        <w:t xml:space="preserve"> first serve basis to applicants. This item does not require the solicitor to request or solicit funds for this account.</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t>(B)</w:t>
      </w:r>
      <w:r w:rsidRPr="005E66C5">
        <w:rPr>
          <w:rFonts w:cs="Times New Roman"/>
        </w:rPr>
        <w:tab/>
        <w:t>The solicitor</w:t>
      </w:r>
      <w:r w:rsidRPr="005A2927">
        <w:rPr>
          <w:rFonts w:cs="Times New Roman"/>
        </w:rPr>
        <w:t>’</w:t>
      </w:r>
      <w:r w:rsidRPr="005E66C5">
        <w:rPr>
          <w:rFonts w:cs="Times New Roman"/>
        </w:rPr>
        <w:t>s office shall implement policies and procedures consistent with this section to ensure that the expungement process is properly conducted.  This includes, but is not limited to:</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r>
      <w:r w:rsidRPr="005E66C5">
        <w:rPr>
          <w:rFonts w:cs="Times New Roman"/>
        </w:rPr>
        <w:tab/>
        <w:t>(1)</w:t>
      </w:r>
      <w:r w:rsidRPr="005E66C5">
        <w:rPr>
          <w:rFonts w:cs="Times New Roman"/>
        </w:rPr>
        <w:tab/>
        <w:t>assisting the applicant in completing the expungement order form;</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r>
      <w:r w:rsidRPr="005E66C5">
        <w:rPr>
          <w:rFonts w:cs="Times New Roman"/>
        </w:rPr>
        <w:tab/>
        <w:t>(2)</w:t>
      </w:r>
      <w:r w:rsidRPr="005E66C5">
        <w:rPr>
          <w:rFonts w:cs="Times New Roman"/>
        </w:rPr>
        <w:tab/>
        <w:t>collecting from the applicant and distributing to the appropriate agencies separate certified checks or money orders for charges prescribed by this article;</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r>
      <w:r w:rsidRPr="005E66C5">
        <w:rPr>
          <w:rFonts w:cs="Times New Roman"/>
        </w:rPr>
        <w:tab/>
        <w:t>(3)</w:t>
      </w:r>
      <w:r w:rsidRPr="005E66C5">
        <w:rPr>
          <w:rFonts w:cs="Times New Roman"/>
        </w:rPr>
        <w:tab/>
        <w:t>collecting funds from individuals choosing to contribute to the fund to defray the costs of administrative fees for expungements;</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lastRenderedPageBreak/>
        <w:tab/>
      </w:r>
      <w:r w:rsidRPr="005E66C5">
        <w:rPr>
          <w:rFonts w:cs="Times New Roman"/>
        </w:rPr>
        <w:tab/>
        <w:t>(4)</w:t>
      </w:r>
      <w:r w:rsidRPr="005E66C5">
        <w:rPr>
          <w:rFonts w:cs="Times New Roman"/>
        </w:rPr>
        <w:tab/>
        <w:t>coordinating with the South Carolina Law Enforcement Division (SLED) and, in the case of juvenile expungements, the Department of Juvenile Justice, to confirm that the criminal charge is statutorily appropriate for expungement;</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r>
      <w:r w:rsidRPr="005E66C5">
        <w:rPr>
          <w:rFonts w:cs="Times New Roman"/>
        </w:rPr>
        <w:tab/>
        <w:t>(5)</w:t>
      </w:r>
      <w:r w:rsidRPr="005E66C5">
        <w:rPr>
          <w:rFonts w:cs="Times New Roman"/>
        </w:rPr>
        <w:tab/>
        <w:t>obtaining and verifying the presence of all necessary signatures;</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r>
      <w:r w:rsidRPr="005E66C5">
        <w:rPr>
          <w:rFonts w:cs="Times New Roman"/>
        </w:rPr>
        <w:tab/>
        <w:t>(6)</w:t>
      </w:r>
      <w:r w:rsidRPr="005E66C5">
        <w:rPr>
          <w:rFonts w:cs="Times New Roman"/>
        </w:rPr>
        <w:tab/>
        <w:t>filing the completed expungement order with the clerk of court; and</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r>
      <w:r w:rsidRPr="005E66C5">
        <w:rPr>
          <w:rFonts w:cs="Times New Roman"/>
        </w:rPr>
        <w:tab/>
        <w:t>(7)</w:t>
      </w:r>
      <w:r w:rsidRPr="005E66C5">
        <w:rPr>
          <w:rFonts w:cs="Times New Roman"/>
        </w:rPr>
        <w:tab/>
        <w:t>providing copies of the completed expungement order to all governmental agencies which must receive the order including, but not limited to, the:</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r>
      <w:r w:rsidRPr="005E66C5">
        <w:rPr>
          <w:rFonts w:cs="Times New Roman"/>
        </w:rPr>
        <w:tab/>
      </w:r>
      <w:r w:rsidRPr="005E66C5">
        <w:rPr>
          <w:rFonts w:cs="Times New Roman"/>
        </w:rPr>
        <w:tab/>
      </w:r>
      <w:r w:rsidRPr="005E66C5">
        <w:rPr>
          <w:rFonts w:cs="Times New Roman"/>
        </w:rPr>
        <w:tab/>
        <w:t>(a)</w:t>
      </w:r>
      <w:r w:rsidRPr="005E66C5">
        <w:rPr>
          <w:rFonts w:cs="Times New Roman"/>
        </w:rPr>
        <w:tab/>
        <w:t>arresting law enforcement agency;</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r>
      <w:r w:rsidRPr="005E66C5">
        <w:rPr>
          <w:rFonts w:cs="Times New Roman"/>
        </w:rPr>
        <w:tab/>
      </w:r>
      <w:r w:rsidRPr="005E66C5">
        <w:rPr>
          <w:rFonts w:cs="Times New Roman"/>
        </w:rPr>
        <w:tab/>
      </w:r>
      <w:r w:rsidRPr="005E66C5">
        <w:rPr>
          <w:rFonts w:cs="Times New Roman"/>
        </w:rPr>
        <w:tab/>
        <w:t>(b)</w:t>
      </w:r>
      <w:r w:rsidRPr="005E66C5">
        <w:rPr>
          <w:rFonts w:cs="Times New Roman"/>
        </w:rPr>
        <w:tab/>
        <w:t>detention facility or jail;</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r>
      <w:r w:rsidRPr="005E66C5">
        <w:rPr>
          <w:rFonts w:cs="Times New Roman"/>
        </w:rPr>
        <w:tab/>
      </w:r>
      <w:r w:rsidRPr="005E66C5">
        <w:rPr>
          <w:rFonts w:cs="Times New Roman"/>
        </w:rPr>
        <w:tab/>
      </w:r>
      <w:r w:rsidRPr="005E66C5">
        <w:rPr>
          <w:rFonts w:cs="Times New Roman"/>
        </w:rPr>
        <w:tab/>
        <w:t>(c)</w:t>
      </w:r>
      <w:r w:rsidRPr="005E66C5">
        <w:rPr>
          <w:rFonts w:cs="Times New Roman"/>
        </w:rPr>
        <w:tab/>
        <w:t>solicitor</w:t>
      </w:r>
      <w:r w:rsidRPr="005A2927">
        <w:rPr>
          <w:rFonts w:cs="Times New Roman"/>
        </w:rPr>
        <w:t>’</w:t>
      </w:r>
      <w:r w:rsidRPr="005E66C5">
        <w:rPr>
          <w:rFonts w:cs="Times New Roman"/>
        </w:rPr>
        <w:t>s office;</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r>
      <w:r w:rsidRPr="005E66C5">
        <w:rPr>
          <w:rFonts w:cs="Times New Roman"/>
        </w:rPr>
        <w:tab/>
      </w:r>
      <w:r w:rsidRPr="005E66C5">
        <w:rPr>
          <w:rFonts w:cs="Times New Roman"/>
        </w:rPr>
        <w:tab/>
      </w:r>
      <w:r w:rsidRPr="005E66C5">
        <w:rPr>
          <w:rFonts w:cs="Times New Roman"/>
        </w:rPr>
        <w:tab/>
        <w:t>(d)</w:t>
      </w:r>
      <w:r w:rsidRPr="005E66C5">
        <w:rPr>
          <w:rFonts w:cs="Times New Roman"/>
        </w:rPr>
        <w:tab/>
        <w:t>magistrates or municipal court where the arrest warrant originated;</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r>
      <w:r w:rsidRPr="005E66C5">
        <w:rPr>
          <w:rFonts w:cs="Times New Roman"/>
        </w:rPr>
        <w:tab/>
      </w:r>
      <w:r w:rsidRPr="005E66C5">
        <w:rPr>
          <w:rFonts w:cs="Times New Roman"/>
        </w:rPr>
        <w:tab/>
      </w:r>
      <w:r w:rsidRPr="005E66C5">
        <w:rPr>
          <w:rFonts w:cs="Times New Roman"/>
        </w:rPr>
        <w:tab/>
        <w:t>(e)</w:t>
      </w:r>
      <w:r w:rsidRPr="005E66C5">
        <w:rPr>
          <w:rFonts w:cs="Times New Roman"/>
        </w:rPr>
        <w:tab/>
        <w:t>magistrates or municipal court that was involved in any way in the criminal process of the charge sought to be expunged;</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r>
      <w:r w:rsidRPr="005E66C5">
        <w:rPr>
          <w:rFonts w:cs="Times New Roman"/>
        </w:rPr>
        <w:tab/>
      </w:r>
      <w:r w:rsidRPr="005E66C5">
        <w:rPr>
          <w:rFonts w:cs="Times New Roman"/>
        </w:rPr>
        <w:tab/>
      </w:r>
      <w:r w:rsidRPr="005E66C5">
        <w:rPr>
          <w:rFonts w:cs="Times New Roman"/>
        </w:rPr>
        <w:tab/>
        <w:t>(f)</w:t>
      </w:r>
      <w:r w:rsidRPr="005E66C5">
        <w:rPr>
          <w:rFonts w:cs="Times New Roman"/>
        </w:rPr>
        <w:tab/>
        <w:t>Department of Juvenile Justice; and</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r>
      <w:r w:rsidRPr="005E66C5">
        <w:rPr>
          <w:rFonts w:cs="Times New Roman"/>
        </w:rPr>
        <w:tab/>
      </w:r>
      <w:r w:rsidRPr="005E66C5">
        <w:rPr>
          <w:rFonts w:cs="Times New Roman"/>
        </w:rPr>
        <w:tab/>
      </w:r>
      <w:r w:rsidRPr="005E66C5">
        <w:rPr>
          <w:rFonts w:cs="Times New Roman"/>
        </w:rPr>
        <w:tab/>
        <w:t>(g)</w:t>
      </w:r>
      <w:r w:rsidRPr="005E66C5">
        <w:rPr>
          <w:rFonts w:cs="Times New Roman"/>
        </w:rPr>
        <w:tab/>
        <w:t>SLED.</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t>(C)</w:t>
      </w:r>
      <w:r w:rsidRPr="005E66C5">
        <w:rPr>
          <w:rFonts w:cs="Times New Roman"/>
        </w:rPr>
        <w:tab/>
        <w:t>The solicitor or his designee also must provide a copy of the completed expungement order to the applicant or his retained counsel.</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t>(D)</w:t>
      </w:r>
      <w:r w:rsidRPr="005E66C5">
        <w:rPr>
          <w:rFonts w:cs="Times New Roman"/>
        </w:rPr>
        <w:tab/>
        <w:t>In cases when charges are sought to be expunged pursuant to Section 17</w:t>
      </w:r>
      <w:r>
        <w:rPr>
          <w:rFonts w:cs="Times New Roman"/>
        </w:rPr>
        <w:noBreakHyphen/>
      </w:r>
      <w:r w:rsidRPr="005E66C5">
        <w:rPr>
          <w:rFonts w:cs="Times New Roman"/>
        </w:rPr>
        <w:t>22</w:t>
      </w:r>
      <w:r>
        <w:rPr>
          <w:rFonts w:cs="Times New Roman"/>
        </w:rPr>
        <w:noBreakHyphen/>
      </w:r>
      <w:r w:rsidRPr="005E66C5">
        <w:rPr>
          <w:rFonts w:cs="Times New Roman"/>
        </w:rPr>
        <w:t>150(a), 17</w:t>
      </w:r>
      <w:r>
        <w:rPr>
          <w:rFonts w:cs="Times New Roman"/>
        </w:rPr>
        <w:noBreakHyphen/>
      </w:r>
      <w:r w:rsidRPr="005E66C5">
        <w:rPr>
          <w:rFonts w:cs="Times New Roman"/>
        </w:rPr>
        <w:t>22</w:t>
      </w:r>
      <w:r>
        <w:rPr>
          <w:rFonts w:cs="Times New Roman"/>
        </w:rPr>
        <w:noBreakHyphen/>
      </w:r>
      <w:r w:rsidRPr="005E66C5">
        <w:rPr>
          <w:rFonts w:cs="Times New Roman"/>
        </w:rPr>
        <w:t>530(A), 17</w:t>
      </w:r>
      <w:r>
        <w:rPr>
          <w:rFonts w:cs="Times New Roman"/>
        </w:rPr>
        <w:noBreakHyphen/>
      </w:r>
      <w:r w:rsidRPr="005E66C5">
        <w:rPr>
          <w:rFonts w:cs="Times New Roman"/>
        </w:rPr>
        <w:t>22</w:t>
      </w:r>
      <w:r>
        <w:rPr>
          <w:rFonts w:cs="Times New Roman"/>
        </w:rPr>
        <w:noBreakHyphen/>
      </w:r>
      <w:r w:rsidRPr="005E66C5">
        <w:rPr>
          <w:rFonts w:cs="Times New Roman"/>
        </w:rPr>
        <w:t>330(A), 22</w:t>
      </w:r>
      <w:r>
        <w:rPr>
          <w:rFonts w:cs="Times New Roman"/>
        </w:rPr>
        <w:noBreakHyphen/>
      </w:r>
      <w:r w:rsidRPr="005E66C5">
        <w:rPr>
          <w:rFonts w:cs="Times New Roman"/>
        </w:rPr>
        <w:t>5</w:t>
      </w:r>
      <w:r>
        <w:rPr>
          <w:rFonts w:cs="Times New Roman"/>
        </w:rPr>
        <w:noBreakHyphen/>
      </w:r>
      <w:r w:rsidRPr="005E66C5">
        <w:rPr>
          <w:rFonts w:cs="Times New Roman"/>
        </w:rPr>
        <w:t>910, or 44</w:t>
      </w:r>
      <w:r>
        <w:rPr>
          <w:rFonts w:cs="Times New Roman"/>
        </w:rPr>
        <w:noBreakHyphen/>
      </w:r>
      <w:r w:rsidRPr="005E66C5">
        <w:rPr>
          <w:rFonts w:cs="Times New Roman"/>
        </w:rPr>
        <w:t>53</w:t>
      </w:r>
      <w:r>
        <w:rPr>
          <w:rFonts w:cs="Times New Roman"/>
        </w:rPr>
        <w:noBreakHyphen/>
      </w:r>
      <w:r w:rsidRPr="005E66C5">
        <w:rPr>
          <w:rFonts w:cs="Times New Roman"/>
        </w:rPr>
        <w:t>450(b), the circuit pretrial intervention director, alcohol education program director, traffic education program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t>(E)</w:t>
      </w:r>
      <w:r w:rsidRPr="005E66C5">
        <w:rPr>
          <w:rFonts w:cs="Times New Roman"/>
        </w:rPr>
        <w:tab/>
        <w:t>SLED shall verify and document that the criminal charges in all cases, except in cases when charges are sought to be expunged pursuant to Section 17</w:t>
      </w:r>
      <w:r>
        <w:rPr>
          <w:rFonts w:cs="Times New Roman"/>
        </w:rPr>
        <w:noBreakHyphen/>
      </w:r>
      <w:r w:rsidRPr="005E66C5">
        <w:rPr>
          <w:rFonts w:cs="Times New Roman"/>
        </w:rPr>
        <w:t>1</w:t>
      </w:r>
      <w:r>
        <w:rPr>
          <w:rFonts w:cs="Times New Roman"/>
        </w:rPr>
        <w:noBreakHyphen/>
      </w:r>
      <w:r w:rsidRPr="005E66C5">
        <w:rPr>
          <w:rFonts w:cs="Times New Roman"/>
        </w:rPr>
        <w:t>40, Section 17</w:t>
      </w:r>
      <w:r>
        <w:rPr>
          <w:rFonts w:cs="Times New Roman"/>
        </w:rPr>
        <w:noBreakHyphen/>
      </w:r>
      <w:r w:rsidRPr="005E66C5">
        <w:rPr>
          <w:rFonts w:cs="Times New Roman"/>
        </w:rPr>
        <w:t>22</w:t>
      </w:r>
      <w:r>
        <w:rPr>
          <w:rFonts w:cs="Times New Roman"/>
        </w:rPr>
        <w:noBreakHyphen/>
      </w:r>
      <w:r w:rsidRPr="005E66C5">
        <w:rPr>
          <w:rFonts w:cs="Times New Roman"/>
        </w:rPr>
        <w:t>150(a), Section 17</w:t>
      </w:r>
      <w:r>
        <w:rPr>
          <w:rFonts w:cs="Times New Roman"/>
        </w:rPr>
        <w:noBreakHyphen/>
      </w:r>
      <w:r w:rsidRPr="005E66C5">
        <w:rPr>
          <w:rFonts w:cs="Times New Roman"/>
        </w:rPr>
        <w:t>22</w:t>
      </w:r>
      <w:r>
        <w:rPr>
          <w:rFonts w:cs="Times New Roman"/>
        </w:rPr>
        <w:noBreakHyphen/>
      </w:r>
      <w:r w:rsidRPr="005E66C5">
        <w:rPr>
          <w:rFonts w:cs="Times New Roman"/>
        </w:rPr>
        <w:t>530(A), Section 17</w:t>
      </w:r>
      <w:r>
        <w:rPr>
          <w:rFonts w:cs="Times New Roman"/>
        </w:rPr>
        <w:noBreakHyphen/>
      </w:r>
      <w:r w:rsidRPr="005E66C5">
        <w:rPr>
          <w:rFonts w:cs="Times New Roman"/>
        </w:rPr>
        <w:t>22</w:t>
      </w:r>
      <w:r>
        <w:rPr>
          <w:rFonts w:cs="Times New Roman"/>
        </w:rPr>
        <w:noBreakHyphen/>
      </w:r>
      <w:r w:rsidRPr="005E66C5">
        <w:rPr>
          <w:rFonts w:cs="Times New Roman"/>
        </w:rPr>
        <w:t>330(A), or Section 44</w:t>
      </w:r>
      <w:r>
        <w:rPr>
          <w:rFonts w:cs="Times New Roman"/>
        </w:rPr>
        <w:noBreakHyphen/>
      </w:r>
      <w:r w:rsidRPr="005E66C5">
        <w:rPr>
          <w:rFonts w:cs="Times New Roman"/>
        </w:rPr>
        <w:t>53</w:t>
      </w:r>
      <w:r>
        <w:rPr>
          <w:rFonts w:cs="Times New Roman"/>
        </w:rPr>
        <w:noBreakHyphen/>
      </w:r>
      <w:r w:rsidRPr="005E66C5">
        <w:rPr>
          <w:rFonts w:cs="Times New Roman"/>
        </w:rPr>
        <w:t>450(b), are appropriate for expungement before the solicitor or his designee, and then a circuit court judge, or a family court judge in the case of a juvenile, signs the application for expungement.  If the expungement is sought pursuant to Section 34</w:t>
      </w:r>
      <w:r>
        <w:rPr>
          <w:rFonts w:cs="Times New Roman"/>
        </w:rPr>
        <w:noBreakHyphen/>
      </w:r>
      <w:r w:rsidRPr="005E66C5">
        <w:rPr>
          <w:rFonts w:cs="Times New Roman"/>
        </w:rPr>
        <w:t>11</w:t>
      </w:r>
      <w:r>
        <w:rPr>
          <w:rFonts w:cs="Times New Roman"/>
        </w:rPr>
        <w:noBreakHyphen/>
      </w:r>
      <w:r w:rsidRPr="005E66C5">
        <w:rPr>
          <w:rFonts w:cs="Times New Roman"/>
        </w:rPr>
        <w:t>90(e), Section 22</w:t>
      </w:r>
      <w:r>
        <w:rPr>
          <w:rFonts w:cs="Times New Roman"/>
        </w:rPr>
        <w:noBreakHyphen/>
      </w:r>
      <w:r w:rsidRPr="005E66C5">
        <w:rPr>
          <w:rFonts w:cs="Times New Roman"/>
        </w:rPr>
        <w:t>5</w:t>
      </w:r>
      <w:r>
        <w:rPr>
          <w:rFonts w:cs="Times New Roman"/>
        </w:rPr>
        <w:noBreakHyphen/>
      </w:r>
      <w:r w:rsidRPr="005E66C5">
        <w:rPr>
          <w:rFonts w:cs="Times New Roman"/>
        </w:rPr>
        <w:t>910, Section 22</w:t>
      </w:r>
      <w:r>
        <w:rPr>
          <w:rFonts w:cs="Times New Roman"/>
        </w:rPr>
        <w:noBreakHyphen/>
      </w:r>
      <w:r w:rsidRPr="005E66C5">
        <w:rPr>
          <w:rFonts w:cs="Times New Roman"/>
        </w:rPr>
        <w:t>5</w:t>
      </w:r>
      <w:r>
        <w:rPr>
          <w:rFonts w:cs="Times New Roman"/>
        </w:rPr>
        <w:noBreakHyphen/>
      </w:r>
      <w:r w:rsidRPr="005E66C5">
        <w:rPr>
          <w:rFonts w:cs="Times New Roman"/>
        </w:rPr>
        <w:t>920, Section 63</w:t>
      </w:r>
      <w:r>
        <w:rPr>
          <w:rFonts w:cs="Times New Roman"/>
        </w:rPr>
        <w:noBreakHyphen/>
      </w:r>
      <w:r w:rsidRPr="005E66C5">
        <w:rPr>
          <w:rFonts w:cs="Times New Roman"/>
        </w:rPr>
        <w:t>19</w:t>
      </w:r>
      <w:r>
        <w:rPr>
          <w:rFonts w:cs="Times New Roman"/>
        </w:rPr>
        <w:noBreakHyphen/>
      </w:r>
      <w:r w:rsidRPr="005E66C5">
        <w:rPr>
          <w:rFonts w:cs="Times New Roman"/>
        </w:rPr>
        <w:t>2050, or Section 56</w:t>
      </w:r>
      <w:r>
        <w:rPr>
          <w:rFonts w:cs="Times New Roman"/>
        </w:rPr>
        <w:noBreakHyphen/>
      </w:r>
      <w:r w:rsidRPr="005E66C5">
        <w:rPr>
          <w:rFonts w:cs="Times New Roman"/>
        </w:rPr>
        <w:t>5</w:t>
      </w:r>
      <w:r>
        <w:rPr>
          <w:rFonts w:cs="Times New Roman"/>
        </w:rPr>
        <w:noBreakHyphen/>
      </w:r>
      <w:r w:rsidRPr="005E66C5">
        <w:rPr>
          <w:rFonts w:cs="Times New Roman"/>
        </w:rPr>
        <w:t>750(f), the conviction for any minor traffic</w:t>
      </w:r>
      <w:r>
        <w:rPr>
          <w:rFonts w:cs="Times New Roman"/>
        </w:rPr>
        <w:noBreakHyphen/>
      </w:r>
      <w:r w:rsidRPr="005E66C5">
        <w:rPr>
          <w:rFonts w:cs="Times New Roman"/>
        </w:rPr>
        <w:t>related offense that is not related in any way to driving under the influence of alcohol or other drugs will not be considered as a bar to expungement.</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lastRenderedPageBreak/>
        <w:tab/>
      </w:r>
      <w:r w:rsidRPr="005E66C5">
        <w:rPr>
          <w:rFonts w:cs="Times New Roman"/>
        </w:rPr>
        <w:tab/>
        <w:t>(1)</w:t>
      </w:r>
      <w:r w:rsidRPr="005E66C5">
        <w:rPr>
          <w:rFonts w:cs="Times New Roman"/>
        </w:rPr>
        <w:tab/>
        <w:t>SLED shall receive a twenty</w:t>
      </w:r>
      <w:r>
        <w:rPr>
          <w:rFonts w:cs="Times New Roman"/>
        </w:rPr>
        <w:noBreakHyphen/>
      </w:r>
      <w:r w:rsidRPr="005E66C5">
        <w:rPr>
          <w:rFonts w:cs="Times New Roman"/>
        </w:rPr>
        <w:t>five dollar certified check or money order from the solicitor or his designee on behalf of the applicant made payable to SLED for each verification request, except that no verification fee may be charged when an expungement is sought pursuant to Section 17</w:t>
      </w:r>
      <w:r>
        <w:rPr>
          <w:rFonts w:cs="Times New Roman"/>
        </w:rPr>
        <w:noBreakHyphen/>
      </w:r>
      <w:r w:rsidRPr="005E66C5">
        <w:rPr>
          <w:rFonts w:cs="Times New Roman"/>
        </w:rPr>
        <w:t>1</w:t>
      </w:r>
      <w:r>
        <w:rPr>
          <w:rFonts w:cs="Times New Roman"/>
        </w:rPr>
        <w:noBreakHyphen/>
      </w:r>
      <w:r w:rsidRPr="005E66C5">
        <w:rPr>
          <w:rFonts w:cs="Times New Roman"/>
        </w:rPr>
        <w:t>40, Section 17</w:t>
      </w:r>
      <w:r>
        <w:rPr>
          <w:rFonts w:cs="Times New Roman"/>
        </w:rPr>
        <w:noBreakHyphen/>
      </w:r>
      <w:r w:rsidRPr="005E66C5">
        <w:rPr>
          <w:rFonts w:cs="Times New Roman"/>
        </w:rPr>
        <w:t>22</w:t>
      </w:r>
      <w:r>
        <w:rPr>
          <w:rFonts w:cs="Times New Roman"/>
        </w:rPr>
        <w:noBreakHyphen/>
      </w:r>
      <w:r w:rsidRPr="005E66C5">
        <w:rPr>
          <w:rFonts w:cs="Times New Roman"/>
        </w:rPr>
        <w:t>530(A), Section 17</w:t>
      </w:r>
      <w:r>
        <w:rPr>
          <w:rFonts w:cs="Times New Roman"/>
        </w:rPr>
        <w:noBreakHyphen/>
      </w:r>
      <w:r w:rsidRPr="005E66C5">
        <w:rPr>
          <w:rFonts w:cs="Times New Roman"/>
        </w:rPr>
        <w:t>22</w:t>
      </w:r>
      <w:r>
        <w:rPr>
          <w:rFonts w:cs="Times New Roman"/>
        </w:rPr>
        <w:noBreakHyphen/>
      </w:r>
      <w:r w:rsidRPr="005E66C5">
        <w:rPr>
          <w:rFonts w:cs="Times New Roman"/>
        </w:rPr>
        <w:t>330(A), Section 17</w:t>
      </w:r>
      <w:r>
        <w:rPr>
          <w:rFonts w:cs="Times New Roman"/>
        </w:rPr>
        <w:noBreakHyphen/>
      </w:r>
      <w:r w:rsidRPr="005E66C5">
        <w:rPr>
          <w:rFonts w:cs="Times New Roman"/>
        </w:rPr>
        <w:t>22</w:t>
      </w:r>
      <w:r>
        <w:rPr>
          <w:rFonts w:cs="Times New Roman"/>
        </w:rPr>
        <w:noBreakHyphen/>
      </w:r>
      <w:r w:rsidRPr="005E66C5">
        <w:rPr>
          <w:rFonts w:cs="Times New Roman"/>
        </w:rPr>
        <w:t>150(a), or Section 44</w:t>
      </w:r>
      <w:r>
        <w:rPr>
          <w:rFonts w:cs="Times New Roman"/>
        </w:rPr>
        <w:noBreakHyphen/>
      </w:r>
      <w:r w:rsidRPr="005E66C5">
        <w:rPr>
          <w:rFonts w:cs="Times New Roman"/>
        </w:rPr>
        <w:t>53</w:t>
      </w:r>
      <w:r>
        <w:rPr>
          <w:rFonts w:cs="Times New Roman"/>
        </w:rPr>
        <w:noBreakHyphen/>
      </w:r>
      <w:r w:rsidRPr="005E66C5">
        <w:rPr>
          <w:rFonts w:cs="Times New Roman"/>
        </w:rPr>
        <w:t>450(b). SLED then shall forward the necessary documentation back to the solicitor</w:t>
      </w:r>
      <w:r w:rsidRPr="005A2927">
        <w:rPr>
          <w:rFonts w:cs="Times New Roman"/>
        </w:rPr>
        <w:t>’</w:t>
      </w:r>
      <w:r w:rsidRPr="005E66C5">
        <w:rPr>
          <w:rFonts w:cs="Times New Roman"/>
        </w:rPr>
        <w:t>s office involved in the process.</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r>
      <w:r w:rsidRPr="005E66C5">
        <w:rPr>
          <w:rFonts w:cs="Times New Roman"/>
        </w:rPr>
        <w:tab/>
        <w:t>(2)</w:t>
      </w:r>
      <w:r w:rsidRPr="005E66C5">
        <w:rPr>
          <w:rFonts w:cs="Times New Roman"/>
        </w:rPr>
        <w:tab/>
        <w:t>In the case of juvenile expungements, verification and documentation that the charge is statutorily appropriate for expungement must first be accomplished by the Department of Juvenile Justice and then SLED.</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r>
      <w:r w:rsidRPr="005E66C5">
        <w:rPr>
          <w:rFonts w:cs="Times New Roman"/>
        </w:rPr>
        <w:tab/>
        <w:t>(3)</w:t>
      </w:r>
      <w:r w:rsidRPr="005E66C5">
        <w:rPr>
          <w:rFonts w:cs="Times New Roman"/>
        </w:rPr>
        <w:tab/>
        <w:t>Neither SLED, the Department of Juvenile Justice, nor any other official shall allow the applicant to take possession of the application for expungement during the expungement process.</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5E66C5">
        <w:rPr>
          <w:rFonts w:cs="Times New Roman"/>
        </w:rPr>
        <w:t>(F)</w:t>
      </w:r>
      <w:r w:rsidRPr="005E66C5">
        <w:rPr>
          <w:rFonts w:cs="Times New Roman"/>
        </w:rPr>
        <w:tab/>
        <w:t>The applicant also is responsible to the clerk of court for the filing fee per individual order as required by Section 8</w:t>
      </w:r>
      <w:r>
        <w:rPr>
          <w:rFonts w:cs="Times New Roman"/>
        </w:rPr>
        <w:noBreakHyphen/>
      </w:r>
      <w:r w:rsidRPr="005E66C5">
        <w:rPr>
          <w:rFonts w:cs="Times New Roman"/>
        </w:rPr>
        <w:t>21</w:t>
      </w:r>
      <w:r>
        <w:rPr>
          <w:rFonts w:cs="Times New Roman"/>
        </w:rPr>
        <w:noBreakHyphen/>
      </w:r>
      <w:r w:rsidRPr="005E66C5">
        <w:rPr>
          <w:rFonts w:cs="Times New Roman"/>
        </w:rPr>
        <w:t>310(21),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t>(G)</w:t>
      </w:r>
      <w:r w:rsidRPr="005E66C5">
        <w:rPr>
          <w:rFonts w:cs="Times New Roman"/>
        </w:rPr>
        <w:tab/>
        <w:t>Each expungement order may contain only one charge sought to be expunged, except in those circumstances when expungement is sought for multiple charges occurring out of a single incident and subject to expungement pursuant to Section 17</w:t>
      </w:r>
      <w:r>
        <w:rPr>
          <w:rFonts w:cs="Times New Roman"/>
        </w:rPr>
        <w:noBreakHyphen/>
      </w:r>
      <w:r w:rsidRPr="005E66C5">
        <w:rPr>
          <w:rFonts w:cs="Times New Roman"/>
        </w:rPr>
        <w:t>1</w:t>
      </w:r>
      <w:r>
        <w:rPr>
          <w:rFonts w:cs="Times New Roman"/>
        </w:rPr>
        <w:noBreakHyphen/>
      </w:r>
      <w:r w:rsidRPr="005E66C5">
        <w:rPr>
          <w:rFonts w:cs="Times New Roman"/>
        </w:rPr>
        <w:t>40 or 17</w:t>
      </w:r>
      <w:r>
        <w:rPr>
          <w:rFonts w:cs="Times New Roman"/>
        </w:rPr>
        <w:noBreakHyphen/>
      </w:r>
      <w:r w:rsidRPr="005E66C5">
        <w:rPr>
          <w:rFonts w:cs="Times New Roman"/>
        </w:rPr>
        <w:t>22</w:t>
      </w:r>
      <w:r>
        <w:rPr>
          <w:rFonts w:cs="Times New Roman"/>
        </w:rPr>
        <w:noBreakHyphen/>
      </w:r>
      <w:r w:rsidRPr="005E66C5">
        <w:rPr>
          <w:rFonts w:cs="Times New Roman"/>
        </w:rPr>
        <w:t>150(a).  Only in those circumstances may more than one charge be included on a single application for expungement and, when applicable, only one two hundred fifty</w:t>
      </w:r>
      <w:r>
        <w:rPr>
          <w:rFonts w:cs="Times New Roman"/>
        </w:rPr>
        <w:noBreakHyphen/>
      </w:r>
      <w:r w:rsidRPr="005E66C5">
        <w:rPr>
          <w:rFonts w:cs="Times New Roman"/>
        </w:rPr>
        <w:t>dollar fee, one twenty</w:t>
      </w:r>
      <w:r>
        <w:rPr>
          <w:rFonts w:cs="Times New Roman"/>
        </w:rPr>
        <w:noBreakHyphen/>
      </w:r>
      <w:r w:rsidRPr="005E66C5">
        <w:rPr>
          <w:rFonts w:cs="Times New Roman"/>
        </w:rPr>
        <w:t>five dollar SLED verification fee, and one thirty</w:t>
      </w:r>
      <w:r>
        <w:rPr>
          <w:rFonts w:cs="Times New Roman"/>
        </w:rPr>
        <w:noBreakHyphen/>
      </w:r>
      <w:r w:rsidRPr="005E66C5">
        <w:rPr>
          <w:rFonts w:cs="Times New Roman"/>
        </w:rPr>
        <w:t>five dollar clerk of court filing fee may be charged.</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t>(H)</w:t>
      </w:r>
      <w:r w:rsidRPr="005E66C5">
        <w:rPr>
          <w:rFonts w:cs="Times New Roman"/>
        </w:rPr>
        <w:tab/>
        <w:t>A filing fee may not be charged by the clerk</w:t>
      </w:r>
      <w:r w:rsidRPr="005A2927">
        <w:rPr>
          <w:rFonts w:cs="Times New Roman"/>
        </w:rPr>
        <w:t>’</w:t>
      </w:r>
      <w:r w:rsidRPr="005E66C5">
        <w:rPr>
          <w:rFonts w:cs="Times New Roman"/>
        </w:rPr>
        <w:t>s office to an applicant seeking the expungement of a criminal record pursuant to Section 17</w:t>
      </w:r>
      <w:r>
        <w:rPr>
          <w:rFonts w:cs="Times New Roman"/>
        </w:rPr>
        <w:noBreakHyphen/>
      </w:r>
      <w:r w:rsidRPr="005E66C5">
        <w:rPr>
          <w:rFonts w:cs="Times New Roman"/>
        </w:rPr>
        <w:t>1</w:t>
      </w:r>
      <w:r>
        <w:rPr>
          <w:rFonts w:cs="Times New Roman"/>
        </w:rPr>
        <w:noBreakHyphen/>
      </w:r>
      <w:r w:rsidRPr="005E66C5">
        <w:rPr>
          <w:rFonts w:cs="Times New Roman"/>
        </w:rPr>
        <w:t>40, when the charge was discharged, dismissed, nolle prossed, or the applicant was acquitted.</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t>(I)</w:t>
      </w:r>
      <w:r w:rsidRPr="005E66C5">
        <w:rPr>
          <w:rFonts w:cs="Times New Roman"/>
        </w:rPr>
        <w:tab/>
        <w:t>Nothing in this article precludes an applicant from retaining counsel to apply to the solicitor</w:t>
      </w:r>
      <w:r w:rsidRPr="005A2927">
        <w:rPr>
          <w:rFonts w:cs="Times New Roman"/>
        </w:rPr>
        <w:t>’</w:t>
      </w:r>
      <w:r w:rsidRPr="005E66C5">
        <w:rPr>
          <w:rFonts w:cs="Times New Roman"/>
        </w:rPr>
        <w:t>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 hundred fifty</w:t>
      </w:r>
      <w:r>
        <w:rPr>
          <w:rFonts w:cs="Times New Roman"/>
        </w:rPr>
        <w:noBreakHyphen/>
      </w:r>
      <w:r w:rsidRPr="005E66C5">
        <w:rPr>
          <w:rFonts w:cs="Times New Roman"/>
        </w:rPr>
        <w:t>dollar fee, the twenty</w:t>
      </w:r>
      <w:r>
        <w:rPr>
          <w:rFonts w:cs="Times New Roman"/>
        </w:rPr>
        <w:noBreakHyphen/>
      </w:r>
      <w:r w:rsidRPr="005E66C5">
        <w:rPr>
          <w:rFonts w:cs="Times New Roman"/>
        </w:rPr>
        <w:t>five dollar SLED verification fee, and the thirty</w:t>
      </w:r>
      <w:r>
        <w:rPr>
          <w:rFonts w:cs="Times New Roman"/>
        </w:rPr>
        <w:noBreakHyphen/>
      </w:r>
      <w:r w:rsidRPr="005E66C5">
        <w:rPr>
          <w:rFonts w:cs="Times New Roman"/>
        </w:rPr>
        <w:t>five dollar clerk of court filing fee which must be paid by retained counsel</w:t>
      </w:r>
      <w:r w:rsidRPr="005A2927">
        <w:rPr>
          <w:rFonts w:cs="Times New Roman"/>
        </w:rPr>
        <w:t>’</w:t>
      </w:r>
      <w:r w:rsidRPr="005E66C5">
        <w:rPr>
          <w:rFonts w:cs="Times New Roman"/>
        </w:rPr>
        <w:t>s client.</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lastRenderedPageBreak/>
        <w:tab/>
        <w:t>(J)</w:t>
      </w:r>
      <w:r w:rsidRPr="005E66C5">
        <w:rPr>
          <w:rFonts w:cs="Times New Roman"/>
        </w:rPr>
        <w:tab/>
        <w:t>The solicitor or his designee has the discretion to waive the two hundred fifty</w:t>
      </w:r>
      <w:r>
        <w:rPr>
          <w:rFonts w:cs="Times New Roman"/>
        </w:rPr>
        <w:noBreakHyphen/>
      </w:r>
      <w:r w:rsidRPr="005E66C5">
        <w:rPr>
          <w:rFonts w:cs="Times New Roman"/>
        </w:rPr>
        <w:t>dollar fee only in those cases when it is determined that a person has been falsely accused of a crime as a result of identity theft.</w:t>
      </w:r>
    </w:p>
    <w:p w:rsidR="00D354CC"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rPr>
        <w:tab/>
        <w:t>(K)</w:t>
      </w:r>
      <w:r w:rsidRPr="005E66C5">
        <w:rPr>
          <w:rFonts w:cs="Times New Roman"/>
        </w:rPr>
        <w:tab/>
        <w:t>Each solicitor</w:t>
      </w:r>
      <w:r w:rsidRPr="005A2927">
        <w:rPr>
          <w:rFonts w:cs="Times New Roman"/>
        </w:rPr>
        <w:t>’</w:t>
      </w:r>
      <w:r w:rsidRPr="005E66C5">
        <w:rPr>
          <w:rFonts w:cs="Times New Roman"/>
        </w:rPr>
        <w:t>s office shall maintain a record of all fees collected related to the expungement of criminal records, which must be made available to the Chairmen of the House and Senate Judiciary Committees.  Those records shall remain confidential otherwise.”</w:t>
      </w:r>
    </w:p>
    <w:p w:rsidR="00D354CC"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54CC" w:rsidRPr="002468B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Expungement, employer immunity</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66C5">
        <w:rPr>
          <w:rFonts w:cs="Times New Roman"/>
          <w:u w:color="000000" w:themeColor="text1"/>
        </w:rPr>
        <w:t>SECTION</w:t>
      </w:r>
      <w:r w:rsidRPr="005E66C5">
        <w:rPr>
          <w:rFonts w:cs="Times New Roman"/>
          <w:u w:color="000000" w:themeColor="text1"/>
        </w:rPr>
        <w:tab/>
        <w:t>7.</w:t>
      </w:r>
      <w:r w:rsidRPr="005E66C5">
        <w:rPr>
          <w:rFonts w:cs="Times New Roman"/>
          <w:u w:color="000000" w:themeColor="text1"/>
        </w:rPr>
        <w:tab/>
        <w:t>Article 9, Chapter 22, Title 17 of the 1976 Code is amended by adding:</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354CC"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E66C5">
        <w:rPr>
          <w:rFonts w:cs="Times New Roman"/>
          <w:u w:color="000000" w:themeColor="text1"/>
        </w:rPr>
        <w:tab/>
        <w:t>“Section 17</w:t>
      </w:r>
      <w:r>
        <w:rPr>
          <w:rFonts w:cs="Times New Roman"/>
          <w:u w:color="000000" w:themeColor="text1"/>
        </w:rPr>
        <w:noBreakHyphen/>
      </w:r>
      <w:r w:rsidRPr="005E66C5">
        <w:rPr>
          <w:rFonts w:cs="Times New Roman"/>
          <w:u w:color="000000" w:themeColor="text1"/>
        </w:rPr>
        <w:t>22</w:t>
      </w:r>
      <w:r>
        <w:rPr>
          <w:rFonts w:cs="Times New Roman"/>
          <w:u w:color="000000" w:themeColor="text1"/>
        </w:rPr>
        <w:noBreakHyphen/>
      </w:r>
      <w:r w:rsidRPr="005E66C5">
        <w:rPr>
          <w:rFonts w:cs="Times New Roman"/>
          <w:u w:color="000000" w:themeColor="text1"/>
        </w:rPr>
        <w:t>960.</w:t>
      </w:r>
      <w:r w:rsidRPr="005E66C5">
        <w:rPr>
          <w:rFonts w:cs="Times New Roman"/>
          <w:u w:color="000000" w:themeColor="text1"/>
        </w:rPr>
        <w:tab/>
        <w:t>Any employer that employs a worker who has had an expungement shall not, at any time, be subject to any administrative or legal claim or cause of action related to the worker</w:t>
      </w:r>
      <w:r w:rsidRPr="005A2927">
        <w:rPr>
          <w:rFonts w:cs="Times New Roman"/>
          <w:u w:color="000000" w:themeColor="text1"/>
        </w:rPr>
        <w:t>’</w:t>
      </w:r>
      <w:r w:rsidRPr="005E66C5">
        <w:rPr>
          <w:rFonts w:cs="Times New Roman"/>
          <w:u w:color="000000" w:themeColor="text1"/>
        </w:rPr>
        <w:t>s expunged offense.  Except for criminal justice agencies, employers shall not use expunged information adversely against an employee.  No information related to an expungement shall be used or introduced as evidence in any administrative or legal proceeding involving negligent hiring, negligent retention, or similar claims.”</w:t>
      </w:r>
    </w:p>
    <w:p w:rsidR="00D354CC"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354CC" w:rsidRPr="002468B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Time effective</w:t>
      </w: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354CC" w:rsidRPr="005E66C5"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E66C5">
        <w:rPr>
          <w:rFonts w:cs="Times New Roman"/>
          <w:u w:color="000000" w:themeColor="text1"/>
        </w:rPr>
        <w:t>SECTION</w:t>
      </w:r>
      <w:r w:rsidRPr="005E66C5">
        <w:rPr>
          <w:rFonts w:cs="Times New Roman"/>
          <w:u w:color="000000" w:themeColor="text1"/>
        </w:rPr>
        <w:tab/>
        <w:t>8.</w:t>
      </w:r>
      <w:r w:rsidRPr="005E66C5">
        <w:rPr>
          <w:rFonts w:cs="Times New Roman"/>
          <w:u w:color="000000" w:themeColor="text1"/>
        </w:rPr>
        <w:tab/>
        <w:t>This act takes effect six months after approval by the Governor.</w:t>
      </w:r>
    </w:p>
    <w:p w:rsidR="00D354CC"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354CC" w:rsidRDefault="00D354CC"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D354CC" w:rsidRDefault="00D354CC" w:rsidP="00D354CC">
      <w:pPr>
        <w:jc w:val="both"/>
        <w:rPr>
          <w:color w:val="000000" w:themeColor="text1"/>
        </w:rPr>
      </w:pPr>
    </w:p>
    <w:p w:rsidR="00D354CC" w:rsidRDefault="00D354CC" w:rsidP="00D354CC">
      <w:pPr>
        <w:jc w:val="both"/>
        <w:rPr>
          <w:color w:val="000000" w:themeColor="text1"/>
        </w:rPr>
      </w:pPr>
      <w:r>
        <w:rPr>
          <w:color w:val="000000" w:themeColor="text1"/>
        </w:rPr>
        <w:t>Vetoed by the Governor -- 5/19/18.</w:t>
      </w:r>
    </w:p>
    <w:p w:rsidR="00D354CC" w:rsidRDefault="00D354CC" w:rsidP="00D354CC">
      <w:pPr>
        <w:jc w:val="both"/>
        <w:rPr>
          <w:color w:val="000000" w:themeColor="text1"/>
        </w:rPr>
      </w:pPr>
      <w:r>
        <w:rPr>
          <w:color w:val="000000" w:themeColor="text1"/>
        </w:rPr>
        <w:t>Veto overridden by House -- 6/27/18.</w:t>
      </w:r>
    </w:p>
    <w:p w:rsidR="00D354CC" w:rsidRDefault="00D354CC" w:rsidP="00D354CC">
      <w:pPr>
        <w:jc w:val="both"/>
        <w:rPr>
          <w:color w:val="000000" w:themeColor="text1"/>
        </w:rPr>
      </w:pPr>
      <w:r>
        <w:rPr>
          <w:color w:val="000000" w:themeColor="text1"/>
        </w:rPr>
        <w:t xml:space="preserve">Veto overridden by Senate -- 6/27/18. </w:t>
      </w:r>
    </w:p>
    <w:p w:rsidR="00D354CC" w:rsidRDefault="00D354CC" w:rsidP="00D354CC">
      <w:pPr>
        <w:jc w:val="center"/>
        <w:rPr>
          <w:color w:val="000000" w:themeColor="text1"/>
        </w:rPr>
      </w:pPr>
    </w:p>
    <w:p w:rsidR="00D354CC" w:rsidRDefault="00D354CC" w:rsidP="00D354CC">
      <w:pPr>
        <w:jc w:val="center"/>
        <w:rPr>
          <w:color w:val="000000" w:themeColor="text1"/>
        </w:rPr>
      </w:pPr>
      <w:r>
        <w:rPr>
          <w:color w:val="000000" w:themeColor="text1"/>
        </w:rPr>
        <w:t>__________</w:t>
      </w:r>
    </w:p>
    <w:p w:rsidR="008C7787" w:rsidRPr="00894284" w:rsidRDefault="008C7787" w:rsidP="00D354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C7787" w:rsidRPr="00894284" w:rsidSect="008C7787">
      <w:footerReference w:type="default" r:id="rId44"/>
      <w:footerReference w:type="first" r:id="rId4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0DC" w:rsidRDefault="00B640DC" w:rsidP="007D5FAC">
      <w:r>
        <w:separator/>
      </w:r>
    </w:p>
  </w:endnote>
  <w:endnote w:type="continuationSeparator" w:id="0">
    <w:p w:rsidR="00B640DC" w:rsidRDefault="00B640D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787" w:rsidRPr="008C7787" w:rsidRDefault="008C7787" w:rsidP="008C778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D3839">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787" w:rsidRDefault="008C77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0DC" w:rsidRDefault="00B640DC" w:rsidP="007D5FAC">
      <w:r>
        <w:separator/>
      </w:r>
    </w:p>
  </w:footnote>
  <w:footnote w:type="continuationSeparator" w:id="0">
    <w:p w:rsidR="00B640DC" w:rsidRDefault="00B640D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3209"/>
    <w:docVar w:name="ActSecretary" w:val="Huth"/>
    <w:docVar w:name="ActSIdno" w:val="(299)  3209AHB18"/>
    <w:docVar w:name="clipname" w:val="3209AHB18"/>
    <w:docVar w:name="dvBillNumber" w:val="3209"/>
    <w:docVar w:name="dvBillNumberPrefix" w:val="H"/>
    <w:docVar w:name="dvOriginalBody" w:val="House"/>
    <w:docVar w:name="HOUSEACTFULLPATH" w:val="L:\COUNCIL\ACTS\3209AHB18.DOCX"/>
    <w:docVar w:name="OrigHOUSEBillNo" w:val="3209"/>
    <w:docVar w:name="WhatActtype" w:val="AN ACT"/>
  </w:docVars>
  <w:rsids>
    <w:rsidRoot w:val="00B640DC"/>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87CE6"/>
    <w:rsid w:val="00092EE6"/>
    <w:rsid w:val="00096A9B"/>
    <w:rsid w:val="00096BDA"/>
    <w:rsid w:val="000A6151"/>
    <w:rsid w:val="000A6CA3"/>
    <w:rsid w:val="000B316D"/>
    <w:rsid w:val="000B56CB"/>
    <w:rsid w:val="000D6F51"/>
    <w:rsid w:val="001030FE"/>
    <w:rsid w:val="001031AE"/>
    <w:rsid w:val="00103295"/>
    <w:rsid w:val="00103D2E"/>
    <w:rsid w:val="00104519"/>
    <w:rsid w:val="00106968"/>
    <w:rsid w:val="00114917"/>
    <w:rsid w:val="001237B9"/>
    <w:rsid w:val="00126980"/>
    <w:rsid w:val="00131CE5"/>
    <w:rsid w:val="001320D3"/>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4E17"/>
    <w:rsid w:val="002468B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97848"/>
    <w:rsid w:val="002A23CF"/>
    <w:rsid w:val="002A2B87"/>
    <w:rsid w:val="002A6880"/>
    <w:rsid w:val="002A7F6D"/>
    <w:rsid w:val="002B787D"/>
    <w:rsid w:val="002C0E95"/>
    <w:rsid w:val="002C3DB3"/>
    <w:rsid w:val="002C4C93"/>
    <w:rsid w:val="002C7D37"/>
    <w:rsid w:val="002D3267"/>
    <w:rsid w:val="002D3654"/>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2071"/>
    <w:rsid w:val="0034356D"/>
    <w:rsid w:val="00360108"/>
    <w:rsid w:val="00360D70"/>
    <w:rsid w:val="00364D3F"/>
    <w:rsid w:val="00366494"/>
    <w:rsid w:val="00370DA1"/>
    <w:rsid w:val="00372564"/>
    <w:rsid w:val="00372FF8"/>
    <w:rsid w:val="0038005A"/>
    <w:rsid w:val="00386BCB"/>
    <w:rsid w:val="0039655A"/>
    <w:rsid w:val="00396C58"/>
    <w:rsid w:val="003A6D96"/>
    <w:rsid w:val="003A7517"/>
    <w:rsid w:val="003B105A"/>
    <w:rsid w:val="003B1A01"/>
    <w:rsid w:val="003B2E6E"/>
    <w:rsid w:val="003B355D"/>
    <w:rsid w:val="003B6BB7"/>
    <w:rsid w:val="003B746E"/>
    <w:rsid w:val="003C030C"/>
    <w:rsid w:val="003D2A73"/>
    <w:rsid w:val="003D5D65"/>
    <w:rsid w:val="003E11A1"/>
    <w:rsid w:val="003E2FE8"/>
    <w:rsid w:val="003E751F"/>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0C92"/>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2927"/>
    <w:rsid w:val="005A7D5F"/>
    <w:rsid w:val="005B2750"/>
    <w:rsid w:val="005B3E85"/>
    <w:rsid w:val="005B4DB1"/>
    <w:rsid w:val="005C0764"/>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40CD"/>
    <w:rsid w:val="00616994"/>
    <w:rsid w:val="006236C9"/>
    <w:rsid w:val="00625487"/>
    <w:rsid w:val="00626F43"/>
    <w:rsid w:val="0063724D"/>
    <w:rsid w:val="0064018A"/>
    <w:rsid w:val="00641A70"/>
    <w:rsid w:val="00643998"/>
    <w:rsid w:val="0064651C"/>
    <w:rsid w:val="00651313"/>
    <w:rsid w:val="00652E36"/>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37A8"/>
    <w:rsid w:val="006E038F"/>
    <w:rsid w:val="006E41A4"/>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67348"/>
    <w:rsid w:val="00772044"/>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1359"/>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284"/>
    <w:rsid w:val="0089468D"/>
    <w:rsid w:val="008A33CD"/>
    <w:rsid w:val="008B2051"/>
    <w:rsid w:val="008B347C"/>
    <w:rsid w:val="008B48BD"/>
    <w:rsid w:val="008C325E"/>
    <w:rsid w:val="008C7787"/>
    <w:rsid w:val="008D3839"/>
    <w:rsid w:val="008E03BA"/>
    <w:rsid w:val="008F162B"/>
    <w:rsid w:val="008F4CA1"/>
    <w:rsid w:val="008F510F"/>
    <w:rsid w:val="008F5F0A"/>
    <w:rsid w:val="008F7D5B"/>
    <w:rsid w:val="00900319"/>
    <w:rsid w:val="00902C02"/>
    <w:rsid w:val="00906538"/>
    <w:rsid w:val="009076FA"/>
    <w:rsid w:val="009156B8"/>
    <w:rsid w:val="00916EE8"/>
    <w:rsid w:val="009254E2"/>
    <w:rsid w:val="009263BE"/>
    <w:rsid w:val="00926C29"/>
    <w:rsid w:val="00934A0A"/>
    <w:rsid w:val="00940A90"/>
    <w:rsid w:val="00953BF7"/>
    <w:rsid w:val="009560AB"/>
    <w:rsid w:val="009631DC"/>
    <w:rsid w:val="009634D4"/>
    <w:rsid w:val="00966B42"/>
    <w:rsid w:val="00971351"/>
    <w:rsid w:val="0097332E"/>
    <w:rsid w:val="00974FD7"/>
    <w:rsid w:val="00980444"/>
    <w:rsid w:val="00982E93"/>
    <w:rsid w:val="00991BC6"/>
    <w:rsid w:val="00992460"/>
    <w:rsid w:val="00993266"/>
    <w:rsid w:val="00994F33"/>
    <w:rsid w:val="00996296"/>
    <w:rsid w:val="009A105E"/>
    <w:rsid w:val="009B0FA5"/>
    <w:rsid w:val="009B1F99"/>
    <w:rsid w:val="009B6EA6"/>
    <w:rsid w:val="009D0B32"/>
    <w:rsid w:val="009D335B"/>
    <w:rsid w:val="009D5CAD"/>
    <w:rsid w:val="009D75E7"/>
    <w:rsid w:val="009F231A"/>
    <w:rsid w:val="009F37C4"/>
    <w:rsid w:val="009F42DA"/>
    <w:rsid w:val="009F5E10"/>
    <w:rsid w:val="00A03978"/>
    <w:rsid w:val="00A050C0"/>
    <w:rsid w:val="00A062DB"/>
    <w:rsid w:val="00A07F7B"/>
    <w:rsid w:val="00A14F94"/>
    <w:rsid w:val="00A174F6"/>
    <w:rsid w:val="00A23CED"/>
    <w:rsid w:val="00A25E64"/>
    <w:rsid w:val="00A26387"/>
    <w:rsid w:val="00A27CB1"/>
    <w:rsid w:val="00A3022E"/>
    <w:rsid w:val="00A32D49"/>
    <w:rsid w:val="00A377BB"/>
    <w:rsid w:val="00A42B73"/>
    <w:rsid w:val="00A46627"/>
    <w:rsid w:val="00A475E8"/>
    <w:rsid w:val="00A535B0"/>
    <w:rsid w:val="00A61397"/>
    <w:rsid w:val="00A62F8F"/>
    <w:rsid w:val="00A64E80"/>
    <w:rsid w:val="00A73167"/>
    <w:rsid w:val="00A73974"/>
    <w:rsid w:val="00A74007"/>
    <w:rsid w:val="00A902E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4DA0"/>
    <w:rsid w:val="00AF6432"/>
    <w:rsid w:val="00AF7929"/>
    <w:rsid w:val="00AF7A83"/>
    <w:rsid w:val="00B11270"/>
    <w:rsid w:val="00B13981"/>
    <w:rsid w:val="00B303AC"/>
    <w:rsid w:val="00B374C4"/>
    <w:rsid w:val="00B408FD"/>
    <w:rsid w:val="00B4797F"/>
    <w:rsid w:val="00B516BA"/>
    <w:rsid w:val="00B520A2"/>
    <w:rsid w:val="00B60515"/>
    <w:rsid w:val="00B62CAB"/>
    <w:rsid w:val="00B640DC"/>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BF523C"/>
    <w:rsid w:val="00C0158B"/>
    <w:rsid w:val="00C01877"/>
    <w:rsid w:val="00C02F6F"/>
    <w:rsid w:val="00C03629"/>
    <w:rsid w:val="00C06FF3"/>
    <w:rsid w:val="00C1173A"/>
    <w:rsid w:val="00C15148"/>
    <w:rsid w:val="00C216F6"/>
    <w:rsid w:val="00C230AF"/>
    <w:rsid w:val="00C34674"/>
    <w:rsid w:val="00C3483A"/>
    <w:rsid w:val="00C45263"/>
    <w:rsid w:val="00C46AB4"/>
    <w:rsid w:val="00C55195"/>
    <w:rsid w:val="00C55D1C"/>
    <w:rsid w:val="00C7071A"/>
    <w:rsid w:val="00C748CB"/>
    <w:rsid w:val="00C74E9D"/>
    <w:rsid w:val="00C76D51"/>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3777"/>
    <w:rsid w:val="00CF5814"/>
    <w:rsid w:val="00D00681"/>
    <w:rsid w:val="00D06DCC"/>
    <w:rsid w:val="00D1180E"/>
    <w:rsid w:val="00D132DB"/>
    <w:rsid w:val="00D13C21"/>
    <w:rsid w:val="00D16DAA"/>
    <w:rsid w:val="00D17AD0"/>
    <w:rsid w:val="00D24F96"/>
    <w:rsid w:val="00D25595"/>
    <w:rsid w:val="00D31442"/>
    <w:rsid w:val="00D3443A"/>
    <w:rsid w:val="00D354CC"/>
    <w:rsid w:val="00D366FE"/>
    <w:rsid w:val="00D375C1"/>
    <w:rsid w:val="00D45624"/>
    <w:rsid w:val="00D474CA"/>
    <w:rsid w:val="00D50FB9"/>
    <w:rsid w:val="00D56467"/>
    <w:rsid w:val="00D63C04"/>
    <w:rsid w:val="00D650D0"/>
    <w:rsid w:val="00D75E1A"/>
    <w:rsid w:val="00D76225"/>
    <w:rsid w:val="00D7706E"/>
    <w:rsid w:val="00D80303"/>
    <w:rsid w:val="00D84CD1"/>
    <w:rsid w:val="00D907E5"/>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C7D"/>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1BAC"/>
    <w:rsid w:val="00E9303D"/>
    <w:rsid w:val="00EA2A3A"/>
    <w:rsid w:val="00EA77B0"/>
    <w:rsid w:val="00EB18D7"/>
    <w:rsid w:val="00EB223A"/>
    <w:rsid w:val="00EC47CE"/>
    <w:rsid w:val="00EC4D8C"/>
    <w:rsid w:val="00ED4871"/>
    <w:rsid w:val="00EE2F67"/>
    <w:rsid w:val="00EE663F"/>
    <w:rsid w:val="00EE72A1"/>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5506B57E-59AC-47D3-A13A-3A2CCBAC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C778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174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4F6"/>
    <w:rPr>
      <w:rFonts w:ascii="Segoe UI" w:hAnsi="Segoe UI" w:cs="Segoe UI"/>
      <w:sz w:val="18"/>
      <w:szCs w:val="18"/>
    </w:rPr>
  </w:style>
  <w:style w:type="table" w:styleId="TableGrid">
    <w:name w:val="Table Grid"/>
    <w:basedOn w:val="TableNormal"/>
    <w:uiPriority w:val="59"/>
    <w:rsid w:val="000A6CA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C778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F4D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2.docx" TargetMode="External"/><Relationship Id="rId13" Type="http://schemas.openxmlformats.org/officeDocument/2006/relationships/hyperlink" Target="file:///h:\hj\20170405.docx" TargetMode="External"/><Relationship Id="rId18" Type="http://schemas.openxmlformats.org/officeDocument/2006/relationships/hyperlink" Target="file:///h:\sj\20170503.docx" TargetMode="External"/><Relationship Id="rId26" Type="http://schemas.openxmlformats.org/officeDocument/2006/relationships/hyperlink" Target="file:///h:\sj\20180510.docx" TargetMode="External"/><Relationship Id="rId39" Type="http://schemas.openxmlformats.org/officeDocument/2006/relationships/hyperlink" Target="file:///p:\pprever\2017-18\3209_20170406.docx" TargetMode="External"/><Relationship Id="rId3" Type="http://schemas.openxmlformats.org/officeDocument/2006/relationships/settings" Target="settings.xml"/><Relationship Id="rId21" Type="http://schemas.openxmlformats.org/officeDocument/2006/relationships/hyperlink" Target="file:///h:\sj\20180510.docx" TargetMode="External"/><Relationship Id="rId34" Type="http://schemas.openxmlformats.org/officeDocument/2006/relationships/hyperlink" Target="file:///h:\hj\20180627.docx" TargetMode="External"/><Relationship Id="rId42" Type="http://schemas.openxmlformats.org/officeDocument/2006/relationships/hyperlink" Target="file:///p:\pprever\2017-18\3209_20180510.docx" TargetMode="External"/><Relationship Id="rId47" Type="http://schemas.openxmlformats.org/officeDocument/2006/relationships/theme" Target="theme/theme1.xml"/><Relationship Id="rId7" Type="http://schemas.openxmlformats.org/officeDocument/2006/relationships/hyperlink" Target="file:///h:\hj\20170110.docx" TargetMode="External"/><Relationship Id="rId12" Type="http://schemas.openxmlformats.org/officeDocument/2006/relationships/hyperlink" Target="file:///h:\hj\20170405.docx" TargetMode="External"/><Relationship Id="rId17" Type="http://schemas.openxmlformats.org/officeDocument/2006/relationships/hyperlink" Target="file:///h:\sj\20170411.docx" TargetMode="External"/><Relationship Id="rId25" Type="http://schemas.openxmlformats.org/officeDocument/2006/relationships/hyperlink" Target="file:///h:\sj\20180510.docx" TargetMode="External"/><Relationship Id="rId33" Type="http://schemas.openxmlformats.org/officeDocument/2006/relationships/hyperlink" Target="file:///h:\hj\20180510.docx" TargetMode="External"/><Relationship Id="rId38" Type="http://schemas.openxmlformats.org/officeDocument/2006/relationships/hyperlink" Target="file:///p:\pprever\2017-18\3209_20170405.doc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70411.docx" TargetMode="External"/><Relationship Id="rId20" Type="http://schemas.openxmlformats.org/officeDocument/2006/relationships/hyperlink" Target="file:///h:\sj\20180509.docx" TargetMode="External"/><Relationship Id="rId29" Type="http://schemas.openxmlformats.org/officeDocument/2006/relationships/hyperlink" Target="file:///h:\hj\20180510.docx" TargetMode="External"/><Relationship Id="rId41" Type="http://schemas.openxmlformats.org/officeDocument/2006/relationships/hyperlink" Target="file:///p:\pprever\2017-18\3209_2018050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404.docx" TargetMode="External"/><Relationship Id="rId24" Type="http://schemas.openxmlformats.org/officeDocument/2006/relationships/hyperlink" Target="file:///h:\sj\20180510.docx" TargetMode="External"/><Relationship Id="rId32" Type="http://schemas.openxmlformats.org/officeDocument/2006/relationships/hyperlink" Target="file:///h:\hj\20180510.docx" TargetMode="External"/><Relationship Id="rId37" Type="http://schemas.openxmlformats.org/officeDocument/2006/relationships/hyperlink" Target="file:///p:\pprever\2017-18\3209_20170329.docx" TargetMode="External"/><Relationship Id="rId40" Type="http://schemas.openxmlformats.org/officeDocument/2006/relationships/hyperlink" Target="file:///p:\pprever\2017-18\3209_20170503.docx"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170406.docx" TargetMode="External"/><Relationship Id="rId23" Type="http://schemas.openxmlformats.org/officeDocument/2006/relationships/hyperlink" Target="file:///h:\sj\20180510.docx" TargetMode="External"/><Relationship Id="rId28" Type="http://schemas.openxmlformats.org/officeDocument/2006/relationships/hyperlink" Target="file:///h:\hj\20180510.docx" TargetMode="External"/><Relationship Id="rId36" Type="http://schemas.openxmlformats.org/officeDocument/2006/relationships/hyperlink" Target="file:///p:\pprever\2017-18\3209_20161215.docx" TargetMode="External"/><Relationship Id="rId10" Type="http://schemas.openxmlformats.org/officeDocument/2006/relationships/hyperlink" Target="file:///h:\hj\20170404.docx" TargetMode="External"/><Relationship Id="rId19" Type="http://schemas.openxmlformats.org/officeDocument/2006/relationships/hyperlink" Target="file:///h:\sj\20180509.docx" TargetMode="External"/><Relationship Id="rId31" Type="http://schemas.openxmlformats.org/officeDocument/2006/relationships/hyperlink" Target="file:///h:\hj\20180510.docx"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170329.docx" TargetMode="External"/><Relationship Id="rId14" Type="http://schemas.openxmlformats.org/officeDocument/2006/relationships/hyperlink" Target="file:///h:\hj\20170405.docx" TargetMode="External"/><Relationship Id="rId22" Type="http://schemas.openxmlformats.org/officeDocument/2006/relationships/hyperlink" Target="file:///h:\sj\20180510.docx" TargetMode="External"/><Relationship Id="rId27" Type="http://schemas.openxmlformats.org/officeDocument/2006/relationships/hyperlink" Target="file:///h:\sj\20180510.docx" TargetMode="External"/><Relationship Id="rId30" Type="http://schemas.openxmlformats.org/officeDocument/2006/relationships/hyperlink" Target="file:///h:\hj\20180510.docx" TargetMode="External"/><Relationship Id="rId35" Type="http://schemas.openxmlformats.org/officeDocument/2006/relationships/hyperlink" Target="http://www.scstatehouse.gov/billsearch.php?billnumbers=3209&amp;session=122&amp;summary=B" TargetMode="External"/><Relationship Id="rId43" Type="http://schemas.openxmlformats.org/officeDocument/2006/relationships/hyperlink" Target="file:///p:\pprever\2017-18\3209_20180510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2315D-C1E1-463D-B10D-75FD191C4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A940E47C.dotm</Template>
  <TotalTime>0</TotalTime>
  <Pages>12</Pages>
  <Words>4365</Words>
  <Characters>24884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3209: Expungement of criminal records - South Carolina Legislature Online</dc:title>
  <dc:subject/>
  <dc:creator>%USERNAME%</dc:creator>
  <cp:keywords/>
  <dc:description/>
  <cp:lastModifiedBy>Lavarres Lynch</cp:lastModifiedBy>
  <cp:revision>2</cp:revision>
  <cp:lastPrinted>2018-05-11T14:22:00Z</cp:lastPrinted>
  <dcterms:created xsi:type="dcterms:W3CDTF">2018-07-27T19:00:00Z</dcterms:created>
  <dcterms:modified xsi:type="dcterms:W3CDTF">2018-07-27T19:00:00Z</dcterms:modified>
</cp:coreProperties>
</file>