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0D6" w:rsidRDefault="002F20D6" w:rsidP="002F20D6">
      <w:pPr>
        <w:widowControl w:val="0"/>
        <w:jc w:val="center"/>
      </w:pPr>
      <w:r w:rsidRPr="002F20D6">
        <w:rPr>
          <w:b/>
        </w:rPr>
        <w:t>South Carolina General Assembly</w:t>
      </w:r>
    </w:p>
    <w:p w:rsidR="002F20D6" w:rsidRDefault="002F20D6" w:rsidP="002F20D6">
      <w:pPr>
        <w:widowControl w:val="0"/>
        <w:jc w:val="center"/>
      </w:pPr>
      <w:r>
        <w:t>122nd Session, 2017-2018</w:t>
      </w:r>
    </w:p>
    <w:p w:rsidR="002F20D6" w:rsidRDefault="002F20D6" w:rsidP="002F20D6">
      <w:pPr>
        <w:widowControl w:val="0"/>
        <w:jc w:val="left"/>
      </w:pPr>
    </w:p>
    <w:p w:rsidR="002F20D6" w:rsidRDefault="002F20D6" w:rsidP="002F20D6">
      <w:pPr>
        <w:widowControl w:val="0"/>
        <w:jc w:val="left"/>
        <w:rPr>
          <w:b/>
        </w:rPr>
      </w:pPr>
      <w:r w:rsidRPr="002F20D6">
        <w:rPr>
          <w:b/>
        </w:rPr>
        <w:t>H. 3259</w:t>
      </w:r>
    </w:p>
    <w:p w:rsidR="002F20D6" w:rsidRDefault="002F20D6" w:rsidP="002F20D6">
      <w:pPr>
        <w:widowControl w:val="0"/>
        <w:jc w:val="left"/>
        <w:rPr>
          <w:b/>
        </w:rPr>
      </w:pPr>
    </w:p>
    <w:p w:rsidR="002F20D6" w:rsidRDefault="002F20D6" w:rsidP="002F20D6">
      <w:pPr>
        <w:widowControl w:val="0"/>
        <w:jc w:val="left"/>
      </w:pPr>
      <w:r w:rsidRPr="002F20D6">
        <w:rPr>
          <w:b/>
        </w:rPr>
        <w:t>STATUS INFORMATION</w:t>
      </w:r>
    </w:p>
    <w:p w:rsidR="002F20D6" w:rsidRDefault="002F20D6" w:rsidP="002F20D6">
      <w:pPr>
        <w:widowControl w:val="0"/>
        <w:jc w:val="left"/>
      </w:pPr>
    </w:p>
    <w:p w:rsidR="002F20D6" w:rsidRDefault="002F20D6" w:rsidP="002F20D6">
      <w:pPr>
        <w:widowControl w:val="0"/>
        <w:jc w:val="left"/>
      </w:pPr>
      <w:r>
        <w:t>General Bill</w:t>
      </w:r>
    </w:p>
    <w:p w:rsidR="002F20D6" w:rsidRDefault="002F20D6" w:rsidP="002F20D6">
      <w:pPr>
        <w:widowControl w:val="0"/>
        <w:jc w:val="left"/>
      </w:pPr>
      <w:r>
        <w:t>Sponsors: Rep. King</w:t>
      </w:r>
    </w:p>
    <w:p w:rsidR="002F20D6" w:rsidRDefault="002F20D6" w:rsidP="002F20D6">
      <w:pPr>
        <w:widowControl w:val="0"/>
        <w:jc w:val="left"/>
      </w:pPr>
      <w:r>
        <w:t>Document Path: l:\council\bills\gt\5143cm17.docx</w:t>
      </w:r>
    </w:p>
    <w:p w:rsidR="002F20D6" w:rsidRDefault="002F20D6" w:rsidP="002F20D6">
      <w:pPr>
        <w:widowControl w:val="0"/>
        <w:jc w:val="left"/>
      </w:pPr>
    </w:p>
    <w:p w:rsidR="00D753A2" w:rsidRDefault="00D753A2" w:rsidP="002F20D6">
      <w:pPr>
        <w:widowControl w:val="0"/>
        <w:jc w:val="left"/>
      </w:pPr>
      <w:r>
        <w:t>Introduced in the House on January 10, 2017</w:t>
      </w:r>
    </w:p>
    <w:p w:rsidR="00D753A2" w:rsidRPr="00D753A2" w:rsidRDefault="00D753A2" w:rsidP="002F20D6">
      <w:pPr>
        <w:widowControl w:val="0"/>
        <w:jc w:val="left"/>
      </w:pPr>
      <w:r>
        <w:t xml:space="preserve">Currently residing in the House Committee on </w:t>
      </w:r>
      <w:r w:rsidRPr="00D753A2">
        <w:rPr>
          <w:b/>
        </w:rPr>
        <w:t>Judiciary</w:t>
      </w:r>
    </w:p>
    <w:p w:rsidR="00D753A2" w:rsidRDefault="00D753A2" w:rsidP="002F20D6">
      <w:pPr>
        <w:widowControl w:val="0"/>
        <w:jc w:val="left"/>
      </w:pPr>
    </w:p>
    <w:p w:rsidR="002F20D6" w:rsidRDefault="002F20D6" w:rsidP="002F20D6">
      <w:pPr>
        <w:widowControl w:val="0"/>
        <w:jc w:val="left"/>
      </w:pPr>
      <w:r>
        <w:t xml:space="preserve">Summary: </w:t>
      </w:r>
      <w:r w:rsidR="002C7EA2">
        <w:t>Law enforcement mental health</w:t>
      </w:r>
    </w:p>
    <w:p w:rsidR="002F20D6" w:rsidRDefault="002F20D6" w:rsidP="002F20D6">
      <w:pPr>
        <w:widowControl w:val="0"/>
        <w:jc w:val="left"/>
      </w:pPr>
    </w:p>
    <w:p w:rsidR="002F20D6" w:rsidRDefault="002F20D6" w:rsidP="002F20D6">
      <w:pPr>
        <w:widowControl w:val="0"/>
        <w:jc w:val="left"/>
      </w:pPr>
    </w:p>
    <w:p w:rsidR="002F20D6" w:rsidRDefault="002F20D6" w:rsidP="002F20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20D6">
        <w:rPr>
          <w:b/>
        </w:rPr>
        <w:t>HISTORY OF LEGISLATIVE ACTIONS</w:t>
      </w:r>
    </w:p>
    <w:p w:rsidR="002F20D6" w:rsidRDefault="002F20D6" w:rsidP="002F20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F20D6" w:rsidRPr="002F20D6" w:rsidRDefault="002F20D6" w:rsidP="002F20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20D6">
        <w:rPr>
          <w:u w:val="single"/>
        </w:rPr>
        <w:tab/>
        <w:t>Date</w:t>
      </w:r>
      <w:r w:rsidRPr="002F20D6">
        <w:rPr>
          <w:u w:val="single"/>
        </w:rPr>
        <w:tab/>
        <w:t>Body</w:t>
      </w:r>
      <w:r w:rsidRPr="002F20D6">
        <w:rPr>
          <w:u w:val="single"/>
        </w:rPr>
        <w:tab/>
        <w:t>Action Description with journal page number</w:t>
      </w:r>
      <w:r w:rsidRPr="002F20D6">
        <w:rPr>
          <w:u w:val="single"/>
        </w:rPr>
        <w:tab/>
      </w:r>
    </w:p>
    <w:p w:rsidR="008E2A6F" w:rsidRDefault="008E2A6F" w:rsidP="008E2A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0450A0">
        <w:t>Prefiled</w:t>
      </w:r>
    </w:p>
    <w:p w:rsidR="008E2A6F" w:rsidRDefault="008E2A6F" w:rsidP="008E2A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0450A0">
        <w:t xml:space="preserve">Referred to Committee on </w:t>
      </w:r>
      <w:r w:rsidRPr="000450A0">
        <w:rPr>
          <w:b/>
        </w:rPr>
        <w:t>Judiciary</w:t>
      </w:r>
    </w:p>
    <w:p w:rsidR="008E2A6F" w:rsidRDefault="008E2A6F" w:rsidP="008E2A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0450A0">
        <w:t>Introduced and read first time (</w:t>
      </w:r>
      <w:hyperlink r:id="rId7" w:history="1">
        <w:r w:rsidRPr="000450A0">
          <w:rPr>
            <w:rStyle w:val="Hyperlink"/>
          </w:rPr>
          <w:t>House Journal</w:t>
        </w:r>
        <w:r w:rsidRPr="000450A0">
          <w:rPr>
            <w:rStyle w:val="Hyperlink"/>
          </w:rPr>
          <w:noBreakHyphen/>
          <w:t>page 134</w:t>
        </w:r>
      </w:hyperlink>
      <w:r w:rsidRPr="000450A0">
        <w:t>)</w:t>
      </w:r>
    </w:p>
    <w:p w:rsidR="008E2A6F" w:rsidRDefault="008E2A6F" w:rsidP="008E2A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0450A0">
        <w:t>Ref</w:t>
      </w:r>
      <w:r>
        <w:t xml:space="preserve">erred to Committee on </w:t>
      </w:r>
      <w:r w:rsidRPr="000450A0">
        <w:rPr>
          <w:b/>
        </w:rPr>
        <w:t>Judiciary</w:t>
      </w:r>
      <w:r>
        <w:t xml:space="preserve"> </w:t>
      </w:r>
      <w:r w:rsidRPr="000450A0">
        <w:t>(</w:t>
      </w:r>
      <w:hyperlink r:id="rId8" w:history="1">
        <w:r w:rsidRPr="000450A0">
          <w:rPr>
            <w:rStyle w:val="Hyperlink"/>
          </w:rPr>
          <w:t>House Journal</w:t>
        </w:r>
        <w:r w:rsidRPr="000450A0">
          <w:rPr>
            <w:rStyle w:val="Hyperlink"/>
          </w:rPr>
          <w:noBreakHyphen/>
          <w:t>page 134</w:t>
        </w:r>
      </w:hyperlink>
      <w:r w:rsidRPr="000450A0">
        <w:t>)</w:t>
      </w:r>
    </w:p>
    <w:p w:rsidR="008E2A6F" w:rsidRDefault="008E2A6F" w:rsidP="008E2A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20D6" w:rsidRDefault="002F20D6" w:rsidP="002F20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F20D6">
          <w:rPr>
            <w:rStyle w:val="Hyperlink"/>
          </w:rPr>
          <w:t>legislative information</w:t>
        </w:r>
      </w:hyperlink>
      <w:r>
        <w:t xml:space="preserve"> at the website</w:t>
      </w:r>
    </w:p>
    <w:p w:rsidR="002F20D6" w:rsidRDefault="002F20D6" w:rsidP="002F20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20D6" w:rsidRPr="002F20D6" w:rsidRDefault="002F20D6" w:rsidP="002F20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20D6" w:rsidRDefault="002F20D6" w:rsidP="002F20D6">
      <w:pPr>
        <w:widowControl w:val="0"/>
        <w:jc w:val="left"/>
      </w:pPr>
      <w:r w:rsidRPr="002F20D6">
        <w:rPr>
          <w:b/>
        </w:rPr>
        <w:t>VERSIONS OF THIS BILL</w:t>
      </w:r>
    </w:p>
    <w:p w:rsidR="002F20D6" w:rsidRDefault="002F20D6" w:rsidP="002F20D6">
      <w:pPr>
        <w:widowControl w:val="0"/>
        <w:jc w:val="left"/>
      </w:pPr>
    </w:p>
    <w:p w:rsidR="002F20D6" w:rsidRDefault="00680BA5" w:rsidP="002F20D6">
      <w:pPr>
        <w:widowControl w:val="0"/>
        <w:jc w:val="left"/>
      </w:pPr>
      <w:hyperlink r:id="rId10" w:history="1">
        <w:r w:rsidR="002F20D6">
          <w:rPr>
            <w:rStyle w:val="Hyperlink"/>
          </w:rPr>
          <w:t>12/15/2016</w:t>
        </w:r>
      </w:hyperlink>
    </w:p>
    <w:p w:rsidR="002F20D6" w:rsidRDefault="002F20D6" w:rsidP="002F20D6"/>
    <w:p w:rsidR="002F20D6" w:rsidRDefault="002F20D6" w:rsidP="002F20D6">
      <w:pPr>
        <w:sectPr w:rsidR="002F20D6" w:rsidSect="002F20D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8637E" w:rsidRDefault="0028637E" w:rsidP="00201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32B" w:rsidRDefault="0020132B" w:rsidP="00201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32B" w:rsidRDefault="0020132B" w:rsidP="00201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32B" w:rsidRDefault="0020132B" w:rsidP="00201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32B" w:rsidRDefault="0020132B" w:rsidP="00201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32B" w:rsidRDefault="0020132B" w:rsidP="00201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32B" w:rsidRDefault="0020132B" w:rsidP="00201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6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471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2DA" w:rsidRDefault="000752DA" w:rsidP="00075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>
        <w:noBreakHyphen/>
        <w:t>23</w:t>
      </w:r>
      <w:r>
        <w:noBreakHyphen/>
        <w:t>45 SO AS TO PROVIDE THAT ALL LAW ENFORCEMENT OFFICERS MUST UNDERGO A MENTAL HEALTH EVALUATION BEFORE THEY CAN BECOME CERTIFIED OR RECERTIFIED AND TO PROVIDE THAT THE EVALUATION MUST BE CONDUCTED UNDER THE DIRECTION OF THE LAW ENFORCEMENT TRAINING COUNCIL.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4711" w:rsidRDefault="00E247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24711" w:rsidRDefault="00E247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2DA" w:rsidRDefault="00E24711" w:rsidP="00075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752DA">
        <w:t>Chapter 23, Title 23 of the 1976 Code is amended by adding:</w:t>
      </w:r>
    </w:p>
    <w:p w:rsidR="000752DA" w:rsidRDefault="000752DA" w:rsidP="00075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2DA" w:rsidRDefault="000752DA" w:rsidP="00075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23</w:t>
      </w:r>
      <w:r>
        <w:noBreakHyphen/>
        <w:t>45.</w:t>
      </w:r>
      <w:r>
        <w:tab/>
        <w:t>All candidates seeking to become certified law enforcement officers in this State and all certified law enforcement officers who are undergoing recertification must undergo a mental health evaluation before they can become certified or recertified.  The evaluation must be conducted under the direction of the Law Enforcement Training Council.”</w:t>
      </w:r>
    </w:p>
    <w:p w:rsidR="00E24711" w:rsidRDefault="00E247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711" w:rsidRDefault="00E247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752DA">
        <w:t>2</w:t>
      </w:r>
      <w:r>
        <w:t>.</w:t>
      </w:r>
      <w:r>
        <w:tab/>
        <w:t>This act takes effect upon approval by the Governor.</w:t>
      </w:r>
    </w:p>
    <w:p w:rsidR="002F553D" w:rsidRDefault="000752D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20D6" w:rsidRDefault="002F20D6" w:rsidP="002F20D6">
      <w:pPr>
        <w:suppressAutoHyphens/>
      </w:pPr>
    </w:p>
    <w:sectPr w:rsidR="002F20D6" w:rsidSect="002F20D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711" w:rsidRDefault="00E24711" w:rsidP="009F0C77">
      <w:r>
        <w:separator/>
      </w:r>
    </w:p>
  </w:endnote>
  <w:endnote w:type="continuationSeparator" w:id="0">
    <w:p w:rsidR="00E24711" w:rsidRDefault="00E247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DBB489-BB7B-4F46-B526-2DC54E805D05}"/>
    <w:embedBold r:id="rId2" w:fontKey="{7C875C7D-5C6C-435E-846E-0C85D6D4664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8DA7D80-0E9E-429D-BEC5-AFB7DF69EE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7139210-7876-4AB6-8F2A-EC8334DA09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20D6" w:rsidRPr="0028637E" w:rsidRDefault="002F20D6" w:rsidP="002863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E2A6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711" w:rsidRDefault="00E24711" w:rsidP="009F0C77">
      <w:r>
        <w:separator/>
      </w:r>
    </w:p>
  </w:footnote>
  <w:footnote w:type="continuationSeparator" w:id="0">
    <w:p w:rsidR="00E24711" w:rsidRDefault="00E247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43CM17"/>
    <w:docVar w:name="CoverBillType" w:val="b"/>
    <w:docVar w:name="docpath" w:val="L:\Council\bills\GT\5143CM17.DOCX"/>
    <w:docVar w:name="dvBillNumber" w:val="325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24711"/>
    <w:rsid w:val="00011869"/>
    <w:rsid w:val="00015CD6"/>
    <w:rsid w:val="000752DA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132B"/>
    <w:rsid w:val="00205238"/>
    <w:rsid w:val="002321B6"/>
    <w:rsid w:val="00250967"/>
    <w:rsid w:val="002543C8"/>
    <w:rsid w:val="0025541D"/>
    <w:rsid w:val="00284AAE"/>
    <w:rsid w:val="0028637E"/>
    <w:rsid w:val="002C7EA2"/>
    <w:rsid w:val="002E5912"/>
    <w:rsid w:val="002F20D6"/>
    <w:rsid w:val="002F553D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E2A6F"/>
    <w:rsid w:val="008F0F33"/>
    <w:rsid w:val="008F4429"/>
    <w:rsid w:val="0094021A"/>
    <w:rsid w:val="009B44AF"/>
    <w:rsid w:val="009C6A0B"/>
    <w:rsid w:val="009F0C77"/>
    <w:rsid w:val="009F4DD1"/>
    <w:rsid w:val="00A41684"/>
    <w:rsid w:val="00A61840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53A2"/>
    <w:rsid w:val="00D970A9"/>
    <w:rsid w:val="00DF3845"/>
    <w:rsid w:val="00E24711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E0C4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1AAD58-12B2-400A-8D0C-6379A8A13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F20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259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5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2ABE9-E173-43D0-9757-C187BFCFF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2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3259: Law enforcement mental health - South Carolina Legislature Online</dc:title>
  <dc:creator>Gwen Thurmond</dc:creator>
  <cp:lastModifiedBy>S Volk</cp:lastModifiedBy>
  <cp:revision>2</cp:revision>
  <cp:lastPrinted>2016-09-22T19:55:00Z</cp:lastPrinted>
  <dcterms:created xsi:type="dcterms:W3CDTF">2017-01-17T15:54:00Z</dcterms:created>
  <dcterms:modified xsi:type="dcterms:W3CDTF">2017-01-17T15:54:00Z</dcterms:modified>
</cp:coreProperties>
</file>