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F19" w:rsidRDefault="00CB7F19" w:rsidP="00CB7F19">
      <w:pPr>
        <w:widowControl w:val="0"/>
        <w:jc w:val="center"/>
      </w:pPr>
      <w:r w:rsidRPr="00CB7F19">
        <w:rPr>
          <w:b/>
        </w:rPr>
        <w:t>South Carolina General Assembly</w:t>
      </w:r>
    </w:p>
    <w:p w:rsidR="00CB7F19" w:rsidRDefault="00CB7F19" w:rsidP="00CB7F19">
      <w:pPr>
        <w:widowControl w:val="0"/>
        <w:jc w:val="center"/>
      </w:pPr>
      <w:r>
        <w:t>122nd Session, 2017-2018</w:t>
      </w:r>
    </w:p>
    <w:p w:rsidR="00CB7F19" w:rsidRDefault="00CB7F19" w:rsidP="00CB7F19">
      <w:pPr>
        <w:widowControl w:val="0"/>
        <w:jc w:val="left"/>
      </w:pPr>
    </w:p>
    <w:p w:rsidR="00CB7F19" w:rsidRDefault="00CB7F19" w:rsidP="00CB7F19">
      <w:pPr>
        <w:widowControl w:val="0"/>
        <w:jc w:val="left"/>
        <w:rPr>
          <w:b/>
        </w:rPr>
      </w:pPr>
      <w:r w:rsidRPr="00CB7F19">
        <w:rPr>
          <w:b/>
        </w:rPr>
        <w:t>H. 3857</w:t>
      </w:r>
    </w:p>
    <w:p w:rsidR="00CB7F19" w:rsidRDefault="00CB7F19" w:rsidP="00CB7F19">
      <w:pPr>
        <w:widowControl w:val="0"/>
        <w:jc w:val="left"/>
        <w:rPr>
          <w:b/>
        </w:rPr>
      </w:pPr>
    </w:p>
    <w:p w:rsidR="00CB7F19" w:rsidRDefault="00CB7F19" w:rsidP="00CB7F19">
      <w:pPr>
        <w:widowControl w:val="0"/>
        <w:jc w:val="left"/>
      </w:pPr>
      <w:r w:rsidRPr="00CB7F19">
        <w:rPr>
          <w:b/>
        </w:rPr>
        <w:t>STATUS INFORMATION</w:t>
      </w:r>
    </w:p>
    <w:p w:rsidR="00CB7F19" w:rsidRDefault="00CB7F19" w:rsidP="00CB7F19">
      <w:pPr>
        <w:widowControl w:val="0"/>
        <w:jc w:val="left"/>
      </w:pPr>
    </w:p>
    <w:p w:rsidR="00CB7F19" w:rsidRDefault="00CB7F19" w:rsidP="00CB7F19">
      <w:pPr>
        <w:widowControl w:val="0"/>
        <w:jc w:val="left"/>
      </w:pPr>
      <w:r>
        <w:t>Concurrent Resolution</w:t>
      </w:r>
    </w:p>
    <w:p w:rsidR="00CB7F19" w:rsidRDefault="00CB7F19" w:rsidP="00CB7F19">
      <w:pPr>
        <w:widowControl w:val="0"/>
        <w:jc w:val="left"/>
      </w:pPr>
      <w:r>
        <w:t>Sponsors: Reps. Cobb</w:t>
      </w:r>
      <w:r>
        <w:noBreakHyphen/>
        <w:t>Hunter, Alexander, Allison, Anderson, Anthony, Arrington, Atkinson, Atwater, Bales, Ballentine, Bamberg, Bannister, Bedingfield, Bennett, Bernstein, Blackwell, Bowers, Bradley, Brown, Burns, Caskey, Chumley, Clary, Clemmons, Clyburn,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B7F19" w:rsidRDefault="00CB7F19" w:rsidP="00CB7F19">
      <w:pPr>
        <w:widowControl w:val="0"/>
        <w:jc w:val="left"/>
      </w:pPr>
      <w:r>
        <w:t>Document Path: l:\council\bills\rt\17079ahb17.docx</w:t>
      </w:r>
    </w:p>
    <w:p w:rsidR="00CB7F19" w:rsidRDefault="00CB7F19" w:rsidP="00CB7F19">
      <w:pPr>
        <w:widowControl w:val="0"/>
        <w:jc w:val="left"/>
      </w:pPr>
    </w:p>
    <w:p w:rsidR="007D3455" w:rsidRDefault="007D3455" w:rsidP="00CB7F19">
      <w:pPr>
        <w:widowControl w:val="0"/>
        <w:jc w:val="left"/>
      </w:pPr>
      <w:r>
        <w:t>Introduced in the House on February 28, 2017</w:t>
      </w:r>
    </w:p>
    <w:p w:rsidR="007D3455" w:rsidRDefault="007D3455" w:rsidP="00CB7F19">
      <w:pPr>
        <w:widowControl w:val="0"/>
        <w:jc w:val="left"/>
      </w:pPr>
      <w:r>
        <w:t>Introduced in the Senate on March 1, 2017</w:t>
      </w:r>
    </w:p>
    <w:p w:rsidR="007D3455" w:rsidRDefault="007D3455" w:rsidP="00CB7F19">
      <w:pPr>
        <w:widowControl w:val="0"/>
        <w:jc w:val="left"/>
      </w:pPr>
      <w:r>
        <w:t>Adopted by the General Assembly on March 1, 2017</w:t>
      </w:r>
    </w:p>
    <w:p w:rsidR="007D3455" w:rsidRDefault="007D3455" w:rsidP="00CB7F19">
      <w:pPr>
        <w:widowControl w:val="0"/>
        <w:jc w:val="left"/>
      </w:pPr>
    </w:p>
    <w:p w:rsidR="00CB7F19" w:rsidRDefault="00CB7F19" w:rsidP="00CB7F19">
      <w:pPr>
        <w:widowControl w:val="0"/>
        <w:jc w:val="left"/>
      </w:pPr>
      <w:r>
        <w:t xml:space="preserve">Summary: </w:t>
      </w:r>
      <w:r w:rsidR="003D3B30">
        <w:t>Independent College and University Week</w:t>
      </w:r>
    </w:p>
    <w:p w:rsidR="00CB7F19" w:rsidRDefault="00CB7F19" w:rsidP="00CB7F19">
      <w:pPr>
        <w:widowControl w:val="0"/>
        <w:jc w:val="left"/>
      </w:pPr>
    </w:p>
    <w:p w:rsidR="00CB7F19" w:rsidRDefault="00CB7F19" w:rsidP="00CB7F19">
      <w:pPr>
        <w:widowControl w:val="0"/>
        <w:jc w:val="left"/>
      </w:pPr>
    </w:p>
    <w:p w:rsidR="00CB7F19" w:rsidRDefault="00CB7F19" w:rsidP="00CB7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7F19">
        <w:rPr>
          <w:b/>
        </w:rPr>
        <w:t>HISTORY OF LEGISLATIVE ACTIONS</w:t>
      </w:r>
    </w:p>
    <w:p w:rsidR="00CB7F19" w:rsidRDefault="00CB7F19" w:rsidP="00CB7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7F19" w:rsidRPr="00CB7F19" w:rsidRDefault="00CB7F19" w:rsidP="00CB7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7F19">
        <w:rPr>
          <w:u w:val="single"/>
        </w:rPr>
        <w:tab/>
        <w:t>Date</w:t>
      </w:r>
      <w:r w:rsidRPr="00CB7F19">
        <w:rPr>
          <w:u w:val="single"/>
        </w:rPr>
        <w:tab/>
        <w:t>Body</w:t>
      </w:r>
      <w:r w:rsidRPr="00CB7F19">
        <w:rPr>
          <w:u w:val="single"/>
        </w:rPr>
        <w:tab/>
        <w:t>Action Description with journal page number</w:t>
      </w:r>
      <w:r w:rsidRPr="00CB7F19">
        <w:rPr>
          <w:u w:val="single"/>
        </w:rPr>
        <w:tab/>
      </w:r>
    </w:p>
    <w:p w:rsidR="00FB47FA" w:rsidRDefault="00FB47FA" w:rsidP="00FB4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House</w:t>
      </w:r>
      <w:r>
        <w:tab/>
      </w:r>
      <w:r w:rsidRPr="00BD2FF5">
        <w:t>Intr</w:t>
      </w:r>
      <w:r>
        <w:t xml:space="preserve">oduced, adopted, sent to Senate </w:t>
      </w:r>
      <w:r w:rsidRPr="00BD2FF5">
        <w:t>(</w:t>
      </w:r>
      <w:hyperlink r:id="rId7" w:history="1">
        <w:r w:rsidRPr="00BD2FF5">
          <w:rPr>
            <w:rStyle w:val="Hyperlink"/>
          </w:rPr>
          <w:t>House Journal</w:t>
        </w:r>
        <w:r w:rsidRPr="00BD2FF5">
          <w:rPr>
            <w:rStyle w:val="Hyperlink"/>
          </w:rPr>
          <w:noBreakHyphen/>
          <w:t>page 33</w:t>
        </w:r>
      </w:hyperlink>
      <w:r w:rsidRPr="00BD2FF5">
        <w:t>)</w:t>
      </w:r>
    </w:p>
    <w:p w:rsidR="00FB47FA" w:rsidRDefault="00FB47FA" w:rsidP="00FB4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3/1/2017</w:t>
      </w:r>
      <w:r>
        <w:tab/>
        <w:t>Senate</w:t>
      </w:r>
      <w:r>
        <w:tab/>
      </w:r>
      <w:r w:rsidRPr="00BD2FF5">
        <w:t>Introduced, ado</w:t>
      </w:r>
      <w:r>
        <w:t xml:space="preserve">pted, returned with concurrence </w:t>
      </w:r>
      <w:r w:rsidRPr="00BD2FF5">
        <w:t>(</w:t>
      </w:r>
      <w:hyperlink r:id="rId8" w:history="1">
        <w:r w:rsidRPr="00BD2FF5">
          <w:rPr>
            <w:rStyle w:val="Hyperlink"/>
          </w:rPr>
          <w:t>Senate Journal</w:t>
        </w:r>
        <w:r w:rsidRPr="00BD2FF5">
          <w:rPr>
            <w:rStyle w:val="Hyperlink"/>
          </w:rPr>
          <w:noBreakHyphen/>
          <w:t>page 10</w:t>
        </w:r>
      </w:hyperlink>
      <w:r w:rsidRPr="00BD2FF5">
        <w:t>)</w:t>
      </w:r>
    </w:p>
    <w:p w:rsidR="00FB47FA" w:rsidRDefault="00FB47FA" w:rsidP="00FB4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F19" w:rsidRDefault="00CB7F19" w:rsidP="00CB7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B7F19">
          <w:rPr>
            <w:rStyle w:val="Hyperlink"/>
          </w:rPr>
          <w:t>legislative information</w:t>
        </w:r>
      </w:hyperlink>
      <w:r>
        <w:t xml:space="preserve"> at the website</w:t>
      </w:r>
    </w:p>
    <w:p w:rsidR="00CB7F19" w:rsidRDefault="00CB7F19" w:rsidP="00CB7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F19" w:rsidRPr="00CB7F19" w:rsidRDefault="00CB7F19" w:rsidP="00CB7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F19" w:rsidRDefault="00CB7F19" w:rsidP="00CB7F19">
      <w:r w:rsidRPr="00CB7F19">
        <w:rPr>
          <w:b/>
        </w:rPr>
        <w:t>VERSIONS OF THIS BILL</w:t>
      </w:r>
    </w:p>
    <w:p w:rsidR="00CB7F19" w:rsidRDefault="00CB7F19" w:rsidP="00CB7F19"/>
    <w:p w:rsidR="00CB7F19" w:rsidRDefault="00065891" w:rsidP="00CB7F19">
      <w:hyperlink r:id="rId10" w:history="1">
        <w:r w:rsidR="00CB7F19">
          <w:rPr>
            <w:rStyle w:val="Hyperlink"/>
          </w:rPr>
          <w:t>2/28/2017</w:t>
        </w:r>
      </w:hyperlink>
    </w:p>
    <w:p w:rsidR="00CB7F19" w:rsidRDefault="00CB7F19" w:rsidP="00CB7F19"/>
    <w:p w:rsidR="00CB7F19" w:rsidRDefault="00CB7F19" w:rsidP="00CB7F19">
      <w:pPr>
        <w:sectPr w:rsidR="00CB7F19" w:rsidSect="00CB7F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63B8" w:rsidRDefault="00E163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6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329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5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EXPRESS DEEP APPRECIATION TO THE INDEPENDENT COLLEGES AND UNIVERSITIES IN SOUTH CAROLINA DURING “INDEPENDENT COLLEGE AND UNIVERSITY WEEK,”  APRIL 3 – 7, 2017, AND “INDEPENDENT COLLEGE AND UNIVERSITY DAY,” APRIL 5, 2017, FOR THEIR OUTSTANDING CONTRIBUTIONS IN EDUCATING FUTURE LEADERS FOR OUR STATE AND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more than thirty</w:t>
      </w:r>
      <w:r w:rsidR="00E86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thousand students across our State, independent colleges and universities are dedicated to providing high quality, affordable, post</w:t>
      </w:r>
      <w:r w:rsidR="00E86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secondary educational opportunities;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institutions have established an unparalleled record of excellence in teaching, adapting to ever</w:t>
      </w:r>
      <w:r w:rsidR="00E86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evolving student needs, technological advances, and social trends while providing a full range of educational experiences and career opportunities;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E16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the</w:t>
      </w:r>
      <w:r w:rsidR="00E865F5">
        <w:t xml:space="preserve"> organization that represents twenty </w:t>
      </w:r>
      <w:r>
        <w:t>of these institutions of higher learning, South Carolina Independent Colleges and Universities, has been a tireless advocate</w:t>
      </w:r>
      <w:r w:rsidRPr="00E97620">
        <w:t xml:space="preserve"> </w:t>
      </w:r>
      <w:r w:rsidR="00111BE8">
        <w:t>for over sixty</w:t>
      </w:r>
      <w:r>
        <w:t xml:space="preserve"> years and provides </w:t>
      </w:r>
      <w:r w:rsidRPr="00E97620">
        <w:t>a voice for Independent Higher Education in South Carolina;</w:t>
      </w:r>
      <w:r>
        <w:t xml:space="preserve">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 expresses deep appreciation to all these excellent South Carolina institutions for their role in providing </w:t>
      </w:r>
      <w:r>
        <w:rPr>
          <w:color w:val="000000" w:themeColor="text1"/>
          <w:u w:color="000000" w:themeColor="text1"/>
        </w:rPr>
        <w:lastRenderedPageBreak/>
        <w:t>a superior, values</w:t>
      </w:r>
      <w:r w:rsidR="00E86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education to students from all walks of life; and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General Assembly further encourages all South Carolinians to recognize our independent colleges and universities for their positive contributions in ensuring our state</w:t>
      </w:r>
      <w:r w:rsidR="00E865F5" w:rsidRPr="00E865F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continued status as a leader in higher education.  Now, therefore, 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</w:t>
      </w:r>
      <w:r w:rsidR="00E865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the Senate concurring:</w:t>
      </w: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2A" w:rsidRDefault="00F75C2A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members of the General Assembly</w:t>
      </w:r>
      <w:r w:rsidR="00E865F5">
        <w:rPr>
          <w:color w:val="000000" w:themeColor="text1"/>
          <w:u w:color="000000" w:themeColor="text1"/>
        </w:rPr>
        <w:t xml:space="preserve"> of the State of South Carolina, by this resolution, </w:t>
      </w:r>
      <w:r>
        <w:rPr>
          <w:color w:val="000000" w:themeColor="text1"/>
          <w:u w:color="000000" w:themeColor="text1"/>
        </w:rPr>
        <w:t xml:space="preserve">recognize and express deep appreciation to the independent colleges and universities in South Carolina during “Independent College </w:t>
      </w:r>
      <w:r w:rsidR="00111BE8">
        <w:rPr>
          <w:color w:val="000000" w:themeColor="text1"/>
          <w:u w:color="000000" w:themeColor="text1"/>
        </w:rPr>
        <w:t>and University Week,”</w:t>
      </w:r>
      <w:r>
        <w:rPr>
          <w:color w:val="000000" w:themeColor="text1"/>
          <w:u w:color="000000" w:themeColor="text1"/>
        </w:rPr>
        <w:t xml:space="preserve"> </w:t>
      </w:r>
      <w:r w:rsidR="00111BE8">
        <w:rPr>
          <w:color w:val="000000" w:themeColor="text1"/>
          <w:u w:color="000000" w:themeColor="text1"/>
        </w:rPr>
        <w:t>April 3</w:t>
      </w:r>
      <w:r w:rsidR="00E865F5">
        <w:rPr>
          <w:color w:val="000000" w:themeColor="text1"/>
          <w:u w:color="000000" w:themeColor="text1"/>
        </w:rPr>
        <w:noBreakHyphen/>
      </w:r>
      <w:r w:rsidR="00111BE8">
        <w:rPr>
          <w:color w:val="000000" w:themeColor="text1"/>
          <w:u w:color="000000" w:themeColor="text1"/>
        </w:rPr>
        <w:t xml:space="preserve">7, 2017, </w:t>
      </w:r>
      <w:r>
        <w:rPr>
          <w:color w:val="000000" w:themeColor="text1"/>
          <w:u w:color="000000" w:themeColor="text1"/>
        </w:rPr>
        <w:t>and on “Independent College and University Da</w:t>
      </w:r>
      <w:r w:rsidR="00111BE8">
        <w:rPr>
          <w:color w:val="000000" w:themeColor="text1"/>
          <w:u w:color="000000" w:themeColor="text1"/>
        </w:rPr>
        <w:t xml:space="preserve">y,” April 5, 2017, </w:t>
      </w:r>
      <w:r>
        <w:rPr>
          <w:color w:val="000000" w:themeColor="text1"/>
          <w:u w:color="000000" w:themeColor="text1"/>
        </w:rPr>
        <w:t>for their outstanding contributions in educating the future leaders of our State and Nation.</w:t>
      </w:r>
    </w:p>
    <w:p w:rsidR="00E948E7" w:rsidRDefault="00E948E7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8E7" w:rsidRDefault="00E948E7" w:rsidP="00F7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presented to South Carolina Independent Colleges and Universities.</w:t>
      </w:r>
    </w:p>
    <w:p w:rsidR="00DD2A3C" w:rsidRDefault="00E86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7F19" w:rsidRDefault="00CB7F19" w:rsidP="00CB7F19">
      <w:pPr>
        <w:suppressAutoHyphens/>
      </w:pPr>
    </w:p>
    <w:sectPr w:rsidR="00CB7F19" w:rsidSect="00CB7F1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9A4" w:rsidRDefault="00E639A4" w:rsidP="009F0C77">
      <w:r>
        <w:separator/>
      </w:r>
    </w:p>
  </w:endnote>
  <w:endnote w:type="continuationSeparator" w:id="0">
    <w:p w:rsidR="00E639A4" w:rsidRDefault="00E639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9D3FB4-0D82-43AF-A339-5B4C3DDCA476}"/>
    <w:embedBold r:id="rId2" w:fontKey="{FFEC22BC-34AD-46E2-8E5E-7CA0DFA560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222B97-4749-474E-9FF5-57963236CB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FD133B-8C06-485A-9E97-689627E087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CFDA3A-1B22-41AD-8260-EC942B067E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F19" w:rsidRPr="00E163B8" w:rsidRDefault="00CB7F19" w:rsidP="00E163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3B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9A4" w:rsidRDefault="00E639A4" w:rsidP="009F0C77">
      <w:r>
        <w:separator/>
      </w:r>
    </w:p>
  </w:footnote>
  <w:footnote w:type="continuationSeparator" w:id="0">
    <w:p w:rsidR="00E639A4" w:rsidRDefault="00E639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79AHB17"/>
    <w:docVar w:name="CoverBillType" w:val="c"/>
    <w:docVar w:name="DocPath" w:val="L:\Council\bills\RT\17079AHB17.DOCX"/>
    <w:docVar w:name="dvBillNumber" w:val="385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B3297"/>
    <w:rsid w:val="00011869"/>
    <w:rsid w:val="00015CD6"/>
    <w:rsid w:val="000E0100"/>
    <w:rsid w:val="000E1785"/>
    <w:rsid w:val="000F40FA"/>
    <w:rsid w:val="001035F1"/>
    <w:rsid w:val="0010776B"/>
    <w:rsid w:val="00111BE8"/>
    <w:rsid w:val="00133E66"/>
    <w:rsid w:val="001435A3"/>
    <w:rsid w:val="00146ED3"/>
    <w:rsid w:val="00151044"/>
    <w:rsid w:val="001B32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B30"/>
    <w:rsid w:val="003E5288"/>
    <w:rsid w:val="003F6D79"/>
    <w:rsid w:val="0041760A"/>
    <w:rsid w:val="00417C01"/>
    <w:rsid w:val="004403BD"/>
    <w:rsid w:val="00461441"/>
    <w:rsid w:val="004809EE"/>
    <w:rsid w:val="004D060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3455"/>
    <w:rsid w:val="0083376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186E"/>
    <w:rsid w:val="00BE3C22"/>
    <w:rsid w:val="00C0345E"/>
    <w:rsid w:val="00C31C95"/>
    <w:rsid w:val="00C3483A"/>
    <w:rsid w:val="00C74E9D"/>
    <w:rsid w:val="00C826DD"/>
    <w:rsid w:val="00C82FD3"/>
    <w:rsid w:val="00C92819"/>
    <w:rsid w:val="00CB7F19"/>
    <w:rsid w:val="00CC6B7B"/>
    <w:rsid w:val="00CD2089"/>
    <w:rsid w:val="00D73A67"/>
    <w:rsid w:val="00D970A9"/>
    <w:rsid w:val="00DD2A3C"/>
    <w:rsid w:val="00DF3845"/>
    <w:rsid w:val="00E163B8"/>
    <w:rsid w:val="00E41911"/>
    <w:rsid w:val="00E44B57"/>
    <w:rsid w:val="00E639A4"/>
    <w:rsid w:val="00E865F5"/>
    <w:rsid w:val="00E92EEF"/>
    <w:rsid w:val="00E948E7"/>
    <w:rsid w:val="00EF2368"/>
    <w:rsid w:val="00F24442"/>
    <w:rsid w:val="00F50AE3"/>
    <w:rsid w:val="00F655B7"/>
    <w:rsid w:val="00F656BA"/>
    <w:rsid w:val="00F67CF1"/>
    <w:rsid w:val="00F728AA"/>
    <w:rsid w:val="00F75C2A"/>
    <w:rsid w:val="00F778EF"/>
    <w:rsid w:val="00F840F0"/>
    <w:rsid w:val="00FB0D0D"/>
    <w:rsid w:val="00FB43B4"/>
    <w:rsid w:val="00FB47FA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59530C-88A3-4EB1-BE05-818963FA6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5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7F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857_201702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5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5C1CD-88DA-47C8-A277-684DC1B7F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563</Words>
  <Characters>3618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3857: Independent College and University Week - South Carolina Legislature Online</dc:title>
  <dc:creator>Rebecca Turner</dc:creator>
  <cp:lastModifiedBy>S Volk</cp:lastModifiedBy>
  <cp:revision>2</cp:revision>
  <cp:lastPrinted>2017-02-28T15:43:00Z</cp:lastPrinted>
  <dcterms:created xsi:type="dcterms:W3CDTF">2017-03-03T17:38:00Z</dcterms:created>
  <dcterms:modified xsi:type="dcterms:W3CDTF">2017-03-03T17:38:00Z</dcterms:modified>
</cp:coreProperties>
</file>