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1CE" w:rsidRPr="00E721CE" w:rsidRDefault="00E721C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721CE">
        <w:rPr>
          <w:rFonts w:eastAsia="Times New Roman" w:cs="Times New Roman"/>
          <w:b/>
          <w:szCs w:val="20"/>
        </w:rPr>
        <w:t>South Carolina General Assembly</w:t>
      </w:r>
    </w:p>
    <w:p w:rsidR="00E721CE" w:rsidRPr="00E721CE" w:rsidRDefault="00E721C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721CE">
        <w:rPr>
          <w:rFonts w:eastAsia="Times New Roman" w:cs="Times New Roman"/>
          <w:szCs w:val="20"/>
        </w:rPr>
        <w:t>122nd Session, 2017-2018</w:t>
      </w:r>
    </w:p>
    <w:p w:rsidR="00E721CE" w:rsidRPr="00E721CE" w:rsidRDefault="00E721C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21CE" w:rsidRPr="00E721CE" w:rsidRDefault="00A9609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A244, R244, H3865</w:t>
      </w:r>
    </w:p>
    <w:p w:rsidR="00E721CE" w:rsidRPr="00E721CE" w:rsidRDefault="00E721C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721CE" w:rsidRPr="00E721CE" w:rsidRDefault="00E721C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21CE">
        <w:rPr>
          <w:rFonts w:eastAsia="Times New Roman" w:cs="Times New Roman"/>
          <w:b/>
          <w:szCs w:val="20"/>
        </w:rPr>
        <w:t>STATUS INFORMATION</w:t>
      </w:r>
    </w:p>
    <w:p w:rsidR="00E721CE" w:rsidRPr="00E721CE" w:rsidRDefault="00E721C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21CE" w:rsidRPr="00E721CE" w:rsidRDefault="00E721C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21CE">
        <w:rPr>
          <w:rFonts w:eastAsia="Times New Roman" w:cs="Times New Roman"/>
          <w:szCs w:val="20"/>
        </w:rPr>
        <w:t>General Bill</w:t>
      </w:r>
    </w:p>
    <w:p w:rsidR="00E721CE" w:rsidRPr="00E721CE" w:rsidRDefault="00E721C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21CE">
        <w:rPr>
          <w:rFonts w:eastAsia="Times New Roman" w:cs="Times New Roman"/>
          <w:szCs w:val="20"/>
        </w:rPr>
        <w:t>Sponsors: Reps. Bernstein, Delleney, Ridgeway, King, Whipper, J.E. Smith and Knight</w:t>
      </w:r>
    </w:p>
    <w:p w:rsidR="00E721CE" w:rsidRPr="00E721CE" w:rsidRDefault="00E721C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21CE">
        <w:rPr>
          <w:rFonts w:eastAsia="Times New Roman" w:cs="Times New Roman"/>
          <w:szCs w:val="20"/>
        </w:rPr>
        <w:t>Document Path: l:\council\bills\nl\13651sd17.docx</w:t>
      </w:r>
    </w:p>
    <w:p w:rsidR="00E721CE" w:rsidRPr="00E721CE" w:rsidRDefault="00E721C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4466" w:rsidRDefault="00FC4466"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28, 2017</w:t>
      </w:r>
    </w:p>
    <w:p w:rsidR="00FC4466" w:rsidRDefault="00FC4466"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5, 2017</w:t>
      </w:r>
    </w:p>
    <w:p w:rsidR="00FC4466" w:rsidRDefault="00FC4466"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2018</w:t>
      </w:r>
    </w:p>
    <w:p w:rsidR="00FC4466" w:rsidRDefault="00FC4466"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FC4466" w:rsidRDefault="00FC4466"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2018, Signed</w:t>
      </w:r>
    </w:p>
    <w:p w:rsidR="00FC4466" w:rsidRDefault="00FC4466"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21CE" w:rsidRPr="00E721CE" w:rsidRDefault="00E721C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21CE">
        <w:rPr>
          <w:rFonts w:eastAsia="Times New Roman" w:cs="Times New Roman"/>
          <w:szCs w:val="20"/>
        </w:rPr>
        <w:t>Summary: SC Pregnancy Accommodations Act</w:t>
      </w:r>
    </w:p>
    <w:p w:rsidR="00E721CE" w:rsidRPr="00E721CE" w:rsidRDefault="00E721C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21CE" w:rsidRPr="00E721CE" w:rsidRDefault="00E721C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21CE" w:rsidRPr="00E721CE" w:rsidRDefault="00E721CE" w:rsidP="00E721CE">
      <w:pPr>
        <w:widowControl w:val="0"/>
        <w:tabs>
          <w:tab w:val="center" w:pos="590"/>
          <w:tab w:val="center" w:pos="1440"/>
          <w:tab w:val="left" w:pos="1872"/>
          <w:tab w:val="left" w:pos="9187"/>
        </w:tabs>
        <w:rPr>
          <w:rFonts w:eastAsia="Times New Roman" w:cs="Times New Roman"/>
          <w:szCs w:val="20"/>
        </w:rPr>
      </w:pPr>
      <w:r w:rsidRPr="00E721CE">
        <w:rPr>
          <w:rFonts w:eastAsia="Times New Roman" w:cs="Times New Roman"/>
          <w:b/>
          <w:szCs w:val="20"/>
        </w:rPr>
        <w:t>HISTORY OF LEGISLATIVE ACTIONS</w:t>
      </w:r>
    </w:p>
    <w:p w:rsidR="00E721CE" w:rsidRPr="00E721CE" w:rsidRDefault="00E721CE" w:rsidP="00E721CE">
      <w:pPr>
        <w:widowControl w:val="0"/>
        <w:tabs>
          <w:tab w:val="center" w:pos="590"/>
          <w:tab w:val="center" w:pos="1440"/>
          <w:tab w:val="left" w:pos="1872"/>
          <w:tab w:val="left" w:pos="9187"/>
        </w:tabs>
        <w:rPr>
          <w:rFonts w:eastAsia="Times New Roman" w:cs="Times New Roman"/>
          <w:szCs w:val="20"/>
        </w:rPr>
      </w:pPr>
    </w:p>
    <w:p w:rsidR="00E721CE" w:rsidRPr="00E721CE" w:rsidRDefault="00E721CE" w:rsidP="00E721CE">
      <w:pPr>
        <w:widowControl w:val="0"/>
        <w:tabs>
          <w:tab w:val="center" w:pos="590"/>
          <w:tab w:val="center" w:pos="1440"/>
          <w:tab w:val="left" w:pos="1872"/>
          <w:tab w:val="left" w:pos="9187"/>
        </w:tabs>
        <w:rPr>
          <w:rFonts w:eastAsia="Times New Roman" w:cs="Times New Roman"/>
          <w:szCs w:val="20"/>
        </w:rPr>
      </w:pPr>
      <w:r w:rsidRPr="00E721CE">
        <w:rPr>
          <w:rFonts w:eastAsia="Times New Roman" w:cs="Times New Roman"/>
          <w:szCs w:val="20"/>
          <w:u w:val="single"/>
        </w:rPr>
        <w:tab/>
        <w:t>Date</w:t>
      </w:r>
      <w:r w:rsidRPr="00E721CE">
        <w:rPr>
          <w:rFonts w:eastAsia="Times New Roman" w:cs="Times New Roman"/>
          <w:szCs w:val="20"/>
          <w:u w:val="single"/>
        </w:rPr>
        <w:tab/>
        <w:t>Body</w:t>
      </w:r>
      <w:r w:rsidRPr="00E721CE">
        <w:rPr>
          <w:rFonts w:eastAsia="Times New Roman" w:cs="Times New Roman"/>
          <w:szCs w:val="20"/>
          <w:u w:val="single"/>
        </w:rPr>
        <w:tab/>
        <w:t>Action Description with journal page number</w:t>
      </w:r>
      <w:r w:rsidRPr="00E721CE">
        <w:rPr>
          <w:rFonts w:eastAsia="Times New Roman" w:cs="Times New Roman"/>
          <w:szCs w:val="20"/>
          <w:u w:val="single"/>
        </w:rPr>
        <w:tab/>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471EFA">
        <w:rPr>
          <w:rFonts w:cs="Times New Roman"/>
        </w:rPr>
        <w:t>Introduced and read first time (</w:t>
      </w:r>
      <w:hyperlink r:id="rId7" w:history="1">
        <w:r w:rsidRPr="00471EFA">
          <w:rPr>
            <w:rStyle w:val="Hyperlink"/>
            <w:rFonts w:cs="Times New Roman"/>
          </w:rPr>
          <w:t>House Journal</w:t>
        </w:r>
        <w:r w:rsidRPr="00471EFA">
          <w:rPr>
            <w:rStyle w:val="Hyperlink"/>
            <w:rFonts w:cs="Times New Roman"/>
          </w:rPr>
          <w:noBreakHyphen/>
          <w:t>page 37</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House</w:t>
      </w:r>
      <w:r>
        <w:rPr>
          <w:rFonts w:cs="Times New Roman"/>
        </w:rPr>
        <w:tab/>
      </w:r>
      <w:r w:rsidRPr="00471EFA">
        <w:rPr>
          <w:rFonts w:cs="Times New Roman"/>
        </w:rPr>
        <w:t>Ref</w:t>
      </w:r>
      <w:r>
        <w:rPr>
          <w:rFonts w:cs="Times New Roman"/>
        </w:rPr>
        <w:t xml:space="preserve">erred to Committee on </w:t>
      </w:r>
      <w:r w:rsidRPr="00471EFA">
        <w:rPr>
          <w:rFonts w:cs="Times New Roman"/>
          <w:b/>
        </w:rPr>
        <w:t>Judiciary</w:t>
      </w:r>
      <w:r>
        <w:rPr>
          <w:rFonts w:cs="Times New Roman"/>
        </w:rPr>
        <w:t xml:space="preserve"> </w:t>
      </w:r>
      <w:r w:rsidRPr="00471EFA">
        <w:rPr>
          <w:rFonts w:cs="Times New Roman"/>
        </w:rPr>
        <w:t>(</w:t>
      </w:r>
      <w:hyperlink r:id="rId8" w:history="1">
        <w:r w:rsidRPr="00471EFA">
          <w:rPr>
            <w:rStyle w:val="Hyperlink"/>
            <w:rFonts w:cs="Times New Roman"/>
          </w:rPr>
          <w:t>House Journal</w:t>
        </w:r>
        <w:r w:rsidRPr="00471EFA">
          <w:rPr>
            <w:rStyle w:val="Hyperlink"/>
            <w:rFonts w:cs="Times New Roman"/>
          </w:rPr>
          <w:noBreakHyphen/>
          <w:t>page 37</w:t>
        </w:r>
      </w:hyperlink>
      <w:bookmarkStart w:id="0" w:name="_GoBack"/>
      <w:bookmarkEnd w:id="0"/>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471EFA">
        <w:rPr>
          <w:rFonts w:cs="Times New Roman"/>
        </w:rPr>
        <w:t>Member(s) request name added as sponsor: King</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471EFA">
        <w:rPr>
          <w:rFonts w:cs="Times New Roman"/>
        </w:rPr>
        <w:t>Committee r</w:t>
      </w:r>
      <w:r>
        <w:rPr>
          <w:rFonts w:cs="Times New Roman"/>
        </w:rPr>
        <w:t xml:space="preserve">eport: Favorable with amendment </w:t>
      </w:r>
      <w:r w:rsidRPr="00471EFA">
        <w:rPr>
          <w:rFonts w:cs="Times New Roman"/>
          <w:b/>
        </w:rPr>
        <w:t>Judiciary</w:t>
      </w:r>
      <w:r w:rsidRPr="00471EFA">
        <w:rPr>
          <w:rFonts w:cs="Times New Roman"/>
        </w:rPr>
        <w:t xml:space="preserve"> (</w:t>
      </w:r>
      <w:hyperlink r:id="rId9" w:history="1">
        <w:r w:rsidRPr="00471EFA">
          <w:rPr>
            <w:rStyle w:val="Hyperlink"/>
            <w:rFonts w:cs="Times New Roman"/>
          </w:rPr>
          <w:t>House Journal</w:t>
        </w:r>
        <w:r w:rsidRPr="00471EFA">
          <w:rPr>
            <w:rStyle w:val="Hyperlink"/>
            <w:rFonts w:cs="Times New Roman"/>
          </w:rPr>
          <w:noBreakHyphen/>
          <w:t>page 43</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471EFA">
        <w:rPr>
          <w:rFonts w:cs="Times New Roman"/>
        </w:rPr>
        <w:t xml:space="preserve">Member(s) request </w:t>
      </w:r>
      <w:r>
        <w:rPr>
          <w:rFonts w:cs="Times New Roman"/>
        </w:rPr>
        <w:t xml:space="preserve">name added as sponsor: Whipper, </w:t>
      </w:r>
      <w:r w:rsidRPr="00471EFA">
        <w:rPr>
          <w:rFonts w:cs="Times New Roman"/>
        </w:rPr>
        <w:t>J.E.Smith</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471EFA">
        <w:rPr>
          <w:rFonts w:cs="Times New Roman"/>
        </w:rPr>
        <w:t>Requests for debate</w:t>
      </w:r>
      <w:r>
        <w:rPr>
          <w:rFonts w:cs="Times New Roman"/>
        </w:rPr>
        <w:noBreakHyphen/>
      </w:r>
      <w:r w:rsidRPr="00471EFA">
        <w:rPr>
          <w:rFonts w:cs="Times New Roman"/>
        </w:rPr>
        <w:t>Re</w:t>
      </w:r>
      <w:r>
        <w:rPr>
          <w:rFonts w:cs="Times New Roman"/>
        </w:rPr>
        <w:t xml:space="preserve">p(s). GR Smith, Loftis, </w:t>
      </w:r>
      <w:r w:rsidRPr="00471EFA">
        <w:rPr>
          <w:rFonts w:cs="Times New Roman"/>
        </w:rPr>
        <w:t>Forester, Mag</w:t>
      </w:r>
      <w:r>
        <w:rPr>
          <w:rFonts w:cs="Times New Roman"/>
        </w:rPr>
        <w:t xml:space="preserve">nuson, Bernstein, Toole, Hiott, </w:t>
      </w:r>
      <w:r w:rsidRPr="00471EFA">
        <w:rPr>
          <w:rFonts w:cs="Times New Roman"/>
        </w:rPr>
        <w:t>Crosby, S</w:t>
      </w:r>
      <w:r>
        <w:rPr>
          <w:rFonts w:cs="Times New Roman"/>
        </w:rPr>
        <w:t>. </w:t>
      </w:r>
      <w:r w:rsidRPr="00471EFA">
        <w:rPr>
          <w:rFonts w:cs="Times New Roman"/>
        </w:rPr>
        <w:t>Rivers</w:t>
      </w:r>
      <w:r>
        <w:rPr>
          <w:rFonts w:cs="Times New Roman"/>
        </w:rPr>
        <w:t xml:space="preserve">, Davis, Hosey, Taylor, Finlay, </w:t>
      </w:r>
      <w:r w:rsidRPr="00471EFA">
        <w:rPr>
          <w:rFonts w:cs="Times New Roman"/>
        </w:rPr>
        <w:t>Erickson (</w:t>
      </w:r>
      <w:hyperlink r:id="rId10" w:history="1">
        <w:r w:rsidRPr="00471EFA">
          <w:rPr>
            <w:rStyle w:val="Hyperlink"/>
            <w:rFonts w:cs="Times New Roman"/>
          </w:rPr>
          <w:t>House Journal</w:t>
        </w:r>
        <w:r w:rsidRPr="00471EFA">
          <w:rPr>
            <w:rStyle w:val="Hyperlink"/>
            <w:rFonts w:cs="Times New Roman"/>
          </w:rPr>
          <w:noBreakHyphen/>
          <w:t>page 20</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471EFA">
        <w:rPr>
          <w:rFonts w:cs="Times New Roman"/>
        </w:rPr>
        <w:t>Member(s) request name added as sponsor: Knight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471EFA">
        <w:rPr>
          <w:rFonts w:cs="Times New Roman"/>
        </w:rPr>
        <w:t>Amended (</w:t>
      </w:r>
      <w:hyperlink r:id="rId11" w:history="1">
        <w:r w:rsidRPr="00471EFA">
          <w:rPr>
            <w:rStyle w:val="Hyperlink"/>
            <w:rFonts w:cs="Times New Roman"/>
          </w:rPr>
          <w:t>House Journal</w:t>
        </w:r>
        <w:r w:rsidRPr="00471EFA">
          <w:rPr>
            <w:rStyle w:val="Hyperlink"/>
            <w:rFonts w:cs="Times New Roman"/>
          </w:rPr>
          <w:noBreakHyphen/>
          <w:t>page 52</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471EFA">
        <w:rPr>
          <w:rFonts w:cs="Times New Roman"/>
        </w:rPr>
        <w:t>Read second time (</w:t>
      </w:r>
      <w:hyperlink r:id="rId12" w:history="1">
        <w:r w:rsidRPr="00471EFA">
          <w:rPr>
            <w:rStyle w:val="Hyperlink"/>
            <w:rFonts w:cs="Times New Roman"/>
          </w:rPr>
          <w:t>House Journal</w:t>
        </w:r>
        <w:r w:rsidRPr="00471EFA">
          <w:rPr>
            <w:rStyle w:val="Hyperlink"/>
            <w:rFonts w:cs="Times New Roman"/>
          </w:rPr>
          <w:noBreakHyphen/>
          <w:t>page 52</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471EFA">
        <w:rPr>
          <w:rFonts w:cs="Times New Roman"/>
        </w:rPr>
        <w:t>Roll call Yeas</w:t>
      </w:r>
      <w:r>
        <w:rPr>
          <w:rFonts w:cs="Times New Roman"/>
        </w:rPr>
        <w:noBreakHyphen/>
      </w:r>
      <w:r w:rsidRPr="00471EFA">
        <w:rPr>
          <w:rFonts w:cs="Times New Roman"/>
        </w:rPr>
        <w:t>52  Nays</w:t>
      </w:r>
      <w:r>
        <w:rPr>
          <w:rFonts w:cs="Times New Roman"/>
        </w:rPr>
        <w:noBreakHyphen/>
      </w:r>
      <w:r w:rsidRPr="00471EFA">
        <w:rPr>
          <w:rFonts w:cs="Times New Roman"/>
        </w:rPr>
        <w:t>50 (</w:t>
      </w:r>
      <w:hyperlink r:id="rId13" w:history="1">
        <w:r w:rsidRPr="00471EFA">
          <w:rPr>
            <w:rStyle w:val="Hyperlink"/>
            <w:rFonts w:cs="Times New Roman"/>
          </w:rPr>
          <w:t>House Journal</w:t>
        </w:r>
        <w:r w:rsidRPr="00471EFA">
          <w:rPr>
            <w:rStyle w:val="Hyperlink"/>
            <w:rFonts w:cs="Times New Roman"/>
          </w:rPr>
          <w:noBreakHyphen/>
          <w:t>page 57</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House</w:t>
      </w:r>
      <w:r>
        <w:rPr>
          <w:rFonts w:cs="Times New Roman"/>
        </w:rPr>
        <w:tab/>
      </w:r>
      <w:r w:rsidRPr="00471EFA">
        <w:rPr>
          <w:rFonts w:cs="Times New Roman"/>
        </w:rPr>
        <w:t>Rea</w:t>
      </w:r>
      <w:r>
        <w:rPr>
          <w:rFonts w:cs="Times New Roman"/>
        </w:rPr>
        <w:t xml:space="preserve">d third time and sent to Senate </w:t>
      </w:r>
      <w:r w:rsidRPr="00471EFA">
        <w:rPr>
          <w:rFonts w:cs="Times New Roman"/>
        </w:rPr>
        <w:t>(</w:t>
      </w:r>
      <w:hyperlink r:id="rId14" w:history="1">
        <w:r w:rsidRPr="00471EFA">
          <w:rPr>
            <w:rStyle w:val="Hyperlink"/>
            <w:rFonts w:cs="Times New Roman"/>
          </w:rPr>
          <w:t>House Journal</w:t>
        </w:r>
        <w:r w:rsidRPr="00471EFA">
          <w:rPr>
            <w:rStyle w:val="Hyperlink"/>
            <w:rFonts w:cs="Times New Roman"/>
          </w:rPr>
          <w:noBreakHyphen/>
          <w:t>page 78</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471EFA">
        <w:rPr>
          <w:rFonts w:cs="Times New Roman"/>
        </w:rPr>
        <w:t>Introduced and read first time (</w:t>
      </w:r>
      <w:hyperlink r:id="rId15" w:history="1">
        <w:r w:rsidRPr="00471EFA">
          <w:rPr>
            <w:rStyle w:val="Hyperlink"/>
            <w:rFonts w:cs="Times New Roman"/>
          </w:rPr>
          <w:t>Senate Journal</w:t>
        </w:r>
        <w:r w:rsidRPr="00471EFA">
          <w:rPr>
            <w:rStyle w:val="Hyperlink"/>
            <w:rFonts w:cs="Times New Roman"/>
          </w:rPr>
          <w:noBreakHyphen/>
          <w:t>page 11</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471EFA">
        <w:rPr>
          <w:rFonts w:cs="Times New Roman"/>
        </w:rPr>
        <w:t>Ref</w:t>
      </w:r>
      <w:r>
        <w:rPr>
          <w:rFonts w:cs="Times New Roman"/>
        </w:rPr>
        <w:t xml:space="preserve">erred to Committee on </w:t>
      </w:r>
      <w:r w:rsidRPr="00471EFA">
        <w:rPr>
          <w:rFonts w:cs="Times New Roman"/>
          <w:b/>
        </w:rPr>
        <w:t>Judiciary</w:t>
      </w:r>
      <w:r>
        <w:rPr>
          <w:rFonts w:cs="Times New Roman"/>
        </w:rPr>
        <w:t xml:space="preserve"> </w:t>
      </w:r>
      <w:r w:rsidRPr="00471EFA">
        <w:rPr>
          <w:rFonts w:cs="Times New Roman"/>
        </w:rPr>
        <w:t>(</w:t>
      </w:r>
      <w:hyperlink r:id="rId16" w:history="1">
        <w:r w:rsidRPr="00471EFA">
          <w:rPr>
            <w:rStyle w:val="Hyperlink"/>
            <w:rFonts w:cs="Times New Roman"/>
          </w:rPr>
          <w:t>Senate Journal</w:t>
        </w:r>
        <w:r w:rsidRPr="00471EFA">
          <w:rPr>
            <w:rStyle w:val="Hyperlink"/>
            <w:rFonts w:cs="Times New Roman"/>
          </w:rPr>
          <w:noBreakHyphen/>
          <w:t>page 11</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Senate</w:t>
      </w:r>
      <w:r>
        <w:rPr>
          <w:rFonts w:cs="Times New Roman"/>
        </w:rPr>
        <w:tab/>
      </w:r>
      <w:r w:rsidRPr="00471EFA">
        <w:rPr>
          <w:rFonts w:cs="Times New Roman"/>
        </w:rPr>
        <w:t>Referred to Su</w:t>
      </w:r>
      <w:r>
        <w:rPr>
          <w:rFonts w:cs="Times New Roman"/>
        </w:rPr>
        <w:t xml:space="preserve">bcommittee: Hutto (ch), Shealy, </w:t>
      </w:r>
      <w:r w:rsidRPr="00471EFA">
        <w:rPr>
          <w:rFonts w:cs="Times New Roman"/>
        </w:rPr>
        <w:t>McLeod, Senn, R.J.Cash</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Senate</w:t>
      </w:r>
      <w:r>
        <w:rPr>
          <w:rFonts w:cs="Times New Roman"/>
        </w:rPr>
        <w:tab/>
      </w:r>
      <w:r w:rsidRPr="00471EFA">
        <w:rPr>
          <w:rFonts w:cs="Times New Roman"/>
        </w:rPr>
        <w:t>Committee r</w:t>
      </w:r>
      <w:r>
        <w:rPr>
          <w:rFonts w:cs="Times New Roman"/>
        </w:rPr>
        <w:t xml:space="preserve">eport: Favorable with amendment </w:t>
      </w:r>
      <w:r w:rsidRPr="00471EFA">
        <w:rPr>
          <w:rFonts w:cs="Times New Roman"/>
          <w:b/>
        </w:rPr>
        <w:t>Judiciary</w:t>
      </w:r>
      <w:r w:rsidRPr="00471EFA">
        <w:rPr>
          <w:rFonts w:cs="Times New Roman"/>
        </w:rPr>
        <w:t xml:space="preserve"> (</w:t>
      </w:r>
      <w:hyperlink r:id="rId17" w:history="1">
        <w:r w:rsidRPr="00471EFA">
          <w:rPr>
            <w:rStyle w:val="Hyperlink"/>
            <w:rFonts w:cs="Times New Roman"/>
          </w:rPr>
          <w:t>Senate Journal</w:t>
        </w:r>
        <w:r w:rsidRPr="00471EFA">
          <w:rPr>
            <w:rStyle w:val="Hyperlink"/>
            <w:rFonts w:cs="Times New Roman"/>
          </w:rPr>
          <w:noBreakHyphen/>
          <w:t>page 7</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r>
      <w:r>
        <w:rPr>
          <w:rFonts w:cs="Times New Roman"/>
        </w:rPr>
        <w:tab/>
      </w:r>
      <w:r w:rsidRPr="00471EFA">
        <w:rPr>
          <w:rFonts w:cs="Times New Roman"/>
        </w:rPr>
        <w:t>Scrivener's error corrected</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471EFA">
        <w:rPr>
          <w:rFonts w:cs="Times New Roman"/>
        </w:rPr>
        <w:t>Committe</w:t>
      </w:r>
      <w:r>
        <w:rPr>
          <w:rFonts w:cs="Times New Roman"/>
        </w:rPr>
        <w:t xml:space="preserve">e Amendment Amended and Adopted </w:t>
      </w:r>
      <w:r w:rsidRPr="00471EFA">
        <w:rPr>
          <w:rFonts w:cs="Times New Roman"/>
        </w:rPr>
        <w:t>(</w:t>
      </w:r>
      <w:hyperlink r:id="rId18" w:history="1">
        <w:r w:rsidRPr="00471EFA">
          <w:rPr>
            <w:rStyle w:val="Hyperlink"/>
            <w:rFonts w:cs="Times New Roman"/>
          </w:rPr>
          <w:t>Senate Journal</w:t>
        </w:r>
        <w:r w:rsidRPr="00471EFA">
          <w:rPr>
            <w:rStyle w:val="Hyperlink"/>
            <w:rFonts w:cs="Times New Roman"/>
          </w:rPr>
          <w:noBreakHyphen/>
          <w:t>page 58</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471EFA">
        <w:rPr>
          <w:rFonts w:cs="Times New Roman"/>
        </w:rPr>
        <w:t>Amended (</w:t>
      </w:r>
      <w:hyperlink r:id="rId19" w:history="1">
        <w:r w:rsidRPr="00471EFA">
          <w:rPr>
            <w:rStyle w:val="Hyperlink"/>
            <w:rFonts w:cs="Times New Roman"/>
          </w:rPr>
          <w:t>Senate Journal</w:t>
        </w:r>
        <w:r w:rsidRPr="00471EFA">
          <w:rPr>
            <w:rStyle w:val="Hyperlink"/>
            <w:rFonts w:cs="Times New Roman"/>
          </w:rPr>
          <w:noBreakHyphen/>
          <w:t>page 58</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r>
      <w:r>
        <w:rPr>
          <w:rFonts w:cs="Times New Roman"/>
        </w:rPr>
        <w:tab/>
      </w:r>
      <w:r w:rsidRPr="00471EFA">
        <w:rPr>
          <w:rFonts w:cs="Times New Roman"/>
        </w:rPr>
        <w:t>Scrivener's error corrected</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471EFA">
        <w:rPr>
          <w:rFonts w:cs="Times New Roman"/>
        </w:rPr>
        <w:t>Amended</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471EFA">
        <w:rPr>
          <w:rFonts w:cs="Times New Roman"/>
        </w:rPr>
        <w:t>Read second time</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471EFA">
        <w:rPr>
          <w:rFonts w:cs="Times New Roman"/>
        </w:rPr>
        <w:t>Roll call Ayes</w:t>
      </w:r>
      <w:r>
        <w:rPr>
          <w:rFonts w:cs="Times New Roman"/>
        </w:rPr>
        <w:noBreakHyphen/>
      </w:r>
      <w:r w:rsidRPr="00471EFA">
        <w:rPr>
          <w:rFonts w:cs="Times New Roman"/>
        </w:rPr>
        <w:t>44  Nays</w:t>
      </w:r>
      <w:r>
        <w:rPr>
          <w:rFonts w:cs="Times New Roman"/>
        </w:rPr>
        <w:noBreakHyphen/>
      </w:r>
      <w:r w:rsidRPr="00471EFA">
        <w:rPr>
          <w:rFonts w:cs="Times New Roman"/>
        </w:rPr>
        <w:t>0 (</w:t>
      </w:r>
      <w:hyperlink r:id="rId20" w:history="1">
        <w:r w:rsidRPr="00471EFA">
          <w:rPr>
            <w:rStyle w:val="Hyperlink"/>
            <w:rFonts w:cs="Times New Roman"/>
          </w:rPr>
          <w:t>Senate Journal</w:t>
        </w:r>
        <w:r w:rsidRPr="00471EFA">
          <w:rPr>
            <w:rStyle w:val="Hyperlink"/>
            <w:rFonts w:cs="Times New Roman"/>
          </w:rPr>
          <w:noBreakHyphen/>
          <w:t>page 92</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r>
      <w:r>
        <w:rPr>
          <w:rFonts w:cs="Times New Roman"/>
        </w:rPr>
        <w:tab/>
      </w:r>
      <w:r w:rsidRPr="00471EFA">
        <w:rPr>
          <w:rFonts w:cs="Times New Roman"/>
        </w:rPr>
        <w:t>Scrivener's error corrected</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Senate</w:t>
      </w:r>
      <w:r>
        <w:rPr>
          <w:rFonts w:cs="Times New Roman"/>
        </w:rPr>
        <w:tab/>
      </w:r>
      <w:r w:rsidRPr="00471EFA">
        <w:rPr>
          <w:rFonts w:cs="Times New Roman"/>
        </w:rPr>
        <w:t xml:space="preserve">Read third </w:t>
      </w:r>
      <w:r>
        <w:rPr>
          <w:rFonts w:cs="Times New Roman"/>
        </w:rPr>
        <w:t xml:space="preserve">time and returned to House with </w:t>
      </w:r>
      <w:r w:rsidRPr="00471EFA">
        <w:rPr>
          <w:rFonts w:cs="Times New Roman"/>
        </w:rPr>
        <w:t>amendments (</w:t>
      </w:r>
      <w:hyperlink r:id="rId21" w:history="1">
        <w:r w:rsidRPr="00471EFA">
          <w:rPr>
            <w:rStyle w:val="Hyperlink"/>
            <w:rFonts w:cs="Times New Roman"/>
          </w:rPr>
          <w:t>Senate Journal</w:t>
        </w:r>
        <w:r w:rsidRPr="00471EFA">
          <w:rPr>
            <w:rStyle w:val="Hyperlink"/>
            <w:rFonts w:cs="Times New Roman"/>
          </w:rPr>
          <w:noBreakHyphen/>
          <w:t>page 33</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471EFA">
        <w:rPr>
          <w:rFonts w:cs="Times New Roman"/>
        </w:rPr>
        <w:t>Concurred i</w:t>
      </w:r>
      <w:r>
        <w:rPr>
          <w:rFonts w:cs="Times New Roman"/>
        </w:rPr>
        <w:t xml:space="preserve">n Senate amendment and enrolled </w:t>
      </w:r>
      <w:r w:rsidRPr="00471EFA">
        <w:rPr>
          <w:rFonts w:cs="Times New Roman"/>
        </w:rPr>
        <w:t>(</w:t>
      </w:r>
      <w:hyperlink r:id="rId22" w:history="1">
        <w:r w:rsidRPr="00471EFA">
          <w:rPr>
            <w:rStyle w:val="Hyperlink"/>
            <w:rFonts w:cs="Times New Roman"/>
          </w:rPr>
          <w:t>House Journal</w:t>
        </w:r>
        <w:r w:rsidRPr="00471EFA">
          <w:rPr>
            <w:rStyle w:val="Hyperlink"/>
            <w:rFonts w:cs="Times New Roman"/>
          </w:rPr>
          <w:noBreakHyphen/>
          <w:t>page 54</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471EFA">
        <w:rPr>
          <w:rFonts w:cs="Times New Roman"/>
        </w:rPr>
        <w:t>Roll call Yeas</w:t>
      </w:r>
      <w:r>
        <w:rPr>
          <w:rFonts w:cs="Times New Roman"/>
        </w:rPr>
        <w:noBreakHyphen/>
      </w:r>
      <w:r w:rsidRPr="00471EFA">
        <w:rPr>
          <w:rFonts w:cs="Times New Roman"/>
        </w:rPr>
        <w:t>96  Nays</w:t>
      </w:r>
      <w:r>
        <w:rPr>
          <w:rFonts w:cs="Times New Roman"/>
        </w:rPr>
        <w:noBreakHyphen/>
      </w:r>
      <w:r w:rsidRPr="00471EFA">
        <w:rPr>
          <w:rFonts w:cs="Times New Roman"/>
        </w:rPr>
        <w:t>0 (</w:t>
      </w:r>
      <w:hyperlink r:id="rId23" w:history="1">
        <w:r w:rsidRPr="00471EFA">
          <w:rPr>
            <w:rStyle w:val="Hyperlink"/>
            <w:rFonts w:cs="Times New Roman"/>
          </w:rPr>
          <w:t>House Journal</w:t>
        </w:r>
        <w:r w:rsidRPr="00471EFA">
          <w:rPr>
            <w:rStyle w:val="Hyperlink"/>
            <w:rFonts w:cs="Times New Roman"/>
          </w:rPr>
          <w:noBreakHyphen/>
          <w:t>page 55</w:t>
        </w:r>
      </w:hyperlink>
      <w:r w:rsidRPr="00471EFA">
        <w:rPr>
          <w:rFonts w:cs="Times New Roman"/>
        </w:rPr>
        <w:t>)</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471EFA">
        <w:rPr>
          <w:rFonts w:cs="Times New Roman"/>
        </w:rPr>
        <w:t>Ratified R 244</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471EFA">
        <w:rPr>
          <w:rFonts w:cs="Times New Roman"/>
        </w:rPr>
        <w:t>Signed By Governor</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471EFA">
        <w:rPr>
          <w:rFonts w:cs="Times New Roman"/>
        </w:rPr>
        <w:t>Effective date 05/17/18</w:t>
      </w:r>
    </w:p>
    <w:p w:rsidR="00A9609E" w:rsidRDefault="00A9609E" w:rsidP="00A9609E">
      <w:pPr>
        <w:widowControl w:val="0"/>
        <w:tabs>
          <w:tab w:val="right" w:pos="1008"/>
          <w:tab w:val="left" w:pos="1152"/>
          <w:tab w:val="left" w:pos="1872"/>
          <w:tab w:val="left" w:pos="9187"/>
        </w:tabs>
        <w:ind w:left="2088" w:hanging="2088"/>
        <w:rPr>
          <w:rFonts w:cs="Times New Roman"/>
        </w:rPr>
      </w:pPr>
      <w:r>
        <w:rPr>
          <w:rFonts w:cs="Times New Roman"/>
        </w:rPr>
        <w:lastRenderedPageBreak/>
        <w:tab/>
        <w:t>5/31/2018</w:t>
      </w:r>
      <w:r>
        <w:rPr>
          <w:rFonts w:cs="Times New Roman"/>
        </w:rPr>
        <w:tab/>
      </w:r>
      <w:r>
        <w:rPr>
          <w:rFonts w:cs="Times New Roman"/>
        </w:rPr>
        <w:tab/>
      </w:r>
      <w:r w:rsidRPr="00471EFA">
        <w:rPr>
          <w:rFonts w:cs="Times New Roman"/>
        </w:rPr>
        <w:t>Act No</w:t>
      </w:r>
      <w:r>
        <w:rPr>
          <w:rFonts w:cs="Times New Roman"/>
        </w:rPr>
        <w:t>. </w:t>
      </w:r>
      <w:r w:rsidRPr="00471EFA">
        <w:rPr>
          <w:rFonts w:cs="Times New Roman"/>
        </w:rPr>
        <w:t>244</w:t>
      </w:r>
    </w:p>
    <w:p w:rsidR="00A9609E" w:rsidRDefault="00A9609E" w:rsidP="00A9609E">
      <w:pPr>
        <w:widowControl w:val="0"/>
        <w:tabs>
          <w:tab w:val="right" w:pos="1008"/>
          <w:tab w:val="left" w:pos="1152"/>
          <w:tab w:val="left" w:pos="1872"/>
          <w:tab w:val="left" w:pos="9187"/>
        </w:tabs>
        <w:ind w:left="2088" w:hanging="2088"/>
        <w:rPr>
          <w:rFonts w:cs="Times New Roman"/>
        </w:rPr>
      </w:pPr>
    </w:p>
    <w:p w:rsidR="00E721CE" w:rsidRPr="00E721CE" w:rsidRDefault="00E721CE" w:rsidP="00E721CE">
      <w:pPr>
        <w:widowControl w:val="0"/>
        <w:tabs>
          <w:tab w:val="right" w:pos="1008"/>
          <w:tab w:val="left" w:pos="1152"/>
          <w:tab w:val="left" w:pos="1872"/>
          <w:tab w:val="left" w:pos="9187"/>
        </w:tabs>
        <w:ind w:left="2088" w:hanging="2088"/>
        <w:rPr>
          <w:rFonts w:eastAsia="Times New Roman" w:cs="Times New Roman"/>
          <w:szCs w:val="20"/>
        </w:rPr>
      </w:pPr>
      <w:r w:rsidRPr="00E721CE">
        <w:rPr>
          <w:rFonts w:eastAsia="Times New Roman" w:cs="Times New Roman"/>
          <w:szCs w:val="20"/>
        </w:rPr>
        <w:t xml:space="preserve">View the latest </w:t>
      </w:r>
      <w:hyperlink r:id="rId24" w:history="1">
        <w:r w:rsidRPr="00E721CE">
          <w:rPr>
            <w:rFonts w:eastAsia="Times New Roman" w:cs="Times New Roman"/>
            <w:color w:val="0000FF" w:themeColor="hyperlink"/>
            <w:szCs w:val="20"/>
            <w:u w:val="single"/>
          </w:rPr>
          <w:t>legislative information</w:t>
        </w:r>
      </w:hyperlink>
      <w:r w:rsidRPr="00E721CE">
        <w:rPr>
          <w:rFonts w:eastAsia="Times New Roman" w:cs="Times New Roman"/>
          <w:szCs w:val="20"/>
        </w:rPr>
        <w:t xml:space="preserve"> at the website</w:t>
      </w:r>
    </w:p>
    <w:p w:rsidR="00E721CE" w:rsidRPr="00E721CE" w:rsidRDefault="00E721CE" w:rsidP="00E721CE">
      <w:pPr>
        <w:widowControl w:val="0"/>
        <w:tabs>
          <w:tab w:val="right" w:pos="1008"/>
          <w:tab w:val="left" w:pos="1152"/>
          <w:tab w:val="left" w:pos="1872"/>
          <w:tab w:val="left" w:pos="9187"/>
        </w:tabs>
        <w:ind w:left="2088" w:hanging="2088"/>
        <w:rPr>
          <w:rFonts w:eastAsia="Times New Roman" w:cs="Times New Roman"/>
          <w:szCs w:val="20"/>
        </w:rPr>
      </w:pPr>
    </w:p>
    <w:p w:rsidR="00E721CE" w:rsidRPr="00E721CE" w:rsidRDefault="00E721CE" w:rsidP="00E721CE">
      <w:pPr>
        <w:widowControl w:val="0"/>
        <w:tabs>
          <w:tab w:val="right" w:pos="1008"/>
          <w:tab w:val="left" w:pos="1152"/>
          <w:tab w:val="left" w:pos="1872"/>
          <w:tab w:val="left" w:pos="9187"/>
        </w:tabs>
        <w:ind w:left="2088" w:hanging="2088"/>
        <w:rPr>
          <w:rFonts w:eastAsia="Times New Roman" w:cs="Times New Roman"/>
          <w:szCs w:val="20"/>
        </w:rPr>
      </w:pPr>
    </w:p>
    <w:p w:rsidR="00E721CE" w:rsidRPr="00E721CE" w:rsidRDefault="00E721C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721CE">
        <w:rPr>
          <w:rFonts w:eastAsia="Times New Roman" w:cs="Times New Roman"/>
          <w:b/>
          <w:szCs w:val="20"/>
        </w:rPr>
        <w:t>VERSIONS OF THIS BILL</w:t>
      </w:r>
    </w:p>
    <w:p w:rsidR="00E721CE" w:rsidRPr="00E721CE" w:rsidRDefault="00E721CE"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21CE" w:rsidRPr="00E721CE" w:rsidRDefault="00C52DA1" w:rsidP="00E721C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E721CE" w:rsidRPr="00E721CE">
          <w:rPr>
            <w:rFonts w:eastAsia="Times New Roman" w:cs="Times New Roman"/>
            <w:color w:val="0000FF" w:themeColor="hyperlink"/>
            <w:szCs w:val="20"/>
            <w:u w:val="single"/>
          </w:rPr>
          <w:t>2/28/2017</w:t>
        </w:r>
      </w:hyperlink>
    </w:p>
    <w:p w:rsidR="00E721CE" w:rsidRPr="00E721CE" w:rsidRDefault="00C52DA1" w:rsidP="00E72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721CE" w:rsidRPr="00E721CE">
          <w:rPr>
            <w:rFonts w:eastAsia="Times New Roman" w:cs="Times New Roman"/>
            <w:color w:val="0000FF" w:themeColor="hyperlink"/>
            <w:szCs w:val="20"/>
            <w:u w:val="single"/>
          </w:rPr>
          <w:t>3/29/2017</w:t>
        </w:r>
      </w:hyperlink>
    </w:p>
    <w:p w:rsidR="00E721CE" w:rsidRPr="00E721CE" w:rsidRDefault="00C52DA1" w:rsidP="00E72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721CE" w:rsidRPr="00E721CE">
          <w:rPr>
            <w:rFonts w:eastAsia="Times New Roman" w:cs="Times New Roman"/>
            <w:color w:val="0000FF" w:themeColor="hyperlink"/>
            <w:szCs w:val="20"/>
            <w:u w:val="single"/>
          </w:rPr>
          <w:t>4/4/2017</w:t>
        </w:r>
      </w:hyperlink>
    </w:p>
    <w:p w:rsidR="00E721CE" w:rsidRPr="00E721CE" w:rsidRDefault="00C52DA1" w:rsidP="00E72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721CE" w:rsidRPr="00E721CE">
          <w:rPr>
            <w:rFonts w:eastAsia="Times New Roman" w:cs="Times New Roman"/>
            <w:color w:val="0000FF" w:themeColor="hyperlink"/>
            <w:szCs w:val="20"/>
            <w:u w:val="single"/>
          </w:rPr>
          <w:t>2/21/2018</w:t>
        </w:r>
      </w:hyperlink>
    </w:p>
    <w:p w:rsidR="00E721CE" w:rsidRPr="00E721CE" w:rsidRDefault="00C52DA1" w:rsidP="00E72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721CE" w:rsidRPr="00E721CE">
          <w:rPr>
            <w:rFonts w:eastAsia="Times New Roman" w:cs="Times New Roman"/>
            <w:color w:val="0000FF" w:themeColor="hyperlink"/>
            <w:szCs w:val="20"/>
            <w:u w:val="single"/>
          </w:rPr>
          <w:t>2/22/2018</w:t>
        </w:r>
      </w:hyperlink>
    </w:p>
    <w:p w:rsidR="00E721CE" w:rsidRPr="00E721CE" w:rsidRDefault="00C52DA1" w:rsidP="00E72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721CE" w:rsidRPr="00E721CE">
          <w:rPr>
            <w:rFonts w:eastAsia="Times New Roman" w:cs="Times New Roman"/>
            <w:color w:val="0000FF" w:themeColor="hyperlink"/>
            <w:szCs w:val="20"/>
            <w:u w:val="single"/>
          </w:rPr>
          <w:t>5/1/2018</w:t>
        </w:r>
      </w:hyperlink>
    </w:p>
    <w:p w:rsidR="00E721CE" w:rsidRPr="00E721CE" w:rsidRDefault="00C52DA1" w:rsidP="00E72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E721CE" w:rsidRPr="00E721CE">
          <w:rPr>
            <w:rFonts w:eastAsia="Times New Roman" w:cs="Times New Roman"/>
            <w:color w:val="0000FF" w:themeColor="hyperlink"/>
            <w:szCs w:val="20"/>
            <w:u w:val="single"/>
          </w:rPr>
          <w:t>5/2/2018</w:t>
        </w:r>
      </w:hyperlink>
    </w:p>
    <w:p w:rsidR="00E721CE" w:rsidRPr="00E721CE" w:rsidRDefault="00C52DA1" w:rsidP="00E72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E721CE" w:rsidRPr="00E721CE">
          <w:rPr>
            <w:rFonts w:eastAsia="Times New Roman" w:cs="Times New Roman"/>
            <w:color w:val="0000FF" w:themeColor="hyperlink"/>
            <w:szCs w:val="20"/>
            <w:u w:val="single"/>
          </w:rPr>
          <w:t>5/2/2018-A</w:t>
        </w:r>
      </w:hyperlink>
    </w:p>
    <w:p w:rsidR="00E721CE" w:rsidRPr="00E721CE" w:rsidRDefault="00C52DA1" w:rsidP="00E72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E721CE" w:rsidRPr="00E721CE">
          <w:rPr>
            <w:rFonts w:eastAsia="Times New Roman" w:cs="Times New Roman"/>
            <w:color w:val="0000FF" w:themeColor="hyperlink"/>
            <w:szCs w:val="20"/>
            <w:u w:val="single"/>
          </w:rPr>
          <w:t>5/8/2018</w:t>
        </w:r>
      </w:hyperlink>
    </w:p>
    <w:p w:rsidR="00E721CE" w:rsidRPr="00E721CE" w:rsidRDefault="00C52DA1" w:rsidP="00E72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E721CE" w:rsidRPr="00E721CE">
          <w:rPr>
            <w:rFonts w:eastAsia="Times New Roman" w:cs="Times New Roman"/>
            <w:color w:val="0000FF" w:themeColor="hyperlink"/>
            <w:szCs w:val="20"/>
            <w:u w:val="single"/>
          </w:rPr>
          <w:t>5/9/2018</w:t>
        </w:r>
      </w:hyperlink>
    </w:p>
    <w:p w:rsidR="00E721CE" w:rsidRPr="00E721CE" w:rsidRDefault="00E721CE" w:rsidP="00E72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721CE" w:rsidRDefault="00E721CE" w:rsidP="00E721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721CE" w:rsidSect="00E721CE">
          <w:pgSz w:w="12240" w:h="15840" w:code="1"/>
          <w:pgMar w:top="1080" w:right="1440" w:bottom="1080" w:left="1440" w:header="720" w:footer="720" w:gutter="0"/>
          <w:pgNumType w:start="1"/>
          <w:cols w:space="720"/>
          <w:noEndnote/>
          <w:docGrid w:linePitch="360"/>
        </w:sectPr>
      </w:pPr>
    </w:p>
    <w:p w:rsidR="00517407"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(A244, R244, H3865)</w:t>
      </w:r>
    </w:p>
    <w:p w:rsidR="00517407" w:rsidRPr="008836A5"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7407" w:rsidRPr="00E721CE"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721CE">
        <w:rPr>
          <w:rFonts w:cs="Times New Roman"/>
          <w:b/>
          <w:color w:val="000000" w:themeColor="text1"/>
          <w:szCs w:val="36"/>
        </w:rPr>
        <w:t xml:space="preserve">AN ACT </w:t>
      </w:r>
      <w:r w:rsidRPr="00E721CE">
        <w:rPr>
          <w:rFonts w:cs="Times New Roman"/>
          <w:b/>
          <w:color w:val="000000" w:themeColor="text1"/>
          <w:u w:color="000000" w:themeColor="text1"/>
        </w:rPr>
        <w:t>TO AMEND THE CODE OF LAWS OF SOUTH CAROLINA, 1976, SO AS TO ENACT THE “SOUTH CAROLINA PREGNANCY ACCOMMODATIONS ACT”; TO AMEND SECTION 1</w:t>
      </w:r>
      <w:r w:rsidRPr="00E721CE">
        <w:rPr>
          <w:rFonts w:cs="Times New Roman"/>
          <w:b/>
          <w:color w:val="000000" w:themeColor="text1"/>
          <w:u w:color="000000" w:themeColor="text1"/>
        </w:rPr>
        <w:noBreakHyphen/>
        <w:t>13</w:t>
      </w:r>
      <w:r w:rsidRPr="00E721CE">
        <w:rPr>
          <w:rFonts w:cs="Times New Roman"/>
          <w:b/>
          <w:color w:val="000000" w:themeColor="text1"/>
          <w:u w:color="000000" w:themeColor="text1"/>
        </w:rPr>
        <w:noBreakHyphen/>
        <w:t>30, RELATING TO DEFINITIONS UNDER THE SOUTH CAROLINA HUMAN AFFAIRS LAW, SO AS TO REVISE THE TERMS “BECAUSE OF SEX” OR “ON THE BASIS OF SEX” USED IN THE CONTEXT OF EQUAL TREATMENT FOR WOMEN AFFECTED BY PREGNANCY, CHILDBIRTH, OR RELATED MEDICAL CONDITIONS, AND TO REVISE THE TERM “REASONABLE ACCOMMODATION” PERTAINING TO WHAT THIS TERM MAY INCLUDE; TO AMEND SECTION 1</w:t>
      </w:r>
      <w:r w:rsidRPr="00E721CE">
        <w:rPr>
          <w:rFonts w:cs="Times New Roman"/>
          <w:b/>
          <w:color w:val="000000" w:themeColor="text1"/>
          <w:u w:color="000000" w:themeColor="text1"/>
        </w:rPr>
        <w:noBreakHyphen/>
        <w:t>13</w:t>
      </w:r>
      <w:r w:rsidRPr="00E721CE">
        <w:rPr>
          <w:rFonts w:cs="Times New Roman"/>
          <w:b/>
          <w:color w:val="000000" w:themeColor="text1"/>
          <w:u w:color="000000" w:themeColor="text1"/>
        </w:rPr>
        <w:noBreakHyphen/>
        <w:t>80, AS AMENDED, RELATING TO UNLAWFUL EMPLOYMENT PRACTICES OF AN EMPLOYER, SO AS TO ADD CERTAIN OTHER UNLAWFUL EMPLOYMENT PRACTICES IN REGARD TO AN APPLICANT FOR EMPLOYMENT OR AN EMPLOYEE WITH LIMITATIONS BECAUSE OF PREGNANCY, CHILDBIRTH, OR RELATED MEDICAL CONDITIONS, TO PROVIDE FOR NOTICE AND APPLICABILITY TO NEW AND CURRENT EMPLOYEES TO WHOM SPECIFIC PROVISIONS APPLY, AND TO PROVIDE FOR CERTAIN PUBLIC EDUCATION EFFORTS BY THE HUMAN AFFAIRS COMMISSION; AND TO PROVIDE THAT THE HUMAN AFFAIRS COMMISSION WITH STATED LIMITATIONS MAY PROMULGATE REGULATIONS TO CARRY OUT THIS ACT</w:t>
      </w:r>
      <w:r w:rsidRPr="00E721CE">
        <w:rPr>
          <w:rFonts w:cs="Times New Roman"/>
          <w:b/>
        </w:rPr>
        <w:t>.</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3A02">
        <w:rPr>
          <w:rFonts w:cs="Times New Roman"/>
        </w:rPr>
        <w:t>Be it enacted by the General Assembly of the State of South Carolina:</w:t>
      </w:r>
    </w:p>
    <w:p w:rsidR="00517407"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7407" w:rsidRPr="00D80764"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Citation</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33A02">
        <w:rPr>
          <w:rFonts w:cs="Times New Roman"/>
        </w:rPr>
        <w:t>SECTION</w:t>
      </w:r>
      <w:r w:rsidRPr="00A33A02">
        <w:rPr>
          <w:rFonts w:cs="Times New Roman"/>
        </w:rPr>
        <w:tab/>
        <w:t>1.</w:t>
      </w:r>
      <w:r w:rsidRPr="00A33A02">
        <w:rPr>
          <w:rFonts w:cs="Times New Roman"/>
        </w:rPr>
        <w:tab/>
      </w:r>
      <w:r w:rsidRPr="00A33A02">
        <w:rPr>
          <w:rFonts w:cs="Times New Roman"/>
          <w:u w:color="000000" w:themeColor="text1"/>
        </w:rPr>
        <w:t>This act is known and may be cited as the “South Carolina Pregnancy Accommodations Act”.</w:t>
      </w:r>
    </w:p>
    <w:p w:rsidR="00517407"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7407" w:rsidRPr="00D80764"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Intent</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33A02">
        <w:rPr>
          <w:rFonts w:cs="Times New Roman"/>
          <w:u w:color="000000" w:themeColor="text1"/>
        </w:rPr>
        <w:t>SECTION</w:t>
      </w:r>
      <w:r w:rsidRPr="00A33A02">
        <w:rPr>
          <w:rFonts w:cs="Times New Roman"/>
          <w:u w:color="000000" w:themeColor="text1"/>
        </w:rPr>
        <w:tab/>
        <w:t>2.</w:t>
      </w:r>
      <w:r w:rsidRPr="00A33A02">
        <w:rPr>
          <w:rFonts w:cs="Times New Roman"/>
          <w:u w:color="000000" w:themeColor="text1"/>
        </w:rPr>
        <w:tab/>
        <w:t xml:space="preserve">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t>
      </w:r>
      <w:r w:rsidRPr="00A33A02">
        <w:rPr>
          <w:rFonts w:cs="Times New Roman"/>
          <w:u w:color="000000" w:themeColor="text1"/>
        </w:rPr>
        <w:lastRenderedPageBreak/>
        <w:t xml:space="preserve">women from being forced out or fired when they need a simple, reasonable accommodation in order to stay on the job.  Many pregnant women are single mothers or the primary breadwinners for their families; if they lose their jobs then the whole family will suffer.  This is not an outcome that families can afford in today’s difficult economy. </w:t>
      </w:r>
    </w:p>
    <w:p w:rsidR="00517407"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7407" w:rsidRPr="00D80764"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Definitions r</w:t>
      </w:r>
      <w:r w:rsidRPr="00D80764">
        <w:rPr>
          <w:rFonts w:cs="Times New Roman"/>
          <w:b/>
          <w:u w:color="000000" w:themeColor="text1"/>
        </w:rPr>
        <w:t>evised</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33A02">
        <w:rPr>
          <w:rFonts w:cs="Times New Roman"/>
          <w:snapToGrid w:val="0"/>
        </w:rPr>
        <w:t>SECTION</w:t>
      </w:r>
      <w:r w:rsidRPr="00A33A02">
        <w:rPr>
          <w:rFonts w:cs="Times New Roman"/>
          <w:snapToGrid w:val="0"/>
        </w:rPr>
        <w:tab/>
        <w:t>3.A.</w:t>
      </w:r>
      <w:r w:rsidRPr="00A33A02">
        <w:rPr>
          <w:rFonts w:cs="Times New Roman"/>
          <w:snapToGrid w:val="0"/>
        </w:rPr>
        <w:tab/>
        <w:t>Section 1</w:t>
      </w:r>
      <w:r w:rsidRPr="00A33A02">
        <w:rPr>
          <w:rFonts w:cs="Times New Roman"/>
          <w:snapToGrid w:val="0"/>
        </w:rPr>
        <w:noBreakHyphen/>
        <w:t>13</w:t>
      </w:r>
      <w:r w:rsidRPr="00A33A02">
        <w:rPr>
          <w:rFonts w:cs="Times New Roman"/>
          <w:snapToGrid w:val="0"/>
        </w:rPr>
        <w:noBreakHyphen/>
        <w:t>30(l) of the 1976 Code is amended to read:</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7407"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3A02">
        <w:rPr>
          <w:rFonts w:cs="Times New Roman"/>
        </w:rPr>
        <w:tab/>
        <w:t>“(l)</w:t>
      </w:r>
      <w:r w:rsidRPr="00A33A02">
        <w:rPr>
          <w:rFonts w:cs="Times New Roman"/>
        </w:rPr>
        <w:tab/>
        <w:t>The terms ‘because of sex’ or ‘on the basis of sex’ include, but are not limited to, because of or on the basis of pregnancy, childbirth, or related medical conditions</w:t>
      </w:r>
      <w:r w:rsidRPr="00A33A02">
        <w:rPr>
          <w:rFonts w:cs="Times New Roman"/>
          <w:u w:color="000000" w:themeColor="text1"/>
        </w:rPr>
        <w:t>, including, but not limited to, lactation</w:t>
      </w:r>
      <w:r w:rsidRPr="00A33A02">
        <w:rPr>
          <w:rFonts w:cs="Times New Roman"/>
        </w:rPr>
        <w:t>, and women affected by pregnancy, childbirth, or related medical conditions must be treated the same for all employment</w:t>
      </w:r>
      <w:r w:rsidRPr="00A33A02">
        <w:rPr>
          <w:rFonts w:cs="Times New Roman"/>
        </w:rPr>
        <w:noBreakHyphen/>
        <w:t>related purposes, including receipt of benefits under fringe benefit programs, as other persons not so affected but similar in their ability or inability to work, and nothing in item (3) of subsection (h) of Section 1</w:t>
      </w:r>
      <w:r w:rsidRPr="00A33A02">
        <w:rPr>
          <w:rFonts w:cs="Times New Roman"/>
        </w:rPr>
        <w:noBreakHyphen/>
        <w:t>13</w:t>
      </w:r>
      <w:r w:rsidRPr="00A33A02">
        <w:rPr>
          <w:rFonts w:cs="Times New Roman"/>
        </w:rPr>
        <w:noBreakHyphen/>
        <w:t xml:space="preserve">80 must be interpreted to permit otherwise.  </w:t>
      </w:r>
      <w:r w:rsidRPr="00A33A02">
        <w:rPr>
          <w:rFonts w:cs="Times New Roman"/>
          <w:szCs w:val="24"/>
        </w:rPr>
        <w:t xml:space="preserve">This subsection shall not require an employer to pay for health insurance benefits for abortion, except where the life of the mother would be endangered if the fetus were carried to term, or except where medical complications have arisen from an abortion.  However, nothing in this subsection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except that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  Nothing in this section shall prevent the readjustment of benefits or </w:t>
      </w:r>
      <w:r w:rsidRPr="00A33A02">
        <w:rPr>
          <w:rFonts w:cs="Times New Roman"/>
          <w:szCs w:val="24"/>
        </w:rPr>
        <w:lastRenderedPageBreak/>
        <w:t>compensation for reasons unrelated to compliance with the provisions of this chapter relating to sex discrimination in employment.</w:t>
      </w:r>
      <w:r w:rsidRPr="00A33A02">
        <w:rPr>
          <w:rFonts w:cs="Times New Roman"/>
        </w:rPr>
        <w:t>”</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u w:color="000000" w:themeColor="text1"/>
        </w:rPr>
        <w:tab/>
      </w:r>
      <w:r>
        <w:rPr>
          <w:rFonts w:cs="Times New Roman"/>
          <w:snapToGrid w:val="0"/>
        </w:rPr>
        <w:t>B.</w:t>
      </w:r>
      <w:r w:rsidRPr="00A33A02">
        <w:rPr>
          <w:rFonts w:cs="Times New Roman"/>
          <w:snapToGrid w:val="0"/>
        </w:rPr>
        <w:t>Section 1</w:t>
      </w:r>
      <w:r w:rsidRPr="00A33A02">
        <w:rPr>
          <w:rFonts w:cs="Times New Roman"/>
          <w:snapToGrid w:val="0"/>
        </w:rPr>
        <w:noBreakHyphen/>
        <w:t>13</w:t>
      </w:r>
      <w:r w:rsidRPr="00A33A02">
        <w:rPr>
          <w:rFonts w:cs="Times New Roman"/>
          <w:snapToGrid w:val="0"/>
        </w:rPr>
        <w:noBreakHyphen/>
        <w:t xml:space="preserve">30(T) of the 1976 Code, is amended to read: </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33A02">
        <w:rPr>
          <w:rFonts w:cs="Times New Roman"/>
          <w:snapToGrid w:val="0"/>
        </w:rPr>
        <w:tab/>
        <w:t>“</w:t>
      </w:r>
      <w:r w:rsidRPr="00A33A02">
        <w:rPr>
          <w:rFonts w:cs="Times New Roman"/>
        </w:rPr>
        <w:t>(T)</w:t>
      </w:r>
      <w:r w:rsidRPr="00A33A02">
        <w:rPr>
          <w:rFonts w:cs="Times New Roman"/>
        </w:rPr>
        <w:tab/>
        <w:t>‘Reasonable accommodation’ may include:</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(1)</w:t>
      </w:r>
      <w:r>
        <w:rPr>
          <w:rFonts w:cs="Times New Roman"/>
        </w:rPr>
        <w:tab/>
      </w:r>
      <w:r w:rsidRPr="00A33A02">
        <w:rPr>
          <w:rFonts w:cs="Times New Roman"/>
        </w:rPr>
        <w:t xml:space="preserve">making existing facilities used by employees readily accessible to and usable by individuals with disabilities </w:t>
      </w:r>
      <w:r w:rsidRPr="00A33A02">
        <w:rPr>
          <w:rFonts w:cs="Times New Roman"/>
          <w:snapToGrid w:val="0"/>
        </w:rPr>
        <w:t>and individuals with medical needs arising from pregnancy, childbirth, or related medical conditions provided the employer shall not be required to construct a permanent, dedicated space for expressing milk; however, nothing in this section exempts an employer from providing other reasonable accommodations</w:t>
      </w:r>
      <w:r w:rsidRPr="00A33A02">
        <w:rPr>
          <w:rFonts w:cs="Times New Roman"/>
        </w:rPr>
        <w:t>; and</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3A02">
        <w:rPr>
          <w:rFonts w:cs="Times New Roman"/>
        </w:rPr>
        <w:tab/>
      </w:r>
      <w:r w:rsidRPr="00A33A02">
        <w:rPr>
          <w:rFonts w:cs="Times New Roman"/>
        </w:rPr>
        <w:tab/>
        <w:t>(2)(a)</w:t>
      </w:r>
      <w:r w:rsidRPr="00A33A02">
        <w:rPr>
          <w:rFonts w:cs="Times New Roman"/>
        </w:rPr>
        <w:tab/>
        <w:t>for individuals with disabilities: job restructuring, part</w:t>
      </w:r>
      <w:r w:rsidRPr="00A33A02">
        <w:rPr>
          <w:rFonts w:cs="Times New Roman"/>
        </w:rPr>
        <w:noBreakHyphen/>
        <w: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or</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33A02">
        <w:rPr>
          <w:rFonts w:cs="Times New Roman"/>
          <w:snapToGrid w:val="0"/>
        </w:rPr>
        <w:tab/>
      </w:r>
      <w:r w:rsidRPr="00A33A02">
        <w:rPr>
          <w:rFonts w:cs="Times New Roman"/>
          <w:snapToGrid w:val="0"/>
        </w:rPr>
        <w:tab/>
        <w:t>(b)</w:t>
      </w:r>
      <w:r w:rsidRPr="00A33A02">
        <w:rPr>
          <w:rFonts w:cs="Times New Roman"/>
          <w:snapToGrid w:val="0"/>
        </w:rPr>
        <w:tab/>
        <w:t>for individuals with medical needs arising from pregnancy, childbirth, or related medical conditions providing more frequent or longer break periods; providing more frequent bathroom breaks; providing a private place, other than a bathroom stall for the purpose of expressing milk; modifying food or drink policy; providing seating or allowing the employee to sit more frequently if the job requires the employee to stand; providing assistance with manual labor and limits on lifting; temporarily transferring the employee to a less strenuous or hazardous vacant position, if qualified; providing job restructuring or light duty, if available; acquiring or modifying equipment or devices necessary for performing essential job functions; modifying work schedules; however, the employer is not required to do the following, unless the employer does or would do so for other employees or classes of employees that need a reasonable accommodation:</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33A02">
        <w:rPr>
          <w:rFonts w:cs="Times New Roman"/>
          <w:snapToGrid w:val="0"/>
        </w:rPr>
        <w:tab/>
      </w:r>
      <w:r w:rsidRPr="00A33A02">
        <w:rPr>
          <w:rFonts w:cs="Times New Roman"/>
          <w:snapToGrid w:val="0"/>
        </w:rPr>
        <w:tab/>
      </w:r>
      <w:r w:rsidRPr="00A33A02">
        <w:rPr>
          <w:rFonts w:cs="Times New Roman"/>
          <w:snapToGrid w:val="0"/>
        </w:rPr>
        <w:tab/>
        <w:t>(i)</w:t>
      </w:r>
      <w:r w:rsidRPr="00A33A02">
        <w:rPr>
          <w:rFonts w:cs="Times New Roman"/>
          <w:snapToGrid w:val="0"/>
        </w:rPr>
        <w:tab/>
      </w:r>
      <w:r w:rsidRPr="00A33A02">
        <w:rPr>
          <w:rFonts w:cs="Times New Roman"/>
          <w:snapToGrid w:val="0"/>
        </w:rPr>
        <w:tab/>
        <w:t>hire new employees that the employer would not have otherwise hired;</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33A02">
        <w:rPr>
          <w:rFonts w:cs="Times New Roman"/>
          <w:snapToGrid w:val="0"/>
        </w:rPr>
        <w:tab/>
      </w:r>
      <w:r w:rsidRPr="00A33A02">
        <w:rPr>
          <w:rFonts w:cs="Times New Roman"/>
          <w:snapToGrid w:val="0"/>
        </w:rPr>
        <w:tab/>
      </w:r>
      <w:r w:rsidRPr="00A33A02">
        <w:rPr>
          <w:rFonts w:cs="Times New Roman"/>
          <w:snapToGrid w:val="0"/>
        </w:rPr>
        <w:tab/>
        <w:t>(ii)</w:t>
      </w:r>
      <w:r w:rsidRPr="00A33A02">
        <w:rPr>
          <w:rFonts w:cs="Times New Roman"/>
          <w:snapToGrid w:val="0"/>
        </w:rPr>
        <w:tab/>
        <w:t>discharge an employee, transfer another employee with more seniority, or promote another employee who is not qualified to perform the new job;</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33A02">
        <w:rPr>
          <w:rFonts w:cs="Times New Roman"/>
          <w:snapToGrid w:val="0"/>
        </w:rPr>
        <w:tab/>
      </w:r>
      <w:r w:rsidRPr="00A33A02">
        <w:rPr>
          <w:rFonts w:cs="Times New Roman"/>
          <w:snapToGrid w:val="0"/>
        </w:rPr>
        <w:tab/>
      </w:r>
      <w:r w:rsidRPr="00A33A02">
        <w:rPr>
          <w:rFonts w:cs="Times New Roman"/>
          <w:snapToGrid w:val="0"/>
        </w:rPr>
        <w:tab/>
        <w:t>(iii)</w:t>
      </w:r>
      <w:r w:rsidRPr="00A33A02">
        <w:rPr>
          <w:rFonts w:cs="Times New Roman"/>
          <w:snapToGrid w:val="0"/>
        </w:rPr>
        <w:tab/>
        <w:t>create a new position, including a light duty position for the employee, unless a light duty position would be provided for another equivalent employee; or</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33A02">
        <w:rPr>
          <w:rFonts w:cs="Times New Roman"/>
          <w:snapToGrid w:val="0"/>
        </w:rPr>
        <w:lastRenderedPageBreak/>
        <w:tab/>
      </w:r>
      <w:r w:rsidRPr="00A33A02">
        <w:rPr>
          <w:rFonts w:cs="Times New Roman"/>
          <w:snapToGrid w:val="0"/>
        </w:rPr>
        <w:tab/>
      </w:r>
      <w:r w:rsidRPr="00A33A02">
        <w:rPr>
          <w:rFonts w:cs="Times New Roman"/>
          <w:snapToGrid w:val="0"/>
        </w:rPr>
        <w:tab/>
        <w:t>(iv)</w:t>
      </w:r>
      <w:r w:rsidRPr="00A33A02">
        <w:rPr>
          <w:rFonts w:cs="Times New Roman"/>
          <w:snapToGrid w:val="0"/>
        </w:rPr>
        <w:tab/>
        <w:t>compensate an employee for more frequent or longer break periods, unless the employee uses a break period which would otherwise be compensated.”</w:t>
      </w:r>
    </w:p>
    <w:p w:rsidR="00517407"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7407" w:rsidRPr="00D80764"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D80764">
        <w:rPr>
          <w:rFonts w:cs="Times New Roman"/>
          <w:b/>
          <w:u w:color="000000" w:themeColor="text1"/>
        </w:rPr>
        <w:t>Unlawful employment practices added, notice and public education required</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33A02">
        <w:rPr>
          <w:rFonts w:cs="Times New Roman"/>
          <w:u w:color="000000" w:themeColor="text1"/>
        </w:rPr>
        <w:t>SECTION</w:t>
      </w:r>
      <w:r w:rsidRPr="00A33A02">
        <w:rPr>
          <w:rFonts w:cs="Times New Roman"/>
          <w:u w:color="000000" w:themeColor="text1"/>
        </w:rPr>
        <w:tab/>
        <w:t>4.</w:t>
      </w:r>
      <w:r w:rsidRPr="00A33A02">
        <w:rPr>
          <w:rFonts w:cs="Times New Roman"/>
          <w:u w:color="000000" w:themeColor="text1"/>
        </w:rPr>
        <w:tab/>
        <w:t>Section 1</w:t>
      </w:r>
      <w:r w:rsidRPr="00A33A02">
        <w:rPr>
          <w:rFonts w:cs="Times New Roman"/>
          <w:u w:color="000000" w:themeColor="text1"/>
        </w:rPr>
        <w:noBreakHyphen/>
        <w:t>13</w:t>
      </w:r>
      <w:r w:rsidRPr="00A33A02">
        <w:rPr>
          <w:rFonts w:cs="Times New Roman"/>
          <w:u w:color="000000" w:themeColor="text1"/>
        </w:rPr>
        <w:noBreakHyphen/>
        <w:t>80(A) of the 1976 Code is amended to read:</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33A02">
        <w:rPr>
          <w:rFonts w:cs="Times New Roman"/>
          <w:u w:color="000000" w:themeColor="text1"/>
        </w:rPr>
        <w:tab/>
        <w:t>“</w:t>
      </w:r>
      <w:r w:rsidRPr="00A33A02">
        <w:rPr>
          <w:rFonts w:cs="Times New Roman"/>
          <w:szCs w:val="24"/>
        </w:rPr>
        <w:t>(A)</w:t>
      </w:r>
      <w:r w:rsidRPr="00A33A02">
        <w:rPr>
          <w:rFonts w:cs="Times New Roman"/>
          <w:szCs w:val="24"/>
        </w:rPr>
        <w:tab/>
        <w:t>It is an unlawful employment practice for an employer:</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33A02">
        <w:rPr>
          <w:rFonts w:cs="Times New Roman"/>
          <w:szCs w:val="24"/>
        </w:rPr>
        <w:tab/>
      </w:r>
      <w:r w:rsidRPr="00A33A02">
        <w:rPr>
          <w:rFonts w:cs="Times New Roman"/>
          <w:szCs w:val="24"/>
        </w:rPr>
        <w:tab/>
        <w:t>(1)</w:t>
      </w:r>
      <w:r w:rsidRPr="00A33A02">
        <w:rPr>
          <w:rFonts w:cs="Times New Roman"/>
          <w:szCs w:val="24"/>
        </w:rPr>
        <w:tab/>
        <w:t>to fail or refuse to hire, bar, discharge from employment, or otherwise discriminate against an individual with respect to the individual’s compensation or terms, conditions, or privileges of employment because of the individual’s race, religion, color, sex, age, national origin, or disability;</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33A02">
        <w:rPr>
          <w:rFonts w:cs="Times New Roman"/>
          <w:szCs w:val="24"/>
        </w:rPr>
        <w:tab/>
      </w:r>
      <w:r w:rsidRPr="00A33A02">
        <w:rPr>
          <w:rFonts w:cs="Times New Roman"/>
          <w:szCs w:val="24"/>
        </w:rPr>
        <w:tab/>
        <w:t>(2)</w:t>
      </w:r>
      <w:r w:rsidRPr="00A33A02">
        <w:rPr>
          <w:rFonts w:cs="Times New Roman"/>
          <w:szCs w:val="24"/>
        </w:rPr>
        <w:tab/>
        <w:t>to limit, segregate, or classify employees or applicants for employment in a way which would deprive or tend to deprive an individual of employment opportunities, or otherwise adversely affect the individual’s status as an employee, because of the individual’s race, color, religion, sex, age, national origin, or disability;</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A33A02">
        <w:rPr>
          <w:rFonts w:cs="Times New Roman"/>
          <w:szCs w:val="24"/>
        </w:rPr>
        <w:tab/>
      </w:r>
      <w:r w:rsidRPr="00A33A02">
        <w:rPr>
          <w:rFonts w:cs="Times New Roman"/>
          <w:szCs w:val="24"/>
        </w:rPr>
        <w:tab/>
        <w:t>(3)</w:t>
      </w:r>
      <w:r w:rsidRPr="00A33A02">
        <w:rPr>
          <w:rFonts w:cs="Times New Roman"/>
          <w:szCs w:val="24"/>
        </w:rPr>
        <w:tab/>
        <w:t>to reduce the wage rate of an employee in order to comply with the provisions of this chapter relating to age;</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33A02">
        <w:rPr>
          <w:rFonts w:cs="Times New Roman"/>
          <w:u w:color="000000" w:themeColor="text1"/>
        </w:rPr>
        <w:tab/>
      </w:r>
      <w:r w:rsidRPr="00A33A02">
        <w:rPr>
          <w:rFonts w:cs="Times New Roman"/>
          <w:u w:color="000000" w:themeColor="text1"/>
        </w:rPr>
        <w:tab/>
        <w:t>(4)(a)</w:t>
      </w:r>
      <w:r w:rsidRPr="00A33A02">
        <w:rPr>
          <w:rFonts w:cs="Times New Roman"/>
          <w:u w:color="000000" w:themeColor="text1"/>
        </w:rPr>
        <w:tab/>
        <w:t>to fail or refuse to make reasonable accommodations for medical needs arising from pregnancy, childbirth, or related medical conditions of an applicant for employment or</w:t>
      </w:r>
      <w:r>
        <w:rPr>
          <w:rFonts w:cs="Times New Roman"/>
          <w:u w:color="000000" w:themeColor="text1"/>
        </w:rPr>
        <w:t xml:space="preserve"> an</w:t>
      </w:r>
      <w:r w:rsidRPr="00A33A02">
        <w:rPr>
          <w:rFonts w:cs="Times New Roman"/>
          <w:u w:color="000000" w:themeColor="text1"/>
        </w:rPr>
        <w:t xml:space="preserve"> employee, unless the employer can demonstrate that the accommodation would impose an undue hardship on the operation of the business of the employer;</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33A02">
        <w:rPr>
          <w:rFonts w:cs="Times New Roman"/>
          <w:u w:color="000000" w:themeColor="text1"/>
        </w:rPr>
        <w:tab/>
      </w:r>
      <w:r w:rsidRPr="00A33A02">
        <w:rPr>
          <w:rFonts w:cs="Times New Roman"/>
          <w:u w:color="000000" w:themeColor="text1"/>
        </w:rPr>
        <w:tab/>
      </w:r>
      <w:r w:rsidRPr="00A33A02">
        <w:rPr>
          <w:rFonts w:cs="Times New Roman"/>
          <w:u w:color="000000" w:themeColor="text1"/>
        </w:rPr>
        <w:tab/>
        <w:t>(b)</w:t>
      </w:r>
      <w:r w:rsidRPr="00A33A02">
        <w:rPr>
          <w:rFonts w:cs="Times New Roman"/>
          <w:u w:color="000000" w:themeColor="text1"/>
        </w:rPr>
        <w:tab/>
        <w:t xml:space="preserve">to deny employment opportunities to a job applicant or employee, if the denial is based on the need of the employer to make reasonable accommodations to the known limitations for medical needs arising from pregnancy, childbirth, or related medical conditions of an applicant for employment or </w:t>
      </w:r>
      <w:r>
        <w:rPr>
          <w:rFonts w:cs="Times New Roman"/>
          <w:u w:color="000000" w:themeColor="text1"/>
        </w:rPr>
        <w:t xml:space="preserve">an </w:t>
      </w:r>
      <w:r w:rsidRPr="00A33A02">
        <w:rPr>
          <w:rFonts w:cs="Times New Roman"/>
          <w:u w:color="000000" w:themeColor="text1"/>
        </w:rPr>
        <w:t>employee;</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33A02">
        <w:rPr>
          <w:rFonts w:cs="Times New Roman"/>
          <w:u w:color="000000" w:themeColor="text1"/>
        </w:rPr>
        <w:tab/>
      </w:r>
      <w:r w:rsidRPr="00A33A02">
        <w:rPr>
          <w:rFonts w:cs="Times New Roman"/>
          <w:u w:color="000000" w:themeColor="text1"/>
        </w:rPr>
        <w:tab/>
      </w:r>
      <w:r w:rsidRPr="00A33A02">
        <w:rPr>
          <w:rFonts w:cs="Times New Roman"/>
          <w:u w:color="000000" w:themeColor="text1"/>
        </w:rPr>
        <w:tab/>
        <w:t>(c)</w:t>
      </w:r>
      <w:r w:rsidRPr="00A33A02">
        <w:rPr>
          <w:rFonts w:cs="Times New Roman"/>
          <w:u w:color="000000" w:themeColor="text1"/>
        </w:rPr>
        <w:tab/>
        <w:t>to require an applicant for employment or</w:t>
      </w:r>
      <w:r>
        <w:rPr>
          <w:rFonts w:cs="Times New Roman"/>
          <w:u w:color="000000" w:themeColor="text1"/>
        </w:rPr>
        <w:t xml:space="preserve"> an</w:t>
      </w:r>
      <w:r w:rsidRPr="00A33A02">
        <w:rPr>
          <w:rFonts w:cs="Times New Roman"/>
          <w:u w:color="000000" w:themeColor="text1"/>
        </w:rPr>
        <w:t xml:space="preserve"> employee affected by pregnancy, childbirth, or related medical conditions to accept an accommodation that the applicant or employee chooses not to accept, if the applicant or employee does not have a known limitation related to pregnancy, or if the accommodation is unnecessary for the applicant or employee to perform the essential duties of her job;</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33A02">
        <w:rPr>
          <w:rFonts w:cs="Times New Roman"/>
          <w:u w:color="000000" w:themeColor="text1"/>
        </w:rPr>
        <w:tab/>
      </w:r>
      <w:r w:rsidRPr="00A33A02">
        <w:rPr>
          <w:rFonts w:cs="Times New Roman"/>
          <w:u w:color="000000" w:themeColor="text1"/>
        </w:rPr>
        <w:tab/>
      </w:r>
      <w:r w:rsidRPr="00A33A02">
        <w:rPr>
          <w:rFonts w:cs="Times New Roman"/>
          <w:u w:color="000000" w:themeColor="text1"/>
        </w:rPr>
        <w:tab/>
        <w:t>(d)</w:t>
      </w:r>
      <w:r w:rsidRPr="00A33A02">
        <w:rPr>
          <w:rFonts w:cs="Times New Roman"/>
          <w:u w:color="000000" w:themeColor="text1"/>
        </w:rPr>
        <w:tab/>
        <w:t>to require an employee to take leave under any leave law or policy of the employer if another reasonable accommodation can be provided to the known limitations for medical needs arising from pregnancy, childbirth, or related medical conditions; or</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33A02">
        <w:rPr>
          <w:rFonts w:cs="Times New Roman"/>
          <w:u w:color="000000" w:themeColor="text1"/>
        </w:rPr>
        <w:lastRenderedPageBreak/>
        <w:tab/>
      </w:r>
      <w:r w:rsidRPr="00A33A02">
        <w:rPr>
          <w:rFonts w:cs="Times New Roman"/>
          <w:u w:color="000000" w:themeColor="text1"/>
        </w:rPr>
        <w:tab/>
      </w:r>
      <w:r w:rsidRPr="00A33A02">
        <w:rPr>
          <w:rFonts w:cs="Times New Roman"/>
          <w:u w:color="000000" w:themeColor="text1"/>
        </w:rPr>
        <w:tab/>
        <w:t>(e)</w:t>
      </w:r>
      <w:r w:rsidRPr="00A33A02">
        <w:rPr>
          <w:rFonts w:cs="Times New Roman"/>
          <w:u w:color="000000" w:themeColor="text1"/>
        </w:rPr>
        <w:tab/>
        <w:t>to take adverse action against an employee in the terms, conditions, or privileges of employment for requesting or using a reasonable accommodation to the known limitations for medical needs arising from pregnancy, childbirth, or related medical conditions.</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3A02">
        <w:rPr>
          <w:rFonts w:cs="Times New Roman"/>
          <w:u w:color="000000" w:themeColor="text1"/>
        </w:rPr>
        <w:tab/>
      </w:r>
      <w:r w:rsidRPr="00A33A02">
        <w:rPr>
          <w:rFonts w:cs="Times New Roman"/>
        </w:rPr>
        <w:t>For the purposes of this item:</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3A02">
        <w:rPr>
          <w:rFonts w:cs="Times New Roman"/>
        </w:rPr>
        <w:tab/>
      </w:r>
      <w:r w:rsidRPr="00A33A02">
        <w:rPr>
          <w:rFonts w:cs="Times New Roman"/>
        </w:rPr>
        <w:tab/>
      </w:r>
      <w:r w:rsidRPr="00A33A02">
        <w:rPr>
          <w:rFonts w:cs="Times New Roman"/>
        </w:rPr>
        <w:tab/>
      </w:r>
      <w:r w:rsidRPr="00A33A02">
        <w:rPr>
          <w:rFonts w:cs="Times New Roman"/>
        </w:rPr>
        <w:tab/>
        <w:t>(i)</w:t>
      </w:r>
      <w:r w:rsidRPr="00A33A02">
        <w:rPr>
          <w:rFonts w:cs="Times New Roman"/>
        </w:rPr>
        <w:tab/>
      </w:r>
      <w:r w:rsidRPr="00A33A02">
        <w:rPr>
          <w:rFonts w:cs="Times New Roman"/>
        </w:rPr>
        <w:tab/>
        <w:t>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33A02">
        <w:rPr>
          <w:rFonts w:cs="Times New Roman"/>
        </w:rPr>
        <w:tab/>
      </w:r>
      <w:r w:rsidRPr="00A33A02">
        <w:rPr>
          <w:rFonts w:cs="Times New Roman"/>
        </w:rPr>
        <w:tab/>
      </w:r>
      <w:r w:rsidRPr="00A33A02">
        <w:rPr>
          <w:rFonts w:cs="Times New Roman"/>
        </w:rPr>
        <w:tab/>
      </w:r>
      <w:r w:rsidRPr="00A33A02">
        <w:rPr>
          <w:rFonts w:cs="Times New Roman"/>
        </w:rPr>
        <w:tab/>
        <w:t>(ii)</w:t>
      </w:r>
      <w:r w:rsidRPr="00A33A02">
        <w:rPr>
          <w:rFonts w:cs="Times New Roman"/>
        </w:rPr>
        <w:tab/>
        <w:t>The notice required by subsubitem (i) also must be conspicuously posted at an employer’s place of business in an area accessible to employees.</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33A02">
        <w:rPr>
          <w:rFonts w:cs="Times New Roman"/>
        </w:rPr>
        <w:tab/>
      </w:r>
      <w:r w:rsidRPr="00A33A02">
        <w:rPr>
          <w:rFonts w:cs="Times New Roman"/>
          <w:u w:color="000000" w:themeColor="text1"/>
        </w:rPr>
        <w:t>The commission shall develop courses of instruction and conduct ongoing public education efforts as necessary to inform employers, employees, employment agencies, and applicants for employment about their rights and responsibilities under this item.</w:t>
      </w:r>
      <w:r w:rsidRPr="00A33A02">
        <w:rPr>
          <w:rFonts w:cs="Times New Roman"/>
        </w:rPr>
        <w:t>”</w:t>
      </w:r>
    </w:p>
    <w:p w:rsidR="00517407"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7407" w:rsidRPr="00D80764"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Regulations authorized</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33A02">
        <w:rPr>
          <w:rFonts w:cs="Times New Roman"/>
          <w:snapToGrid w:val="0"/>
        </w:rPr>
        <w:t>SECTION</w:t>
      </w:r>
      <w:r w:rsidRPr="00A33A02">
        <w:rPr>
          <w:rFonts w:cs="Times New Roman"/>
          <w:snapToGrid w:val="0"/>
        </w:rPr>
        <w:tab/>
        <w:t>5.</w:t>
      </w:r>
      <w:r w:rsidRPr="00A33A02">
        <w:rPr>
          <w:rFonts w:cs="Times New Roman"/>
          <w:snapToGrid w:val="0"/>
        </w:rPr>
        <w:tab/>
        <w:t>The South Carolina Human Affairs Commission may promulgate regulations to carry out this act, provided the regulations do not exceed the definition of “reasonable accommodation” requirements for employers under federal or state law.  These regulations may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517407"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7407" w:rsidRPr="00D80764"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Construction of act</w:t>
      </w: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17407" w:rsidRPr="00A33A02"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A33A02">
        <w:rPr>
          <w:rFonts w:cs="Times New Roman"/>
          <w:u w:color="000000" w:themeColor="text1"/>
        </w:rPr>
        <w:t>SECTION</w:t>
      </w:r>
      <w:r w:rsidRPr="00A33A02">
        <w:rPr>
          <w:rFonts w:cs="Times New Roman"/>
          <w:u w:color="000000" w:themeColor="text1"/>
        </w:rPr>
        <w:tab/>
        <w:t>6.</w:t>
      </w:r>
      <w:r>
        <w:rPr>
          <w:rFonts w:cs="Times New Roman"/>
          <w:u w:color="000000" w:themeColor="text1"/>
        </w:rPr>
        <w:tab/>
      </w:r>
      <w:r w:rsidRPr="00A33A02">
        <w:rPr>
          <w:rFonts w:cs="Times New Roman"/>
          <w:u w:color="000000" w:themeColor="text1"/>
        </w:rPr>
        <w:t>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p>
    <w:p w:rsidR="00517407"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7407" w:rsidRPr="00D80764" w:rsidRDefault="00517407" w:rsidP="005174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517407" w:rsidRPr="00A33A02" w:rsidRDefault="00517407" w:rsidP="005174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7407" w:rsidRPr="00A33A02" w:rsidRDefault="00517407" w:rsidP="0051740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3A02">
        <w:rPr>
          <w:rFonts w:cs="Times New Roman"/>
        </w:rPr>
        <w:t>SECTION</w:t>
      </w:r>
      <w:r w:rsidRPr="00A33A02">
        <w:rPr>
          <w:rFonts w:cs="Times New Roman"/>
        </w:rPr>
        <w:tab/>
        <w:t>7.</w:t>
      </w:r>
      <w:r w:rsidRPr="00A33A02">
        <w:rPr>
          <w:rFonts w:cs="Times New Roman"/>
        </w:rPr>
        <w:tab/>
        <w:t>This act takes effect upon approval by the Governor.</w:t>
      </w:r>
    </w:p>
    <w:p w:rsidR="00517407"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17407" w:rsidRDefault="00517407"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517407" w:rsidRDefault="00517407" w:rsidP="00517407">
      <w:pPr>
        <w:jc w:val="both"/>
        <w:rPr>
          <w:color w:val="000000" w:themeColor="text1"/>
        </w:rPr>
      </w:pPr>
    </w:p>
    <w:p w:rsidR="00517407" w:rsidRDefault="00517407" w:rsidP="00517407">
      <w:pPr>
        <w:jc w:val="both"/>
        <w:rPr>
          <w:color w:val="000000" w:themeColor="text1"/>
        </w:rPr>
      </w:pPr>
      <w:r>
        <w:rPr>
          <w:color w:val="000000" w:themeColor="text1"/>
        </w:rPr>
        <w:t>Approved the 17</w:t>
      </w:r>
      <w:r w:rsidRPr="00DC277C">
        <w:rPr>
          <w:color w:val="000000" w:themeColor="text1"/>
          <w:vertAlign w:val="superscript"/>
        </w:rPr>
        <w:t>th</w:t>
      </w:r>
      <w:r>
        <w:rPr>
          <w:color w:val="000000" w:themeColor="text1"/>
        </w:rPr>
        <w:t xml:space="preserve"> day of May, 2018. </w:t>
      </w:r>
    </w:p>
    <w:p w:rsidR="00517407" w:rsidRDefault="00517407" w:rsidP="00517407">
      <w:pPr>
        <w:jc w:val="center"/>
        <w:rPr>
          <w:color w:val="000000" w:themeColor="text1"/>
        </w:rPr>
      </w:pPr>
    </w:p>
    <w:p w:rsidR="00517407" w:rsidRDefault="00517407" w:rsidP="00517407">
      <w:pPr>
        <w:jc w:val="center"/>
        <w:rPr>
          <w:color w:val="000000" w:themeColor="text1"/>
        </w:rPr>
      </w:pPr>
      <w:r>
        <w:rPr>
          <w:color w:val="000000" w:themeColor="text1"/>
        </w:rPr>
        <w:t>__________</w:t>
      </w:r>
    </w:p>
    <w:p w:rsidR="00E721CE" w:rsidRDefault="00E721CE" w:rsidP="005174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721CE" w:rsidSect="00E721CE">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6BB" w:rsidRDefault="008066BB" w:rsidP="007D5FAC">
      <w:r>
        <w:separator/>
      </w:r>
    </w:p>
  </w:endnote>
  <w:endnote w:type="continuationSeparator" w:id="0">
    <w:p w:rsidR="008066BB" w:rsidRDefault="008066B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CE" w:rsidRPr="00E721CE" w:rsidRDefault="00E721CE" w:rsidP="00E721C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933BE">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1CE" w:rsidRDefault="00E72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6BB" w:rsidRDefault="008066BB" w:rsidP="007D5FAC">
      <w:r>
        <w:separator/>
      </w:r>
    </w:p>
  </w:footnote>
  <w:footnote w:type="continuationSeparator" w:id="0">
    <w:p w:rsidR="008066BB" w:rsidRDefault="008066B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865"/>
    <w:docVar w:name="ActSecretary" w:val="Lee"/>
    <w:docVar w:name="ActSIdno" w:val="(252)  3865SD18"/>
    <w:docVar w:name="clipname" w:val="3865SD18"/>
    <w:docVar w:name="dvBillNumber" w:val="3865"/>
    <w:docVar w:name="dvBillNumberPrefix" w:val="H"/>
    <w:docVar w:name="dvOriginalBody" w:val="House"/>
    <w:docVar w:name="HOUSEACTFULLPATH" w:val="L:\COUNCIL\ACTS\3865SD18.DOCX"/>
    <w:docVar w:name="OrigHOUSEBillNo" w:val="3865"/>
    <w:docVar w:name="WhatActtype" w:val="AN ACT"/>
  </w:docVars>
  <w:rsids>
    <w:rsidRoot w:val="00EF4C0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240EB"/>
    <w:rsid w:val="00131CE5"/>
    <w:rsid w:val="00135DDF"/>
    <w:rsid w:val="00136AA0"/>
    <w:rsid w:val="00141278"/>
    <w:rsid w:val="0014525A"/>
    <w:rsid w:val="001626DB"/>
    <w:rsid w:val="00170F30"/>
    <w:rsid w:val="00172771"/>
    <w:rsid w:val="001747A9"/>
    <w:rsid w:val="001750EA"/>
    <w:rsid w:val="001754BB"/>
    <w:rsid w:val="0018353C"/>
    <w:rsid w:val="0018716F"/>
    <w:rsid w:val="00195F4E"/>
    <w:rsid w:val="001A646B"/>
    <w:rsid w:val="001A75A0"/>
    <w:rsid w:val="001B201B"/>
    <w:rsid w:val="001B65B6"/>
    <w:rsid w:val="001B78F9"/>
    <w:rsid w:val="001B7FF5"/>
    <w:rsid w:val="001C390F"/>
    <w:rsid w:val="001C603D"/>
    <w:rsid w:val="001C6957"/>
    <w:rsid w:val="001C79B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25F"/>
    <w:rsid w:val="00223E0F"/>
    <w:rsid w:val="002240A6"/>
    <w:rsid w:val="00226AE7"/>
    <w:rsid w:val="00231146"/>
    <w:rsid w:val="002315CB"/>
    <w:rsid w:val="002321B6"/>
    <w:rsid w:val="00234401"/>
    <w:rsid w:val="00234E70"/>
    <w:rsid w:val="002367D4"/>
    <w:rsid w:val="00241B81"/>
    <w:rsid w:val="00241C04"/>
    <w:rsid w:val="002423EA"/>
    <w:rsid w:val="00242F15"/>
    <w:rsid w:val="0025329E"/>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3906"/>
    <w:rsid w:val="003D2A73"/>
    <w:rsid w:val="003D5D65"/>
    <w:rsid w:val="003E2FE8"/>
    <w:rsid w:val="003E7421"/>
    <w:rsid w:val="00400828"/>
    <w:rsid w:val="00412B47"/>
    <w:rsid w:val="00412C45"/>
    <w:rsid w:val="004157C4"/>
    <w:rsid w:val="0041760A"/>
    <w:rsid w:val="00417A9C"/>
    <w:rsid w:val="00423310"/>
    <w:rsid w:val="00427BCB"/>
    <w:rsid w:val="00430DA3"/>
    <w:rsid w:val="00432E09"/>
    <w:rsid w:val="00434D91"/>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7407"/>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57A6"/>
    <w:rsid w:val="005668F6"/>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20C4"/>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103E2"/>
    <w:rsid w:val="007261EE"/>
    <w:rsid w:val="00733A16"/>
    <w:rsid w:val="00733C4C"/>
    <w:rsid w:val="007361B1"/>
    <w:rsid w:val="00737039"/>
    <w:rsid w:val="007373C7"/>
    <w:rsid w:val="00740BEB"/>
    <w:rsid w:val="007469F9"/>
    <w:rsid w:val="0074783A"/>
    <w:rsid w:val="007514EF"/>
    <w:rsid w:val="00765D0A"/>
    <w:rsid w:val="007746C2"/>
    <w:rsid w:val="0077597C"/>
    <w:rsid w:val="00775B87"/>
    <w:rsid w:val="00784A23"/>
    <w:rsid w:val="007933BE"/>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BB"/>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464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29A5"/>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2224"/>
    <w:rsid w:val="00A9609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3963"/>
    <w:rsid w:val="00AC77F4"/>
    <w:rsid w:val="00AC7A37"/>
    <w:rsid w:val="00AD107E"/>
    <w:rsid w:val="00AD33E6"/>
    <w:rsid w:val="00AD4887"/>
    <w:rsid w:val="00AE4DFB"/>
    <w:rsid w:val="00AF08CD"/>
    <w:rsid w:val="00AF2080"/>
    <w:rsid w:val="00AF3196"/>
    <w:rsid w:val="00AF3FED"/>
    <w:rsid w:val="00AF6432"/>
    <w:rsid w:val="00AF7929"/>
    <w:rsid w:val="00AF7A83"/>
    <w:rsid w:val="00B050D9"/>
    <w:rsid w:val="00B11270"/>
    <w:rsid w:val="00B13981"/>
    <w:rsid w:val="00B303AC"/>
    <w:rsid w:val="00B374C4"/>
    <w:rsid w:val="00B408FD"/>
    <w:rsid w:val="00B4797F"/>
    <w:rsid w:val="00B516BA"/>
    <w:rsid w:val="00B520A2"/>
    <w:rsid w:val="00B60515"/>
    <w:rsid w:val="00B60721"/>
    <w:rsid w:val="00B62CAB"/>
    <w:rsid w:val="00B678FA"/>
    <w:rsid w:val="00B72ED3"/>
    <w:rsid w:val="00B73571"/>
    <w:rsid w:val="00B80C16"/>
    <w:rsid w:val="00B83DA1"/>
    <w:rsid w:val="00B846E9"/>
    <w:rsid w:val="00B92CEA"/>
    <w:rsid w:val="00B956A0"/>
    <w:rsid w:val="00BB1593"/>
    <w:rsid w:val="00BB43F6"/>
    <w:rsid w:val="00BB6EF3"/>
    <w:rsid w:val="00BC03BE"/>
    <w:rsid w:val="00BC5FF9"/>
    <w:rsid w:val="00BC6307"/>
    <w:rsid w:val="00BE36EB"/>
    <w:rsid w:val="00BE41F8"/>
    <w:rsid w:val="00BF1B60"/>
    <w:rsid w:val="00BF2034"/>
    <w:rsid w:val="00BF33CD"/>
    <w:rsid w:val="00BF352D"/>
    <w:rsid w:val="00C0158B"/>
    <w:rsid w:val="00C02F6F"/>
    <w:rsid w:val="00C03629"/>
    <w:rsid w:val="00C03883"/>
    <w:rsid w:val="00C06FF3"/>
    <w:rsid w:val="00C1173A"/>
    <w:rsid w:val="00C15148"/>
    <w:rsid w:val="00C216F6"/>
    <w:rsid w:val="00C230AF"/>
    <w:rsid w:val="00C34674"/>
    <w:rsid w:val="00C3483A"/>
    <w:rsid w:val="00C45263"/>
    <w:rsid w:val="00C46AB4"/>
    <w:rsid w:val="00C55195"/>
    <w:rsid w:val="00C7071A"/>
    <w:rsid w:val="00C748CB"/>
    <w:rsid w:val="00C74E9D"/>
    <w:rsid w:val="00C81577"/>
    <w:rsid w:val="00C81812"/>
    <w:rsid w:val="00C837F6"/>
    <w:rsid w:val="00C92B7D"/>
    <w:rsid w:val="00C94E59"/>
    <w:rsid w:val="00C97CB8"/>
    <w:rsid w:val="00CA4CD7"/>
    <w:rsid w:val="00CA5358"/>
    <w:rsid w:val="00CA7497"/>
    <w:rsid w:val="00CB08A1"/>
    <w:rsid w:val="00CB12FE"/>
    <w:rsid w:val="00CC2825"/>
    <w:rsid w:val="00CD1616"/>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2287"/>
    <w:rsid w:val="00D3443A"/>
    <w:rsid w:val="00D366FE"/>
    <w:rsid w:val="00D375C1"/>
    <w:rsid w:val="00D45624"/>
    <w:rsid w:val="00D474CA"/>
    <w:rsid w:val="00D50FB9"/>
    <w:rsid w:val="00D56467"/>
    <w:rsid w:val="00D63C04"/>
    <w:rsid w:val="00D650D0"/>
    <w:rsid w:val="00D67E67"/>
    <w:rsid w:val="00D75E1A"/>
    <w:rsid w:val="00D76225"/>
    <w:rsid w:val="00D7706E"/>
    <w:rsid w:val="00D80303"/>
    <w:rsid w:val="00D80764"/>
    <w:rsid w:val="00D84CD1"/>
    <w:rsid w:val="00D9130B"/>
    <w:rsid w:val="00D92268"/>
    <w:rsid w:val="00D94602"/>
    <w:rsid w:val="00D954C0"/>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7080"/>
    <w:rsid w:val="00E60357"/>
    <w:rsid w:val="00E61B4C"/>
    <w:rsid w:val="00E71D4E"/>
    <w:rsid w:val="00E721CE"/>
    <w:rsid w:val="00E757F4"/>
    <w:rsid w:val="00E9303D"/>
    <w:rsid w:val="00EA2A3A"/>
    <w:rsid w:val="00EA77B0"/>
    <w:rsid w:val="00EB18D7"/>
    <w:rsid w:val="00EB223A"/>
    <w:rsid w:val="00EC2BA8"/>
    <w:rsid w:val="00EC47CE"/>
    <w:rsid w:val="00EC4D8C"/>
    <w:rsid w:val="00ED4871"/>
    <w:rsid w:val="00EE2F67"/>
    <w:rsid w:val="00EE638D"/>
    <w:rsid w:val="00EE663F"/>
    <w:rsid w:val="00EF0391"/>
    <w:rsid w:val="00EF0E4A"/>
    <w:rsid w:val="00EF3301"/>
    <w:rsid w:val="00EF4C0B"/>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4466"/>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8E5D7A38-26E8-41EA-85AD-8EBB965F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721C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E74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421"/>
    <w:rPr>
      <w:rFonts w:ascii="Segoe UI" w:hAnsi="Segoe UI" w:cs="Segoe UI"/>
      <w:sz w:val="18"/>
      <w:szCs w:val="18"/>
    </w:rPr>
  </w:style>
  <w:style w:type="table" w:styleId="TableGrid">
    <w:name w:val="Table Grid"/>
    <w:basedOn w:val="TableNormal"/>
    <w:uiPriority w:val="59"/>
    <w:rsid w:val="001C79B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721C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C77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28.docx" TargetMode="External"/><Relationship Id="rId13" Type="http://schemas.openxmlformats.org/officeDocument/2006/relationships/hyperlink" Target="file:///h:\hj\20170404.docx" TargetMode="External"/><Relationship Id="rId18" Type="http://schemas.openxmlformats.org/officeDocument/2006/relationships/hyperlink" Target="file:///h:\sj\20180501.docx" TargetMode="External"/><Relationship Id="rId26" Type="http://schemas.openxmlformats.org/officeDocument/2006/relationships/hyperlink" Target="file:///p:\pprever\2017-18\3865_20170329.docx" TargetMode="External"/><Relationship Id="rId3" Type="http://schemas.openxmlformats.org/officeDocument/2006/relationships/settings" Target="settings.xml"/><Relationship Id="rId21" Type="http://schemas.openxmlformats.org/officeDocument/2006/relationships/hyperlink" Target="file:///h:\sj\20180509.docx" TargetMode="External"/><Relationship Id="rId34" Type="http://schemas.openxmlformats.org/officeDocument/2006/relationships/hyperlink" Target="file:///p:\pprever\2017-18\3865_20180509.docx" TargetMode="External"/><Relationship Id="rId7" Type="http://schemas.openxmlformats.org/officeDocument/2006/relationships/hyperlink" Target="file:///h:\hj\20170228.docx" TargetMode="External"/><Relationship Id="rId12" Type="http://schemas.openxmlformats.org/officeDocument/2006/relationships/hyperlink" Target="file:///h:\hj\20170404.docx" TargetMode="External"/><Relationship Id="rId17" Type="http://schemas.openxmlformats.org/officeDocument/2006/relationships/hyperlink" Target="file:///h:\sj\20180221.docx" TargetMode="External"/><Relationship Id="rId25" Type="http://schemas.openxmlformats.org/officeDocument/2006/relationships/hyperlink" Target="file:///p:\pprever\2017-18\3865_20170228.docx" TargetMode="External"/><Relationship Id="rId33" Type="http://schemas.openxmlformats.org/officeDocument/2006/relationships/hyperlink" Target="file:///p:\pprever\2017-18\3865_20180508.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70405.docx" TargetMode="External"/><Relationship Id="rId20" Type="http://schemas.openxmlformats.org/officeDocument/2006/relationships/hyperlink" Target="file:///h:\sj\20180508.docx" TargetMode="External"/><Relationship Id="rId29" Type="http://schemas.openxmlformats.org/officeDocument/2006/relationships/hyperlink" Target="file:///p:\pprever\2017-18\3865_2018022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04.docx" TargetMode="External"/><Relationship Id="rId24" Type="http://schemas.openxmlformats.org/officeDocument/2006/relationships/hyperlink" Target="http://www.scstatehouse.gov/billsearch.php?billnumbers=3865&amp;session=122&amp;summary=B" TargetMode="External"/><Relationship Id="rId32" Type="http://schemas.openxmlformats.org/officeDocument/2006/relationships/hyperlink" Target="file:///p:\pprever\2017-18\3865_20180502A.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70405.docx" TargetMode="External"/><Relationship Id="rId23" Type="http://schemas.openxmlformats.org/officeDocument/2006/relationships/hyperlink" Target="file:///h:\hj\20180510.docx" TargetMode="External"/><Relationship Id="rId28" Type="http://schemas.openxmlformats.org/officeDocument/2006/relationships/hyperlink" Target="file:///p:\pprever\2017-18\3865_20180221.docx" TargetMode="External"/><Relationship Id="rId36" Type="http://schemas.openxmlformats.org/officeDocument/2006/relationships/footer" Target="footer2.xml"/><Relationship Id="rId10" Type="http://schemas.openxmlformats.org/officeDocument/2006/relationships/hyperlink" Target="file:///h:\hj\20170404.docx" TargetMode="External"/><Relationship Id="rId19" Type="http://schemas.openxmlformats.org/officeDocument/2006/relationships/hyperlink" Target="file:///h:\sj\20180501.docx" TargetMode="External"/><Relationship Id="rId31" Type="http://schemas.openxmlformats.org/officeDocument/2006/relationships/hyperlink" Target="file:///p:\pprever\2017-18\3865_20180502.docx" TargetMode="External"/><Relationship Id="rId4" Type="http://schemas.openxmlformats.org/officeDocument/2006/relationships/webSettings" Target="webSettings.xml"/><Relationship Id="rId9" Type="http://schemas.openxmlformats.org/officeDocument/2006/relationships/hyperlink" Target="file:///h:\hj\20170329.docx" TargetMode="External"/><Relationship Id="rId14" Type="http://schemas.openxmlformats.org/officeDocument/2006/relationships/hyperlink" Target="file:///h:\hj\20170405.docx" TargetMode="External"/><Relationship Id="rId22" Type="http://schemas.openxmlformats.org/officeDocument/2006/relationships/hyperlink" Target="file:///h:\hj\20180510.docx" TargetMode="External"/><Relationship Id="rId27" Type="http://schemas.openxmlformats.org/officeDocument/2006/relationships/hyperlink" Target="file:///p:\pprever\2017-18\3865_20170404.docx" TargetMode="External"/><Relationship Id="rId30" Type="http://schemas.openxmlformats.org/officeDocument/2006/relationships/hyperlink" Target="file:///p:\pprever\2017-18\3865_20180501.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1F136-D11C-4BC2-9740-B669C190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8</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3865: SC Pregnancy Accommodations Act - South Carolina Legislature Online</dc:title>
  <dc:subject/>
  <dc:creator>nancylee</dc:creator>
  <cp:keywords/>
  <dc:description/>
  <cp:lastModifiedBy>Lavarres Lynch</cp:lastModifiedBy>
  <cp:revision>2</cp:revision>
  <cp:lastPrinted>2018-05-10T22:11:00Z</cp:lastPrinted>
  <dcterms:created xsi:type="dcterms:W3CDTF">2018-06-22T17:05:00Z</dcterms:created>
  <dcterms:modified xsi:type="dcterms:W3CDTF">2018-06-22T17:05:00Z</dcterms:modified>
</cp:coreProperties>
</file>