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4D2" w:rsidRDefault="002034D2" w:rsidP="002034D2">
      <w:pPr>
        <w:widowControl w:val="0"/>
        <w:jc w:val="center"/>
      </w:pPr>
      <w:r w:rsidRPr="002034D2">
        <w:rPr>
          <w:b/>
        </w:rPr>
        <w:t>South Carolina General Assembly</w:t>
      </w:r>
    </w:p>
    <w:p w:rsidR="002034D2" w:rsidRDefault="002034D2" w:rsidP="002034D2">
      <w:pPr>
        <w:widowControl w:val="0"/>
        <w:jc w:val="center"/>
      </w:pPr>
      <w:r>
        <w:t>122nd Session, 2017-2018</w:t>
      </w:r>
    </w:p>
    <w:p w:rsidR="002034D2" w:rsidRDefault="002034D2" w:rsidP="002034D2">
      <w:pPr>
        <w:widowControl w:val="0"/>
        <w:jc w:val="left"/>
      </w:pPr>
    </w:p>
    <w:p w:rsidR="002034D2" w:rsidRDefault="002034D2" w:rsidP="002034D2">
      <w:pPr>
        <w:widowControl w:val="0"/>
        <w:jc w:val="left"/>
        <w:rPr>
          <w:b/>
        </w:rPr>
      </w:pPr>
      <w:r w:rsidRPr="002034D2">
        <w:rPr>
          <w:b/>
        </w:rPr>
        <w:t>H. 3912</w:t>
      </w:r>
    </w:p>
    <w:p w:rsidR="002034D2" w:rsidRDefault="002034D2" w:rsidP="002034D2">
      <w:pPr>
        <w:widowControl w:val="0"/>
        <w:jc w:val="left"/>
        <w:rPr>
          <w:b/>
        </w:rPr>
      </w:pPr>
    </w:p>
    <w:p w:rsidR="002034D2" w:rsidRDefault="002034D2" w:rsidP="002034D2">
      <w:pPr>
        <w:widowControl w:val="0"/>
        <w:jc w:val="left"/>
      </w:pPr>
      <w:r w:rsidRPr="002034D2">
        <w:rPr>
          <w:b/>
        </w:rPr>
        <w:t>STATUS INFORMATION</w:t>
      </w:r>
    </w:p>
    <w:p w:rsidR="002034D2" w:rsidRDefault="002034D2" w:rsidP="002034D2">
      <w:pPr>
        <w:widowControl w:val="0"/>
        <w:jc w:val="left"/>
      </w:pPr>
    </w:p>
    <w:p w:rsidR="002034D2" w:rsidRDefault="002034D2" w:rsidP="002034D2">
      <w:pPr>
        <w:widowControl w:val="0"/>
        <w:jc w:val="left"/>
      </w:pPr>
      <w:r>
        <w:t>House Resolution</w:t>
      </w:r>
    </w:p>
    <w:p w:rsidR="002034D2" w:rsidRDefault="002034D2" w:rsidP="002034D2">
      <w:pPr>
        <w:widowControl w:val="0"/>
        <w:jc w:val="left"/>
      </w:pPr>
      <w:r>
        <w:t>Sponsors: Reps. Govan, Ott, Cobb</w:t>
      </w:r>
      <w:r>
        <w:noBreakHyphen/>
        <w:t>Hunter, Hosey, Alexander, Allison, Anderson, Anthony, Arrington, Atkinson, Atwater, Bales, Ballentine, Bamberg, Bannister, Bedingfield, Bennett, Bernstein, Blackwell, Bowers, Bradley, Brown, Burns, Caskey, Chumley, Clary, Clemmons, Clyburn, Cogswell, Cole, Collins, Crawford, Crosby, Daning, Davis, Delleney, Dillard, Douglas, Duckworth, Elliott, Erickson, Felder, Finlay, Forrest, Forrester, Fry, Funderburk, Gagnon, Gilliard, Hamilton, Hardee, Hart, Hayes, Henderson, Henegan, Herbkersman, Hewitt, Hill, Hiott, Hixon, Howard, Huggins, Jefferson, Johnson, Jordan, King, Kirby, Knight, Loftis, Long, Lowe, Lucas, Mack, Magnuson, Martin, McCoy, McCravy, McEachern, McKnight, Mitchell, D.C. Moss, V.S. Moss, Murphy, B. Newton, W. Newton, Norrell,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2034D2" w:rsidRDefault="002034D2" w:rsidP="002034D2">
      <w:pPr>
        <w:widowControl w:val="0"/>
        <w:jc w:val="left"/>
      </w:pPr>
      <w:r>
        <w:t>Document Path: l:\council\bills\rt\17086wab17.docx</w:t>
      </w:r>
    </w:p>
    <w:p w:rsidR="002034D2" w:rsidRDefault="002034D2" w:rsidP="002034D2">
      <w:pPr>
        <w:widowControl w:val="0"/>
        <w:jc w:val="left"/>
      </w:pPr>
    </w:p>
    <w:p w:rsidR="002034D2" w:rsidRDefault="002034D2" w:rsidP="002034D2">
      <w:pPr>
        <w:widowControl w:val="0"/>
        <w:jc w:val="left"/>
      </w:pPr>
      <w:r>
        <w:t>Introduced in the House on March 7, 2017</w:t>
      </w:r>
    </w:p>
    <w:p w:rsidR="002034D2" w:rsidRDefault="002034D2" w:rsidP="002034D2">
      <w:pPr>
        <w:widowControl w:val="0"/>
        <w:jc w:val="left"/>
      </w:pPr>
      <w:r>
        <w:t>Adopted by the House on March 7, 2017</w:t>
      </w:r>
    </w:p>
    <w:p w:rsidR="002034D2" w:rsidRDefault="002034D2" w:rsidP="002034D2">
      <w:pPr>
        <w:widowControl w:val="0"/>
        <w:jc w:val="left"/>
      </w:pPr>
    </w:p>
    <w:p w:rsidR="002034D2" w:rsidRDefault="002034D2" w:rsidP="002034D2">
      <w:pPr>
        <w:widowControl w:val="0"/>
        <w:jc w:val="left"/>
      </w:pPr>
      <w:r>
        <w:t xml:space="preserve">Summary: </w:t>
      </w:r>
      <w:r w:rsidR="00460F18">
        <w:t>Jacqueline "Cindy" Clark</w:t>
      </w:r>
    </w:p>
    <w:p w:rsidR="002034D2" w:rsidRDefault="002034D2" w:rsidP="002034D2">
      <w:pPr>
        <w:widowControl w:val="0"/>
        <w:jc w:val="left"/>
      </w:pPr>
    </w:p>
    <w:p w:rsidR="002034D2" w:rsidRDefault="002034D2" w:rsidP="002034D2">
      <w:pPr>
        <w:widowControl w:val="0"/>
        <w:jc w:val="left"/>
      </w:pPr>
    </w:p>
    <w:p w:rsidR="002034D2" w:rsidRDefault="002034D2" w:rsidP="002034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34D2">
        <w:rPr>
          <w:b/>
        </w:rPr>
        <w:t>HISTORY OF LEGISLATIVE ACTIONS</w:t>
      </w:r>
    </w:p>
    <w:p w:rsidR="002034D2" w:rsidRDefault="002034D2" w:rsidP="002034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34D2" w:rsidRPr="002034D2" w:rsidRDefault="002034D2" w:rsidP="002034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34D2">
        <w:rPr>
          <w:u w:val="single"/>
        </w:rPr>
        <w:tab/>
        <w:t>Date</w:t>
      </w:r>
      <w:r w:rsidRPr="002034D2">
        <w:rPr>
          <w:u w:val="single"/>
        </w:rPr>
        <w:tab/>
        <w:t>Body</w:t>
      </w:r>
      <w:r w:rsidRPr="002034D2">
        <w:rPr>
          <w:u w:val="single"/>
        </w:rPr>
        <w:tab/>
        <w:t>Action Description with journal page number</w:t>
      </w:r>
      <w:r w:rsidRPr="002034D2">
        <w:rPr>
          <w:u w:val="single"/>
        </w:rPr>
        <w:tab/>
      </w:r>
    </w:p>
    <w:p w:rsidR="00C33E75" w:rsidRDefault="00C33E75" w:rsidP="00C33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8D5147">
        <w:t>Introduced and adopted (</w:t>
      </w:r>
      <w:hyperlink r:id="rId7" w:history="1">
        <w:r w:rsidRPr="008D5147">
          <w:rPr>
            <w:rStyle w:val="Hyperlink"/>
          </w:rPr>
          <w:t>House Journal</w:t>
        </w:r>
        <w:r w:rsidRPr="008D5147">
          <w:rPr>
            <w:rStyle w:val="Hyperlink"/>
          </w:rPr>
          <w:noBreakHyphen/>
          <w:t>page 69</w:t>
        </w:r>
      </w:hyperlink>
      <w:r w:rsidRPr="008D5147">
        <w:t>)</w:t>
      </w:r>
    </w:p>
    <w:p w:rsidR="00C33E75" w:rsidRDefault="00C33E75" w:rsidP="00C33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34D2" w:rsidRDefault="002034D2" w:rsidP="002034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034D2">
          <w:rPr>
            <w:rStyle w:val="Hyperlink"/>
          </w:rPr>
          <w:t>legislative information</w:t>
        </w:r>
      </w:hyperlink>
      <w:r>
        <w:t xml:space="preserve"> at the website</w:t>
      </w:r>
    </w:p>
    <w:p w:rsidR="002034D2" w:rsidRDefault="002034D2" w:rsidP="002034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34D2" w:rsidRPr="002034D2" w:rsidRDefault="002034D2" w:rsidP="002034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34D2" w:rsidRDefault="002034D2" w:rsidP="002034D2">
      <w:r w:rsidRPr="002034D2">
        <w:rPr>
          <w:b/>
        </w:rPr>
        <w:t>VERSIONS OF THIS BILL</w:t>
      </w:r>
    </w:p>
    <w:p w:rsidR="002034D2" w:rsidRDefault="002034D2" w:rsidP="002034D2"/>
    <w:p w:rsidR="002034D2" w:rsidRDefault="00C64A96" w:rsidP="002034D2">
      <w:hyperlink r:id="rId9" w:history="1">
        <w:r w:rsidR="002034D2">
          <w:rPr>
            <w:rStyle w:val="Hyperlink"/>
          </w:rPr>
          <w:t>3/7/2017</w:t>
        </w:r>
      </w:hyperlink>
    </w:p>
    <w:p w:rsidR="002034D2" w:rsidRDefault="002034D2" w:rsidP="002034D2"/>
    <w:p w:rsidR="002034D2" w:rsidRDefault="002034D2" w:rsidP="002034D2">
      <w:pPr>
        <w:sectPr w:rsidR="002034D2" w:rsidSect="002034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0E5C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 </w:t>
      </w: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52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266600">
        <w:t xml:space="preserve"> JACQUELINE</w:t>
      </w:r>
      <w:r>
        <w:t xml:space="preserve"> </w:t>
      </w:r>
      <w:r w:rsidR="00266600">
        <w:t>“</w:t>
      </w:r>
      <w:r>
        <w:t>CINDY</w:t>
      </w:r>
      <w:r w:rsidR="00266600">
        <w:t>”</w:t>
      </w:r>
      <w:r>
        <w:t xml:space="preserve"> CLARK OF ORANGEBURG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LOVING FAMILY AND FRIENDS.</w:t>
      </w:r>
    </w:p>
    <w:p w:rsidR="003F27E5" w:rsidRDefault="003F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saddened to learn of the death of</w:t>
      </w:r>
      <w:r w:rsidR="00266600">
        <w:t xml:space="preserve"> Jacqueline</w:t>
      </w:r>
      <w:r>
        <w:t xml:space="preserve"> Clark</w:t>
      </w:r>
      <w:r w:rsidR="00266600">
        <w:t>, also affectionately known as Cindy,</w:t>
      </w:r>
      <w:r>
        <w:t xml:space="preserve"> at the age of </w:t>
      </w:r>
      <w:r w:rsidR="00266600">
        <w:t>fifty</w:t>
      </w:r>
      <w:r w:rsidR="000E5C78">
        <w:noBreakHyphen/>
      </w:r>
      <w:r w:rsidR="00266600">
        <w:t>five</w:t>
      </w:r>
      <w:r>
        <w:t xml:space="preserve"> on March 1, 2017; and</w:t>
      </w: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6600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E5C78">
        <w:t xml:space="preserve">Cindy was </w:t>
      </w:r>
      <w:r>
        <w:t xml:space="preserve">born in </w:t>
      </w:r>
      <w:r w:rsidR="00266600">
        <w:t>Lexington</w:t>
      </w:r>
      <w:r>
        <w:t xml:space="preserve"> on </w:t>
      </w:r>
      <w:r w:rsidR="00266600">
        <w:t>July 22, 1961, to Russell B. Shealy and Patricia McClure Shealy; and</w:t>
      </w:r>
    </w:p>
    <w:p w:rsidR="00266600" w:rsidRDefault="00266600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27E5" w:rsidRDefault="00266600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E5C78">
        <w:t>she</w:t>
      </w:r>
      <w:r>
        <w:t xml:space="preserve"> graduated from the University of South Carolina with a bachelor of arts in elementary education and a master</w:t>
      </w:r>
      <w:r w:rsidR="000E5C78" w:rsidRPr="000E5C78">
        <w:t>’</w:t>
      </w:r>
      <w:r>
        <w:t>s degree in speech therapy and audiology; and</w:t>
      </w:r>
    </w:p>
    <w:p w:rsidR="00266600" w:rsidRDefault="00266600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5C78" w:rsidRDefault="00266600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Cindy was a Sunday school teacher at First Presbyterian church and founder of The Filling Station in </w:t>
      </w:r>
      <w:r w:rsidR="000E5C78">
        <w:t>Orangeburg School District 5. This district has a poverty index of more than eighty</w:t>
      </w:r>
      <w:r w:rsidR="000E5C78">
        <w:noBreakHyphen/>
        <w:t>eight percent according to the South Carolina Department of Education. Cindy, recognizing the number of kids going home on Friday who wouldn</w:t>
      </w:r>
      <w:r w:rsidR="000E5C78" w:rsidRPr="000E5C78">
        <w:t>’</w:t>
      </w:r>
      <w:r w:rsidR="000E5C78">
        <w:t>t get another meal until breakfast at school Monday morning, decided to do something about it. She implemented a program to send students home with backpacks filled with food so that no child would have to go hungry; and</w:t>
      </w:r>
    </w:p>
    <w:p w:rsidR="000E5C78" w:rsidRDefault="000E5C78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5C78" w:rsidRDefault="000E5C78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devoted wife and mother, Cindy is survived by husband Joseph William “Bill” Clark and daughter Morgan Leigh Clark; and</w:t>
      </w: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the members of the South Carolina House of Representatives are grateful for the life and legacy of Cindy Clark and</w:t>
      </w:r>
      <w:r w:rsidR="000E5C78">
        <w:t xml:space="preserve"> for the example of sacrifice and </w:t>
      </w:r>
      <w:r>
        <w:t xml:space="preserve">kindness she set for all who knew her. Now, therefore, </w:t>
      </w: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27E5" w:rsidRDefault="003F27E5" w:rsidP="003F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express their profound sorrow upon the passing of </w:t>
      </w:r>
      <w:r w:rsidR="000E5C78">
        <w:t>Jacqueline “</w:t>
      </w:r>
      <w:r>
        <w:t>Cindy</w:t>
      </w:r>
      <w:r w:rsidR="000E5C78">
        <w:t>”</w:t>
      </w:r>
      <w:r>
        <w:t xml:space="preserve"> Clark of Orangeburg County</w:t>
      </w:r>
      <w:r>
        <w:rPr>
          <w:color w:val="000000" w:themeColor="text1"/>
          <w:u w:color="000000" w:themeColor="text1"/>
        </w:rPr>
        <w:t xml:space="preserve">, </w:t>
      </w:r>
      <w:r>
        <w:t>and extend their deepest sympathy to her loving family and friends.</w:t>
      </w: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27E5" w:rsidRDefault="003F27E5" w:rsidP="006E7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the family of Cindy Clark.</w:t>
      </w:r>
    </w:p>
    <w:p w:rsidR="008952B7" w:rsidRDefault="000E5C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34D2" w:rsidRDefault="002034D2" w:rsidP="002034D2">
      <w:pPr>
        <w:suppressAutoHyphens/>
      </w:pPr>
    </w:p>
    <w:sectPr w:rsidR="002034D2" w:rsidSect="002034D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600" w:rsidRDefault="00266600" w:rsidP="009F0C77">
      <w:r>
        <w:separator/>
      </w:r>
    </w:p>
  </w:endnote>
  <w:endnote w:type="continuationSeparator" w:id="0">
    <w:p w:rsidR="00266600" w:rsidRDefault="002666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D9195A-7A38-41F5-951B-928BFDB59FF3}"/>
    <w:embedBold r:id="rId2" w:fontKey="{9AF50210-BFB4-445C-BAE1-BDA7E91830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64C39C-5300-4C1E-AED8-3A5EA67E2F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AE60D6-BECF-4073-92B2-CD5483CA3F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4D2" w:rsidRPr="006E73F5" w:rsidRDefault="002034D2" w:rsidP="006E73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0F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600" w:rsidRDefault="00266600" w:rsidP="009F0C77">
      <w:r>
        <w:separator/>
      </w:r>
    </w:p>
  </w:footnote>
  <w:footnote w:type="continuationSeparator" w:id="0">
    <w:p w:rsidR="00266600" w:rsidRDefault="002666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86WAB17"/>
    <w:docVar w:name="CoverBillType" w:val="r"/>
    <w:docVar w:name="DocPath" w:val="L:\Council\bills\RT\17086WAB17.DOCX"/>
    <w:docVar w:name="dvBillNumber" w:val="391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75255"/>
    <w:rsid w:val="00011869"/>
    <w:rsid w:val="00015CD6"/>
    <w:rsid w:val="000E0100"/>
    <w:rsid w:val="000E1785"/>
    <w:rsid w:val="000E5C78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4D2"/>
    <w:rsid w:val="00205238"/>
    <w:rsid w:val="002321B6"/>
    <w:rsid w:val="00250967"/>
    <w:rsid w:val="002543C8"/>
    <w:rsid w:val="0025541D"/>
    <w:rsid w:val="0026660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1870"/>
    <w:rsid w:val="003E5288"/>
    <w:rsid w:val="003F27E5"/>
    <w:rsid w:val="003F6D79"/>
    <w:rsid w:val="0041760A"/>
    <w:rsid w:val="00417C01"/>
    <w:rsid w:val="004403BD"/>
    <w:rsid w:val="00460F18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3F5"/>
    <w:rsid w:val="00734F00"/>
    <w:rsid w:val="007A70AE"/>
    <w:rsid w:val="007F4F48"/>
    <w:rsid w:val="008362E8"/>
    <w:rsid w:val="0085786E"/>
    <w:rsid w:val="008952B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3E75"/>
    <w:rsid w:val="00C3483A"/>
    <w:rsid w:val="00C74E9D"/>
    <w:rsid w:val="00C826DD"/>
    <w:rsid w:val="00C82FD3"/>
    <w:rsid w:val="00C92819"/>
    <w:rsid w:val="00CC6B7B"/>
    <w:rsid w:val="00CD2089"/>
    <w:rsid w:val="00D73A67"/>
    <w:rsid w:val="00D7525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B46178-4CC5-4511-A39E-9512BB1E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034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1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12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A8625-1BF3-481D-935F-CB63E829A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537</Words>
  <Characters>3091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3912: Jacqueline "Cindy" Clark - South Carolina Legislature Online</dc:title>
  <dc:creator>Rebecca Turner</dc:creator>
  <cp:lastModifiedBy>S Volk</cp:lastModifiedBy>
  <cp:revision>2</cp:revision>
  <cp:lastPrinted>2017-03-06T19:13:00Z</cp:lastPrinted>
  <dcterms:created xsi:type="dcterms:W3CDTF">2017-03-10T19:43:00Z</dcterms:created>
  <dcterms:modified xsi:type="dcterms:W3CDTF">2017-03-10T19:43:00Z</dcterms:modified>
</cp:coreProperties>
</file>