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C0C" w:rsidRDefault="002F0C0C" w:rsidP="002F0C0C">
      <w:pPr>
        <w:widowControl w:val="0"/>
        <w:jc w:val="center"/>
      </w:pPr>
      <w:r w:rsidRPr="002F0C0C">
        <w:rPr>
          <w:b/>
        </w:rPr>
        <w:t>South Carolina General Assembly</w:t>
      </w:r>
    </w:p>
    <w:p w:rsidR="002F0C0C" w:rsidRDefault="002F0C0C" w:rsidP="002F0C0C">
      <w:pPr>
        <w:widowControl w:val="0"/>
        <w:jc w:val="center"/>
      </w:pPr>
      <w:r>
        <w:t>122nd Session, 2017-2018</w:t>
      </w:r>
    </w:p>
    <w:p w:rsidR="002F0C0C" w:rsidRDefault="002F0C0C" w:rsidP="002F0C0C">
      <w:pPr>
        <w:widowControl w:val="0"/>
      </w:pPr>
    </w:p>
    <w:p w:rsidR="002F0C0C" w:rsidRDefault="002F0C0C" w:rsidP="002F0C0C">
      <w:pPr>
        <w:widowControl w:val="0"/>
        <w:rPr>
          <w:b/>
        </w:rPr>
      </w:pPr>
      <w:r w:rsidRPr="002F0C0C">
        <w:rPr>
          <w:b/>
        </w:rPr>
        <w:t>S.</w:t>
      </w:r>
      <w:r>
        <w:rPr>
          <w:b/>
        </w:rPr>
        <w:t xml:space="preserve"> </w:t>
      </w:r>
      <w:r w:rsidRPr="002F0C0C">
        <w:rPr>
          <w:b/>
        </w:rPr>
        <w:t>41</w:t>
      </w:r>
    </w:p>
    <w:p w:rsidR="002F0C0C" w:rsidRDefault="002F0C0C" w:rsidP="002F0C0C">
      <w:pPr>
        <w:widowControl w:val="0"/>
        <w:rPr>
          <w:b/>
        </w:rPr>
      </w:pPr>
    </w:p>
    <w:p w:rsidR="002F0C0C" w:rsidRDefault="002F0C0C" w:rsidP="002F0C0C">
      <w:pPr>
        <w:widowControl w:val="0"/>
      </w:pPr>
      <w:r w:rsidRPr="002F0C0C">
        <w:rPr>
          <w:b/>
        </w:rPr>
        <w:t>STATUS INFORMATION</w:t>
      </w:r>
    </w:p>
    <w:p w:rsidR="002F0C0C" w:rsidRDefault="002F0C0C" w:rsidP="002F0C0C">
      <w:pPr>
        <w:widowControl w:val="0"/>
      </w:pPr>
    </w:p>
    <w:p w:rsidR="002F0C0C" w:rsidRDefault="002F0C0C" w:rsidP="002F0C0C">
      <w:pPr>
        <w:widowControl w:val="0"/>
      </w:pPr>
      <w:r>
        <w:t>General Bill</w:t>
      </w:r>
    </w:p>
    <w:p w:rsidR="002F0C0C" w:rsidRDefault="00B46812" w:rsidP="002F0C0C">
      <w:pPr>
        <w:widowControl w:val="0"/>
      </w:pPr>
      <w:r>
        <w:t>Sponsors: Senators Shealy and McLeod</w:t>
      </w:r>
    </w:p>
    <w:p w:rsidR="002F0C0C" w:rsidRDefault="002F0C0C" w:rsidP="002F0C0C">
      <w:pPr>
        <w:widowControl w:val="0"/>
      </w:pPr>
      <w:r>
        <w:t>Document Path: l:\s-res\ks\006free.dmr.ks.docx</w:t>
      </w:r>
    </w:p>
    <w:p w:rsidR="002F0C0C" w:rsidRDefault="002F0C0C" w:rsidP="002F0C0C">
      <w:pPr>
        <w:widowControl w:val="0"/>
      </w:pPr>
    </w:p>
    <w:p w:rsidR="008E2A58" w:rsidRDefault="008E2A58" w:rsidP="002F0C0C">
      <w:pPr>
        <w:widowControl w:val="0"/>
      </w:pPr>
      <w:r>
        <w:t>Introduced in the Senate on January 10, 2017</w:t>
      </w:r>
    </w:p>
    <w:p w:rsidR="008E2A58" w:rsidRPr="008E2A58" w:rsidRDefault="008E2A58" w:rsidP="002F0C0C">
      <w:pPr>
        <w:widowControl w:val="0"/>
      </w:pPr>
      <w:r>
        <w:t xml:space="preserve">Currently residing in the Senate Committee on </w:t>
      </w:r>
      <w:r w:rsidRPr="008E2A58">
        <w:rPr>
          <w:b/>
        </w:rPr>
        <w:t>Education</w:t>
      </w:r>
    </w:p>
    <w:p w:rsidR="008E2A58" w:rsidRDefault="008E2A58" w:rsidP="002F0C0C">
      <w:pPr>
        <w:widowControl w:val="0"/>
      </w:pPr>
    </w:p>
    <w:p w:rsidR="002F0C0C" w:rsidRDefault="002F0C0C" w:rsidP="002F0C0C">
      <w:pPr>
        <w:widowControl w:val="0"/>
      </w:pPr>
      <w:r>
        <w:t xml:space="preserve">Summary: </w:t>
      </w:r>
      <w:r w:rsidR="0031102A">
        <w:t>School breakfast and lunch programs</w:t>
      </w:r>
    </w:p>
    <w:p w:rsidR="002F0C0C" w:rsidRDefault="002F0C0C" w:rsidP="002F0C0C">
      <w:pPr>
        <w:widowControl w:val="0"/>
      </w:pPr>
    </w:p>
    <w:p w:rsidR="002F0C0C" w:rsidRDefault="002F0C0C" w:rsidP="002F0C0C">
      <w:pPr>
        <w:widowControl w:val="0"/>
      </w:pPr>
    </w:p>
    <w:p w:rsidR="002F0C0C" w:rsidRDefault="002F0C0C" w:rsidP="002F0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0C0C">
        <w:rPr>
          <w:b/>
        </w:rPr>
        <w:t>HISTORY OF LEGISLATIVE ACTIONS</w:t>
      </w:r>
    </w:p>
    <w:p w:rsidR="002F0C0C" w:rsidRDefault="002F0C0C" w:rsidP="002F0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F0C0C" w:rsidRPr="002F0C0C" w:rsidRDefault="002F0C0C" w:rsidP="002F0C0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F0C0C">
        <w:rPr>
          <w:u w:val="single"/>
        </w:rPr>
        <w:tab/>
        <w:t>Date</w:t>
      </w:r>
      <w:r w:rsidRPr="002F0C0C">
        <w:rPr>
          <w:u w:val="single"/>
        </w:rPr>
        <w:tab/>
        <w:t>Body</w:t>
      </w:r>
      <w:r w:rsidRPr="002F0C0C">
        <w:rPr>
          <w:u w:val="single"/>
        </w:rPr>
        <w:tab/>
        <w:t>Action Description with journal page number</w:t>
      </w:r>
      <w:r w:rsidRPr="002F0C0C">
        <w:rPr>
          <w:u w:val="single"/>
        </w:rPr>
        <w:tab/>
      </w:r>
    </w:p>
    <w:p w:rsidR="00D26242" w:rsidRDefault="00D26242" w:rsidP="00D26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E471D">
        <w:t>Prefiled</w:t>
      </w:r>
    </w:p>
    <w:p w:rsidR="00D26242" w:rsidRDefault="00D26242" w:rsidP="00D26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12/13/2016</w:t>
      </w:r>
      <w:r>
        <w:tab/>
        <w:t>Senate</w:t>
      </w:r>
      <w:r>
        <w:tab/>
      </w:r>
      <w:r w:rsidRPr="00CE471D">
        <w:t xml:space="preserve">Referred to Committee on </w:t>
      </w:r>
      <w:r w:rsidRPr="00CE471D">
        <w:rPr>
          <w:b/>
        </w:rPr>
        <w:t>Education</w:t>
      </w:r>
    </w:p>
    <w:p w:rsidR="00D26242" w:rsidRDefault="00D26242" w:rsidP="00D26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E471D">
        <w:t>Introduced and read first time (</w:t>
      </w:r>
      <w:hyperlink r:id="rId6" w:history="1">
        <w:r w:rsidRPr="00CE471D">
          <w:rPr>
            <w:rStyle w:val="Hyperlink"/>
          </w:rPr>
          <w:t>Senate Journal</w:t>
        </w:r>
        <w:r w:rsidRPr="00CE471D">
          <w:rPr>
            <w:rStyle w:val="Hyperlink"/>
          </w:rPr>
          <w:noBreakHyphen/>
          <w:t>page 35</w:t>
        </w:r>
      </w:hyperlink>
      <w:r w:rsidRPr="00CE471D">
        <w:t>)</w:t>
      </w:r>
    </w:p>
    <w:p w:rsidR="00D26242" w:rsidRDefault="00D26242" w:rsidP="00D26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CE471D">
        <w:t>Ref</w:t>
      </w:r>
      <w:r>
        <w:t xml:space="preserve">erred to Committee on </w:t>
      </w:r>
      <w:r w:rsidRPr="00CE471D">
        <w:rPr>
          <w:b/>
        </w:rPr>
        <w:t>Education</w:t>
      </w:r>
      <w:r>
        <w:t xml:space="preserve"> </w:t>
      </w:r>
      <w:r w:rsidRPr="00CE471D">
        <w:t>(</w:t>
      </w:r>
      <w:hyperlink r:id="rId7" w:history="1">
        <w:r w:rsidRPr="00CE471D">
          <w:rPr>
            <w:rStyle w:val="Hyperlink"/>
          </w:rPr>
          <w:t>Senate Journal</w:t>
        </w:r>
        <w:r w:rsidRPr="00CE471D">
          <w:rPr>
            <w:rStyle w:val="Hyperlink"/>
          </w:rPr>
          <w:noBreakHyphen/>
          <w:t>page 35</w:t>
        </w:r>
      </w:hyperlink>
      <w:r w:rsidRPr="00CE471D">
        <w:t>)</w:t>
      </w:r>
    </w:p>
    <w:p w:rsidR="00D26242" w:rsidRDefault="00D26242" w:rsidP="00D262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C0C" w:rsidRDefault="002F0C0C" w:rsidP="002F0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F0C0C">
          <w:rPr>
            <w:rStyle w:val="Hyperlink"/>
          </w:rPr>
          <w:t>legislative information</w:t>
        </w:r>
      </w:hyperlink>
      <w:r>
        <w:t xml:space="preserve"> at the website</w:t>
      </w:r>
    </w:p>
    <w:p w:rsidR="002F0C0C" w:rsidRDefault="002F0C0C" w:rsidP="002F0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C0C" w:rsidRPr="002F0C0C" w:rsidRDefault="002F0C0C" w:rsidP="002F0C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F0C0C" w:rsidRDefault="002F0C0C" w:rsidP="002F0C0C">
      <w:pPr>
        <w:widowControl w:val="0"/>
      </w:pPr>
      <w:r w:rsidRPr="002F0C0C">
        <w:rPr>
          <w:b/>
        </w:rPr>
        <w:t>VERSIONS OF THIS BILL</w:t>
      </w:r>
    </w:p>
    <w:p w:rsidR="002F0C0C" w:rsidRDefault="002F0C0C" w:rsidP="002F0C0C">
      <w:pPr>
        <w:widowControl w:val="0"/>
      </w:pPr>
    </w:p>
    <w:p w:rsidR="002F0C0C" w:rsidRDefault="00BE7533" w:rsidP="002F0C0C">
      <w:pPr>
        <w:widowControl w:val="0"/>
      </w:pPr>
      <w:hyperlink r:id="rId9" w:history="1">
        <w:r w:rsidR="002F0C0C">
          <w:rPr>
            <w:rStyle w:val="Hyperlink"/>
          </w:rPr>
          <w:t>12/13/2016</w:t>
        </w:r>
      </w:hyperlink>
    </w:p>
    <w:p w:rsidR="002F0C0C" w:rsidRDefault="002F0C0C" w:rsidP="002F0C0C"/>
    <w:p w:rsidR="002F0C0C" w:rsidRDefault="002F0C0C" w:rsidP="002F0C0C">
      <w:pPr>
        <w:sectPr w:rsidR="002F0C0C" w:rsidSect="002F0C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39FB" w:rsidRPr="00522CE0" w:rsidRDefault="00A939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939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86FA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C6E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59-63-790 OF THE 1976 CODE, RELATING TO SCHOOL BREAKFAST AND SCHOOL LUNCH PROGRAMS, TO PROVIDE THAT BY SCHOOL YEAR 2018-2019, EACH SCHOOL DISTRICT SHALL IMPLEMENT IN EACH SCHOOL A NUTRITIONAL, WELL-BALANCED SCHOOL BREAKFAST AND LUNCH PROGRAM AT NO COST TO THE STUDENT; TO AMEND SECTION 59-63-800 OF THE 1976 CODE, RELATING TO WAIVER OF SCHOOL BREAKFAST AND SCHOOL LUNCH PROGRAMS, TO DELETE THAT THE BOARD OF EDUCATION MAY GRANT A WAIVER AND TO PROVIDE THAT THE STATE SHALL BEAR THE COSTS OF FACILITIES IF A SCHOOL LACKS THE EQUIPMENT OR FACILITIES NECESSARY TO IMPLEMENT THE SCHOOL BREAKFAST AND LUNCH PROGRAM; AND TO REPEAL SECTIONS </w:t>
      </w:r>
      <w:r>
        <w:t>59-63-765 AND 59-63-780 OF THE 1976 CODE.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5120" w:rsidRDefault="00086FA5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D0829">
        <w:rPr>
          <w:rFonts w:eastAsia="Times New Roman"/>
        </w:rPr>
        <w:t>Section 59-63-790 of the 1976 Code is amended to read: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59-63-790.</w:t>
      </w:r>
      <w:r>
        <w:rPr>
          <w:rFonts w:eastAsia="Times New Roman"/>
        </w:rPr>
        <w:tab/>
      </w:r>
      <w:r w:rsidRPr="005D0829">
        <w:rPr>
          <w:rFonts w:eastAsia="Times New Roman"/>
          <w:strike/>
        </w:rPr>
        <w:t>Notwithstanding the provisions of Section 59-63-765 of the 1976 Code, by school year 1993-94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By school year 2018-19,</w:t>
      </w:r>
      <w:r>
        <w:rPr>
          <w:rFonts w:eastAsia="Times New Roman"/>
        </w:rPr>
        <w:t xml:space="preserve"> each school district shall implement in each school in the district a nutritional, well-balanced school breakfast</w:t>
      </w:r>
      <w:r w:rsidRPr="00AC453B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and lunch</w:t>
      </w:r>
      <w:r>
        <w:rPr>
          <w:rFonts w:eastAsia="Times New Roman"/>
        </w:rPr>
        <w:t xml:space="preserve"> program</w:t>
      </w:r>
      <w:r w:rsidRPr="00AC453B"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at no cost to the student. The costs associated with the school breakfast and lunch program shall be borne by the State Department</w:t>
      </w:r>
      <w:r w:rsidR="00AC453B" w:rsidRPr="00AC453B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Section 59-63-800 of the 1976 Code is amended to read:</w:t>
      </w: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D0829" w:rsidRDefault="005D0829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59-63-800.</w:t>
      </w:r>
      <w:r>
        <w:rPr>
          <w:rFonts w:eastAsia="Times New Roman"/>
        </w:rPr>
        <w:tab/>
      </w:r>
      <w:r w:rsidRPr="005D0829">
        <w:rPr>
          <w:strike/>
        </w:rPr>
        <w:t>The State Board of Education may grant a waiver of the requirements of § 59-63-790 to a</w:t>
      </w:r>
      <w:r w:rsidRPr="00DC0220">
        <w:t xml:space="preserve"> </w:t>
      </w:r>
      <w:r>
        <w:rPr>
          <w:u w:val="single"/>
        </w:rPr>
        <w:t xml:space="preserve">A </w:t>
      </w:r>
      <w:r w:rsidRPr="00DC0220">
        <w:t>school which lacks facilities or equipment to offer a school breakfast</w:t>
      </w:r>
      <w:r>
        <w:t xml:space="preserve"> </w:t>
      </w:r>
      <w:r>
        <w:rPr>
          <w:u w:val="single"/>
        </w:rPr>
        <w:t>and lunch</w:t>
      </w:r>
      <w:r w:rsidRPr="00DC0220">
        <w:t xml:space="preserve"> program and in which the acquisition of such equipment or facilities would cause an extreme hardship</w:t>
      </w:r>
      <w:r w:rsidRPr="00AC453B">
        <w:t xml:space="preserve"> </w:t>
      </w:r>
      <w:r>
        <w:rPr>
          <w:u w:val="single"/>
        </w:rPr>
        <w:t>shall receive the costs necessary to acquire equipment and facilities from the State</w:t>
      </w:r>
      <w:r w:rsidRPr="00DC0220">
        <w:t xml:space="preserve">. </w:t>
      </w:r>
      <w:r w:rsidRPr="005D0829">
        <w:rPr>
          <w:strike/>
        </w:rPr>
        <w:t>Waivers may also be granted if participation in the program is too small to allow the program to be cost-effective or may create substantial scheduling difficulties. The waiver may be permanent or may be of a specified length of time as determined by the board.</w:t>
      </w:r>
      <w:r w:rsidRPr="00DC0220">
        <w:t xml:space="preserve"> The State Board of Education shall promulgate those regulations necessary to implement the provisions of this act.</w:t>
      </w:r>
      <w:r>
        <w:t>”</w:t>
      </w:r>
    </w:p>
    <w:p w:rsidR="00614CBE" w:rsidRDefault="00614CBE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14CBE" w:rsidRPr="005D0829" w:rsidRDefault="00614CBE" w:rsidP="005D08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>SECTION</w:t>
      </w:r>
      <w:r>
        <w:tab/>
        <w:t>3.</w:t>
      </w:r>
      <w:r>
        <w:tab/>
        <w:t>Sections 59-63-765 and 59-63-780 of the 1976 Code are repealed.</w:t>
      </w:r>
    </w:p>
    <w:p w:rsidR="00086FA5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86FA5" w:rsidRPr="00522CE0" w:rsidRDefault="00086F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14CBE">
        <w:rPr>
          <w:rFonts w:eastAsia="Times New Roman"/>
        </w:rPr>
        <w:t>4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37CF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F0C0C" w:rsidRDefault="002F0C0C" w:rsidP="002F0C0C">
      <w:pPr>
        <w:suppressAutoHyphens/>
        <w:jc w:val="both"/>
        <w:rPr>
          <w:rFonts w:eastAsia="Times New Roman"/>
        </w:rPr>
      </w:pPr>
    </w:p>
    <w:sectPr w:rsidR="002F0C0C" w:rsidSect="002F0C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006" w:rsidRDefault="00275006" w:rsidP="00522CE0">
      <w:r>
        <w:separator/>
      </w:r>
    </w:p>
  </w:endnote>
  <w:endnote w:type="continuationSeparator" w:id="0">
    <w:p w:rsidR="00275006" w:rsidRDefault="0027500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7B0F84-3312-42FF-AD75-A730EE445897}"/>
    <w:embedBold r:id="rId2" w:fontKey="{84B2E76E-5DCD-4A69-A30D-6DE5C38857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AD7FDA5-B892-4A41-A5D1-A09680A9BAB2}"/>
    <w:embedBold r:id="rId4" w:fontKey="{6BF52227-A07C-4371-8E87-34507F368D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88612F-96B5-4507-B5F3-E38C3F06C3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0C0C" w:rsidRPr="00A939FB" w:rsidRDefault="002F0C0C" w:rsidP="00A939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262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006" w:rsidRDefault="00275006" w:rsidP="00522CE0">
      <w:r>
        <w:separator/>
      </w:r>
    </w:p>
  </w:footnote>
  <w:footnote w:type="continuationSeparator" w:id="0">
    <w:p w:rsidR="00275006" w:rsidRDefault="0027500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FREE.DMR.KS"/>
    <w:docVar w:name="CoverAttorneyInitials" w:val="DMR"/>
    <w:docVar w:name="CoverAttorneyLastName" w:val="Daina Riley"/>
    <w:docVar w:name="CoverBillType" w:val="b"/>
    <w:docVar w:name="CoverSenator" w:val="KS"/>
    <w:docVar w:name="dvBillNumber" w:val="41"/>
    <w:docVar w:name="dvBillNumberPrefix" w:val="S. "/>
    <w:docVar w:name="dvOriginalBody" w:val="Senate"/>
    <w:docVar w:name="fulldraftpath" w:val="L:\S-RES\KS\006FREE.DMR.KS.DOCX"/>
    <w:docVar w:name="NameofBody" w:val="S"/>
    <w:docVar w:name="vgroup2" w:val="S-RES"/>
  </w:docVars>
  <w:rsids>
    <w:rsidRoot w:val="00086FA5"/>
    <w:rsid w:val="00042AC1"/>
    <w:rsid w:val="00046516"/>
    <w:rsid w:val="0007601D"/>
    <w:rsid w:val="00086FA5"/>
    <w:rsid w:val="000B0720"/>
    <w:rsid w:val="000B5EAF"/>
    <w:rsid w:val="000E5120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5006"/>
    <w:rsid w:val="002C1321"/>
    <w:rsid w:val="002C2031"/>
    <w:rsid w:val="002C5896"/>
    <w:rsid w:val="002D3BED"/>
    <w:rsid w:val="002F0C0C"/>
    <w:rsid w:val="00307C2B"/>
    <w:rsid w:val="0031102A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7CF6"/>
    <w:rsid w:val="00565148"/>
    <w:rsid w:val="00570403"/>
    <w:rsid w:val="00593361"/>
    <w:rsid w:val="005A413B"/>
    <w:rsid w:val="005A5017"/>
    <w:rsid w:val="005A648C"/>
    <w:rsid w:val="005D0829"/>
    <w:rsid w:val="005F1745"/>
    <w:rsid w:val="00614CBE"/>
    <w:rsid w:val="006A1802"/>
    <w:rsid w:val="006C6E85"/>
    <w:rsid w:val="006C74EA"/>
    <w:rsid w:val="00720D40"/>
    <w:rsid w:val="007318D4"/>
    <w:rsid w:val="00765784"/>
    <w:rsid w:val="00773EFA"/>
    <w:rsid w:val="007A4390"/>
    <w:rsid w:val="007E5CB7"/>
    <w:rsid w:val="008314D2"/>
    <w:rsid w:val="008B2F42"/>
    <w:rsid w:val="008C3697"/>
    <w:rsid w:val="008D2D3E"/>
    <w:rsid w:val="008E185F"/>
    <w:rsid w:val="008E2A58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CDE"/>
    <w:rsid w:val="00A4011E"/>
    <w:rsid w:val="00A86015"/>
    <w:rsid w:val="00A939FB"/>
    <w:rsid w:val="00A9594E"/>
    <w:rsid w:val="00AC453B"/>
    <w:rsid w:val="00AD7809"/>
    <w:rsid w:val="00AE59C8"/>
    <w:rsid w:val="00B10098"/>
    <w:rsid w:val="00B46812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24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2772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4BD72CF9-456A-4EA0-A405-B9550BD08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F0C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1_20161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57E414F9.dotm</Template>
  <TotalTime>0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41: School breakfast and lunch programs - South Carolina Legislature Online</dc:title>
  <dc:subject/>
  <dc:creator>%USERNAME%</dc:creator>
  <cp:keywords/>
  <dc:description/>
  <cp:lastModifiedBy>S Volk</cp:lastModifiedBy>
  <cp:revision>2</cp:revision>
  <dcterms:created xsi:type="dcterms:W3CDTF">2017-01-11T18:16:00Z</dcterms:created>
  <dcterms:modified xsi:type="dcterms:W3CDTF">2017-01-11T18:16:00Z</dcterms:modified>
</cp:coreProperties>
</file>