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535" w:rsidRDefault="007B0535" w:rsidP="007B0535">
      <w:pPr>
        <w:widowControl w:val="0"/>
        <w:jc w:val="center"/>
      </w:pPr>
      <w:r w:rsidRPr="007B0535">
        <w:rPr>
          <w:b/>
        </w:rPr>
        <w:t>South Carolina General Assembly</w:t>
      </w:r>
    </w:p>
    <w:p w:rsidR="007B0535" w:rsidRDefault="007B0535" w:rsidP="007B0535">
      <w:pPr>
        <w:widowControl w:val="0"/>
        <w:jc w:val="center"/>
      </w:pPr>
      <w:r>
        <w:t>122nd Session, 2017-2018</w:t>
      </w:r>
    </w:p>
    <w:p w:rsidR="007B0535" w:rsidRDefault="007B0535" w:rsidP="007B0535">
      <w:pPr>
        <w:widowControl w:val="0"/>
        <w:jc w:val="left"/>
      </w:pPr>
    </w:p>
    <w:p w:rsidR="007B0535" w:rsidRDefault="007B0535" w:rsidP="007B0535">
      <w:pPr>
        <w:widowControl w:val="0"/>
        <w:jc w:val="left"/>
        <w:rPr>
          <w:b/>
        </w:rPr>
      </w:pPr>
      <w:r w:rsidRPr="007B0535">
        <w:rPr>
          <w:b/>
        </w:rPr>
        <w:t>H. 4101</w:t>
      </w:r>
    </w:p>
    <w:p w:rsidR="007B0535" w:rsidRDefault="007B0535" w:rsidP="007B0535">
      <w:pPr>
        <w:widowControl w:val="0"/>
        <w:jc w:val="left"/>
        <w:rPr>
          <w:b/>
        </w:rPr>
      </w:pPr>
    </w:p>
    <w:p w:rsidR="007B0535" w:rsidRDefault="007B0535" w:rsidP="007B0535">
      <w:pPr>
        <w:widowControl w:val="0"/>
        <w:jc w:val="left"/>
      </w:pPr>
      <w:r w:rsidRPr="007B0535">
        <w:rPr>
          <w:b/>
        </w:rPr>
        <w:t>STATUS INFORMATION</w:t>
      </w:r>
    </w:p>
    <w:p w:rsidR="007B0535" w:rsidRDefault="007B0535" w:rsidP="007B0535">
      <w:pPr>
        <w:widowControl w:val="0"/>
        <w:jc w:val="left"/>
      </w:pPr>
    </w:p>
    <w:p w:rsidR="007B0535" w:rsidRDefault="007B0535" w:rsidP="007B0535">
      <w:pPr>
        <w:widowControl w:val="0"/>
        <w:jc w:val="left"/>
      </w:pPr>
      <w:r>
        <w:t>House Resolution</w:t>
      </w:r>
    </w:p>
    <w:p w:rsidR="007B0535" w:rsidRDefault="007B0535" w:rsidP="007B0535">
      <w:pPr>
        <w:widowControl w:val="0"/>
        <w:jc w:val="left"/>
      </w:pPr>
      <w:r>
        <w:t>Sponsors: Reps. Douglas,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7B0535" w:rsidRDefault="007B0535" w:rsidP="007B0535">
      <w:pPr>
        <w:widowControl w:val="0"/>
        <w:jc w:val="left"/>
      </w:pPr>
      <w:r>
        <w:t>Document Path: l:\council\bills\rt\17133ahb17.docx</w:t>
      </w:r>
    </w:p>
    <w:p w:rsidR="007B0535" w:rsidRDefault="007B0535" w:rsidP="007B0535">
      <w:pPr>
        <w:widowControl w:val="0"/>
        <w:jc w:val="left"/>
      </w:pPr>
    </w:p>
    <w:p w:rsidR="007B0535" w:rsidRDefault="007B0535" w:rsidP="007B0535">
      <w:pPr>
        <w:widowControl w:val="0"/>
        <w:jc w:val="left"/>
      </w:pPr>
      <w:r>
        <w:t>Introduced in the House on April 6, 2017</w:t>
      </w:r>
    </w:p>
    <w:p w:rsidR="007B0535" w:rsidRDefault="007B0535" w:rsidP="007B0535">
      <w:pPr>
        <w:widowControl w:val="0"/>
        <w:jc w:val="left"/>
      </w:pPr>
      <w:r>
        <w:t>Adopted by the House on April 6, 2017</w:t>
      </w:r>
    </w:p>
    <w:p w:rsidR="007B0535" w:rsidRDefault="007B0535" w:rsidP="007B0535">
      <w:pPr>
        <w:widowControl w:val="0"/>
        <w:jc w:val="left"/>
      </w:pPr>
    </w:p>
    <w:p w:rsidR="007B0535" w:rsidRDefault="007B0535" w:rsidP="007B0535">
      <w:pPr>
        <w:widowControl w:val="0"/>
        <w:jc w:val="left"/>
      </w:pPr>
      <w:r>
        <w:t xml:space="preserve">Summary: </w:t>
      </w:r>
      <w:r w:rsidR="00245D22">
        <w:t>Cystic Fibrosis Awareness Month</w:t>
      </w:r>
    </w:p>
    <w:p w:rsidR="007B0535" w:rsidRDefault="007B0535" w:rsidP="007B0535">
      <w:pPr>
        <w:widowControl w:val="0"/>
        <w:jc w:val="left"/>
      </w:pPr>
    </w:p>
    <w:p w:rsidR="007B0535" w:rsidRDefault="007B0535" w:rsidP="007B0535">
      <w:pPr>
        <w:widowControl w:val="0"/>
        <w:jc w:val="left"/>
      </w:pPr>
    </w:p>
    <w:p w:rsidR="007B0535" w:rsidRDefault="007B0535" w:rsidP="007B0535">
      <w:pPr>
        <w:widowControl w:val="0"/>
        <w:tabs>
          <w:tab w:val="center" w:pos="590"/>
          <w:tab w:val="center" w:pos="1440"/>
          <w:tab w:val="left" w:pos="1872"/>
          <w:tab w:val="left" w:pos="9187"/>
        </w:tabs>
        <w:jc w:val="left"/>
      </w:pPr>
      <w:r w:rsidRPr="007B0535">
        <w:rPr>
          <w:b/>
        </w:rPr>
        <w:t>HISTORY OF LEGISLATIVE ACTIONS</w:t>
      </w:r>
    </w:p>
    <w:p w:rsidR="007B0535" w:rsidRDefault="007B0535" w:rsidP="007B0535">
      <w:pPr>
        <w:widowControl w:val="0"/>
        <w:tabs>
          <w:tab w:val="center" w:pos="590"/>
          <w:tab w:val="center" w:pos="1440"/>
          <w:tab w:val="left" w:pos="1872"/>
          <w:tab w:val="left" w:pos="9187"/>
        </w:tabs>
        <w:jc w:val="left"/>
      </w:pPr>
    </w:p>
    <w:p w:rsidR="007B0535" w:rsidRPr="007B0535" w:rsidRDefault="007B0535" w:rsidP="007B0535">
      <w:pPr>
        <w:widowControl w:val="0"/>
        <w:tabs>
          <w:tab w:val="center" w:pos="590"/>
          <w:tab w:val="center" w:pos="1440"/>
          <w:tab w:val="left" w:pos="1872"/>
          <w:tab w:val="left" w:pos="9187"/>
        </w:tabs>
        <w:jc w:val="left"/>
      </w:pPr>
      <w:r w:rsidRPr="007B0535">
        <w:rPr>
          <w:u w:val="single"/>
        </w:rPr>
        <w:tab/>
        <w:t>Date</w:t>
      </w:r>
      <w:r w:rsidRPr="007B0535">
        <w:rPr>
          <w:u w:val="single"/>
        </w:rPr>
        <w:tab/>
        <w:t>Body</w:t>
      </w:r>
      <w:r w:rsidRPr="007B0535">
        <w:rPr>
          <w:u w:val="single"/>
        </w:rPr>
        <w:tab/>
        <w:t>Action Description with journal page number</w:t>
      </w:r>
      <w:r w:rsidRPr="007B0535">
        <w:rPr>
          <w:u w:val="single"/>
        </w:rPr>
        <w:tab/>
      </w:r>
    </w:p>
    <w:p w:rsidR="00B91F56" w:rsidRDefault="00B91F56" w:rsidP="00B91F56">
      <w:pPr>
        <w:widowControl w:val="0"/>
        <w:tabs>
          <w:tab w:val="right" w:pos="1008"/>
          <w:tab w:val="left" w:pos="1152"/>
          <w:tab w:val="left" w:pos="1872"/>
          <w:tab w:val="left" w:pos="9187"/>
        </w:tabs>
        <w:ind w:left="2088" w:hanging="2088"/>
        <w:jc w:val="left"/>
      </w:pPr>
      <w:r>
        <w:tab/>
        <w:t>4/6/2017</w:t>
      </w:r>
      <w:r>
        <w:tab/>
        <w:t>House</w:t>
      </w:r>
      <w:r>
        <w:tab/>
      </w:r>
      <w:r w:rsidRPr="00782571">
        <w:t>Introduced and adopted (</w:t>
      </w:r>
      <w:hyperlink r:id="rId7" w:history="1">
        <w:r w:rsidRPr="00782571">
          <w:rPr>
            <w:rStyle w:val="Hyperlink"/>
          </w:rPr>
          <w:t>House Journal</w:t>
        </w:r>
        <w:r w:rsidRPr="00782571">
          <w:rPr>
            <w:rStyle w:val="Hyperlink"/>
          </w:rPr>
          <w:noBreakHyphen/>
          <w:t>page 40</w:t>
        </w:r>
      </w:hyperlink>
      <w:r w:rsidRPr="00782571">
        <w:t>)</w:t>
      </w:r>
    </w:p>
    <w:p w:rsidR="00B91F56" w:rsidRDefault="00B91F56" w:rsidP="00B91F56">
      <w:pPr>
        <w:widowControl w:val="0"/>
        <w:tabs>
          <w:tab w:val="right" w:pos="1008"/>
          <w:tab w:val="left" w:pos="1152"/>
          <w:tab w:val="left" w:pos="1872"/>
          <w:tab w:val="left" w:pos="9187"/>
        </w:tabs>
        <w:ind w:left="2088" w:hanging="2088"/>
        <w:jc w:val="left"/>
      </w:pPr>
    </w:p>
    <w:p w:rsidR="007B0535" w:rsidRDefault="007B0535" w:rsidP="007B05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B0535">
          <w:rPr>
            <w:rStyle w:val="Hyperlink"/>
          </w:rPr>
          <w:t>legislative information</w:t>
        </w:r>
      </w:hyperlink>
      <w:r>
        <w:t xml:space="preserve"> at the website</w:t>
      </w:r>
    </w:p>
    <w:p w:rsidR="007B0535" w:rsidRDefault="007B0535" w:rsidP="007B0535">
      <w:pPr>
        <w:widowControl w:val="0"/>
        <w:tabs>
          <w:tab w:val="right" w:pos="1008"/>
          <w:tab w:val="left" w:pos="1152"/>
          <w:tab w:val="left" w:pos="1872"/>
          <w:tab w:val="left" w:pos="9187"/>
        </w:tabs>
        <w:ind w:left="2088" w:hanging="2088"/>
        <w:jc w:val="left"/>
      </w:pPr>
    </w:p>
    <w:p w:rsidR="007B0535" w:rsidRPr="007B0535" w:rsidRDefault="007B0535" w:rsidP="007B0535">
      <w:pPr>
        <w:widowControl w:val="0"/>
        <w:tabs>
          <w:tab w:val="right" w:pos="1008"/>
          <w:tab w:val="left" w:pos="1152"/>
          <w:tab w:val="left" w:pos="1872"/>
          <w:tab w:val="left" w:pos="9187"/>
        </w:tabs>
        <w:ind w:left="2088" w:hanging="2088"/>
        <w:jc w:val="left"/>
      </w:pPr>
    </w:p>
    <w:p w:rsidR="007B0535" w:rsidRDefault="007B0535" w:rsidP="007B0535">
      <w:r w:rsidRPr="007B0535">
        <w:rPr>
          <w:b/>
        </w:rPr>
        <w:t>VERSIONS OF THIS BILL</w:t>
      </w:r>
    </w:p>
    <w:p w:rsidR="007B0535" w:rsidRDefault="007B0535" w:rsidP="007B0535"/>
    <w:p w:rsidR="007B0535" w:rsidRDefault="00A00FB9" w:rsidP="007B0535">
      <w:hyperlink r:id="rId9" w:history="1">
        <w:r w:rsidR="007B0535">
          <w:rPr>
            <w:rStyle w:val="Hyperlink"/>
          </w:rPr>
          <w:t>4/6/2017</w:t>
        </w:r>
      </w:hyperlink>
    </w:p>
    <w:p w:rsidR="007B0535" w:rsidRDefault="007B0535" w:rsidP="007B0535"/>
    <w:p w:rsidR="007B0535" w:rsidRDefault="007B0535" w:rsidP="007B0535">
      <w:pPr>
        <w:sectPr w:rsidR="007B0535" w:rsidSect="007B0535">
          <w:pgSz w:w="12240" w:h="15840" w:code="1"/>
          <w:pgMar w:top="1080" w:right="1440" w:bottom="1080" w:left="1440" w:header="720" w:footer="720" w:gutter="0"/>
          <w:cols w:space="720"/>
          <w:noEndnote/>
          <w:docGrid w:linePitch="360"/>
        </w:sectPr>
      </w:pPr>
    </w:p>
    <w:p w:rsidR="00A040A0" w:rsidRDefault="00A040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6A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MAY 2017 AS “CYSTIC FIBROSIS AWARENESS MONTH”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69C"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769C">
        <w:t>cystic fibrosis, commonly referred to as “CF,” is a genetic disease affecting approximately thirty thousand children and adults in the United States and nearly seventy thousand children and adults worldwide, over four hundred of whom live in South Carolina;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defective gene causes the body to produce an abnormally thick, sticky mucus that clogs the lungs, and these secretions produce life</w:t>
      </w:r>
      <w:r>
        <w:noBreakHyphen/>
        <w:t>threatening lung infections and obstruct the pancreas, preventing digestive enzymes from reaching the intestines to help break down and absorb food;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ten million Americans are symptomless carriers of the defective CF gene, and CF occurs in approximately one of every three thousand five hundred live births in the United States;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median age of survival for a person with CF is forty</w:t>
      </w:r>
      <w:r>
        <w:noBreakHyphen/>
        <w:t>one years;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advances in the treatment of CF, the number of adults with CF has steadily grown, and approximately nine hundred new cases of CF are diagnosed each year;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fifty</w:t>
      </w:r>
      <w:r>
        <w:noBreakHyphen/>
        <w:t>one percent of the CF population is eighteen years of age and older, and people with CF have a variety of symptoms attributed to the more than one thousand eight hundred mutations of the CF gene;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infant blood screening to detect genetic defects is the most reliable and least costly method to identify persons likely to have CF;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early diagnosis of CF permits early treatment and enhances quality of life and longevity. The treatment of CF depends on the stage of the disease and the organs involved;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clearing mucus from the lungs is an important part of the daily CF treatment regimen. Other types of treatments include inhaled antibiotics and pancreatic enzymes, among others;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four world</w:t>
      </w:r>
      <w:r>
        <w:noBreakHyphen/>
        <w:t>class treatment centers in South Carolina which specialize in the diagnosis of CF and the care of persons with CF;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critical component of treating patients with CF includes access to innovative treatments, which can play a crucial role in the lives of patients with CF;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83"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improving the length and quality of life for people with CF starts with awareness</w:t>
      </w:r>
      <w:r w:rsidR="00656A83">
        <w:t>.  Now, therefore,</w:t>
      </w:r>
    </w:p>
    <w:p w:rsidR="00656A83"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83"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6A83"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83"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769C">
        <w:t xml:space="preserve"> the members of the House of Representatives of the State of South Carolina, by this resolution, recognize May 2017 as “Cystic Fibrosis Awareness Month” in South Carolina.</w:t>
      </w:r>
    </w:p>
    <w:p w:rsidR="00217D68" w:rsidRDefault="006A76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0535" w:rsidRDefault="007B0535" w:rsidP="007B0535">
      <w:pPr>
        <w:suppressAutoHyphens/>
      </w:pPr>
    </w:p>
    <w:sectPr w:rsidR="007B0535" w:rsidSect="007B05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A83" w:rsidRDefault="00656A83" w:rsidP="009F0C77">
      <w:r>
        <w:separator/>
      </w:r>
    </w:p>
  </w:endnote>
  <w:endnote w:type="continuationSeparator" w:id="0">
    <w:p w:rsidR="00656A83" w:rsidRDefault="00656A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E6A71C-E6C4-41FB-8E4F-35A57D0297E0}"/>
    <w:embedBold r:id="rId2" w:fontKey="{43285FD5-BFB1-4CF3-8069-6430E2B03020}"/>
  </w:font>
  <w:font w:name="Calibri">
    <w:panose1 w:val="020F0502020204030204"/>
    <w:charset w:val="00"/>
    <w:family w:val="swiss"/>
    <w:pitch w:val="variable"/>
    <w:sig w:usb0="E00002FF" w:usb1="4000ACFF" w:usb2="00000001" w:usb3="00000000" w:csb0="0000019F" w:csb1="00000000"/>
    <w:embedRegular r:id="rId3" w:fontKey="{05EBDED3-184F-4EC3-8380-C95CAA21F317}"/>
  </w:font>
  <w:font w:name="Cambria">
    <w:panose1 w:val="02040503050406030204"/>
    <w:charset w:val="00"/>
    <w:family w:val="roman"/>
    <w:pitch w:val="variable"/>
    <w:sig w:usb0="E00002FF" w:usb1="400004FF" w:usb2="00000000" w:usb3="00000000" w:csb0="0000019F" w:csb1="00000000"/>
    <w:embedRegular r:id="rId4" w:fontKey="{26D93D81-2FA1-4AC1-BB50-34A256FCC1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35" w:rsidRPr="00A040A0" w:rsidRDefault="007B0535" w:rsidP="00A040A0">
    <w:pPr>
      <w:pStyle w:val="Footer"/>
      <w:tabs>
        <w:tab w:val="clear" w:pos="4680"/>
        <w:tab w:val="clear" w:pos="9360"/>
        <w:tab w:val="center" w:pos="2995"/>
      </w:tabs>
      <w:spacing w:before="120"/>
    </w:pPr>
    <w:r>
      <w:t>[4101]</w:t>
    </w:r>
    <w:r>
      <w:tab/>
    </w:r>
    <w:r>
      <w:fldChar w:fldCharType="begin"/>
    </w:r>
    <w:r>
      <w:instrText xml:space="preserve"> PAGE  \* MERGEFORMAT </w:instrText>
    </w:r>
    <w:r>
      <w:fldChar w:fldCharType="separate"/>
    </w:r>
    <w:r w:rsidR="00B91F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A83" w:rsidRDefault="00656A83" w:rsidP="009F0C77">
      <w:r>
        <w:separator/>
      </w:r>
    </w:p>
  </w:footnote>
  <w:footnote w:type="continuationSeparator" w:id="0">
    <w:p w:rsidR="00656A83" w:rsidRDefault="00656A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3AHB17"/>
    <w:docVar w:name="CoverBillType" w:val="r"/>
    <w:docVar w:name="DocPath" w:val="L:\Council\bills\RT\17133AHB17.DOCX"/>
    <w:docVar w:name="dvBillNumber" w:val="4101"/>
    <w:docVar w:name="dvBillNumberPrefix" w:val="H. "/>
    <w:docVar w:name="dvOriginalBody" w:val="House"/>
    <w:docVar w:name="dvSteno" w:val="RT"/>
    <w:docVar w:name="NameofBody" w:val="h"/>
    <w:docVar w:name="vGroup2" w:val="Council"/>
  </w:docVars>
  <w:rsids>
    <w:rsidRoot w:val="00656A83"/>
    <w:rsid w:val="00011869"/>
    <w:rsid w:val="00015CD6"/>
    <w:rsid w:val="000E0100"/>
    <w:rsid w:val="000E1785"/>
    <w:rsid w:val="000F40FA"/>
    <w:rsid w:val="001035F1"/>
    <w:rsid w:val="0010776B"/>
    <w:rsid w:val="00133E66"/>
    <w:rsid w:val="001435A3"/>
    <w:rsid w:val="00146ED3"/>
    <w:rsid w:val="00151044"/>
    <w:rsid w:val="00192EA9"/>
    <w:rsid w:val="001D08F2"/>
    <w:rsid w:val="001D3A58"/>
    <w:rsid w:val="001D525B"/>
    <w:rsid w:val="001D7F4F"/>
    <w:rsid w:val="00205238"/>
    <w:rsid w:val="00217D68"/>
    <w:rsid w:val="002321B6"/>
    <w:rsid w:val="00245D2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A83"/>
    <w:rsid w:val="006913C9"/>
    <w:rsid w:val="0069470D"/>
    <w:rsid w:val="006A769C"/>
    <w:rsid w:val="006D58AA"/>
    <w:rsid w:val="00734F00"/>
    <w:rsid w:val="007A70AE"/>
    <w:rsid w:val="007B0535"/>
    <w:rsid w:val="008362E8"/>
    <w:rsid w:val="0085786E"/>
    <w:rsid w:val="008A1768"/>
    <w:rsid w:val="008A489F"/>
    <w:rsid w:val="008F0F33"/>
    <w:rsid w:val="008F4429"/>
    <w:rsid w:val="0094021A"/>
    <w:rsid w:val="009B44AF"/>
    <w:rsid w:val="009C6A0B"/>
    <w:rsid w:val="009F0C77"/>
    <w:rsid w:val="009F4DD1"/>
    <w:rsid w:val="00A02543"/>
    <w:rsid w:val="00A040A0"/>
    <w:rsid w:val="00A41684"/>
    <w:rsid w:val="00A64E80"/>
    <w:rsid w:val="00A72BCD"/>
    <w:rsid w:val="00A741D9"/>
    <w:rsid w:val="00A833AB"/>
    <w:rsid w:val="00A9741D"/>
    <w:rsid w:val="00AC34A2"/>
    <w:rsid w:val="00AD1C9A"/>
    <w:rsid w:val="00AD4B17"/>
    <w:rsid w:val="00B412D4"/>
    <w:rsid w:val="00B91F56"/>
    <w:rsid w:val="00BE3C22"/>
    <w:rsid w:val="00C0345E"/>
    <w:rsid w:val="00C31C95"/>
    <w:rsid w:val="00C3483A"/>
    <w:rsid w:val="00C74E9D"/>
    <w:rsid w:val="00C826DD"/>
    <w:rsid w:val="00C82FD3"/>
    <w:rsid w:val="00C92819"/>
    <w:rsid w:val="00CA25B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1E0A6-B322-40FD-8198-274DF9F93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05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1&amp;session=122&amp;summary=B" TargetMode="Externa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01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FD164-F483-44E8-9FD8-2DCD70E0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4101: Cystic Fibrosis Awareness Month - South Carolina Legislature Online</dc:title>
  <dc:creator>Rebecca Turner</dc:creator>
  <cp:lastModifiedBy>S Volk</cp:lastModifiedBy>
  <cp:revision>2</cp:revision>
  <dcterms:created xsi:type="dcterms:W3CDTF">2017-04-18T13:38:00Z</dcterms:created>
  <dcterms:modified xsi:type="dcterms:W3CDTF">2017-04-18T13:38:00Z</dcterms:modified>
</cp:coreProperties>
</file>