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7927" w:rsidRDefault="00717927" w:rsidP="00717927">
      <w:pPr>
        <w:widowControl w:val="0"/>
        <w:jc w:val="center"/>
      </w:pPr>
      <w:r w:rsidRPr="00717927">
        <w:rPr>
          <w:b/>
        </w:rPr>
        <w:t>South Carolina General Assembly</w:t>
      </w:r>
    </w:p>
    <w:p w:rsidR="00717927" w:rsidRDefault="00717927" w:rsidP="00717927">
      <w:pPr>
        <w:widowControl w:val="0"/>
        <w:jc w:val="center"/>
      </w:pPr>
      <w:r>
        <w:t>122nd Session, 2017-2018</w:t>
      </w:r>
    </w:p>
    <w:p w:rsidR="00717927" w:rsidRDefault="00717927" w:rsidP="00717927">
      <w:pPr>
        <w:widowControl w:val="0"/>
        <w:jc w:val="left"/>
      </w:pPr>
    </w:p>
    <w:p w:rsidR="00717927" w:rsidRDefault="00717927" w:rsidP="00717927">
      <w:pPr>
        <w:widowControl w:val="0"/>
        <w:jc w:val="left"/>
        <w:rPr>
          <w:b/>
        </w:rPr>
      </w:pPr>
      <w:r w:rsidRPr="00717927">
        <w:rPr>
          <w:b/>
        </w:rPr>
        <w:t>H. 4467</w:t>
      </w:r>
    </w:p>
    <w:p w:rsidR="00717927" w:rsidRDefault="00717927" w:rsidP="00717927">
      <w:pPr>
        <w:widowControl w:val="0"/>
        <w:jc w:val="left"/>
        <w:rPr>
          <w:b/>
        </w:rPr>
      </w:pPr>
    </w:p>
    <w:p w:rsidR="00717927" w:rsidRDefault="00717927" w:rsidP="00717927">
      <w:pPr>
        <w:widowControl w:val="0"/>
        <w:jc w:val="left"/>
      </w:pPr>
      <w:r w:rsidRPr="00717927">
        <w:rPr>
          <w:b/>
        </w:rPr>
        <w:t>STATUS INFORMATION</w:t>
      </w:r>
    </w:p>
    <w:p w:rsidR="00717927" w:rsidRDefault="00717927" w:rsidP="00717927">
      <w:pPr>
        <w:widowControl w:val="0"/>
        <w:jc w:val="left"/>
      </w:pPr>
    </w:p>
    <w:p w:rsidR="00717927" w:rsidRDefault="00717927" w:rsidP="00717927">
      <w:pPr>
        <w:widowControl w:val="0"/>
        <w:jc w:val="left"/>
      </w:pPr>
      <w:r>
        <w:t>Concurrent Resolution</w:t>
      </w:r>
    </w:p>
    <w:p w:rsidR="00717927" w:rsidRDefault="008001D2" w:rsidP="00717927">
      <w:pPr>
        <w:widowControl w:val="0"/>
        <w:jc w:val="left"/>
      </w:pPr>
      <w:r>
        <w:t>Sponsors: Reps. Gilliard and Wheeler</w:t>
      </w:r>
    </w:p>
    <w:p w:rsidR="00717927" w:rsidRDefault="00717927" w:rsidP="00717927">
      <w:pPr>
        <w:widowControl w:val="0"/>
        <w:jc w:val="left"/>
      </w:pPr>
      <w:r>
        <w:t>Document Path: l:\council\bills\gt\5378cm18.docx</w:t>
      </w:r>
    </w:p>
    <w:p w:rsidR="00717927" w:rsidRDefault="00717927" w:rsidP="00717927">
      <w:pPr>
        <w:widowControl w:val="0"/>
        <w:jc w:val="left"/>
      </w:pPr>
    </w:p>
    <w:p w:rsidR="004D0B7F" w:rsidRDefault="004D0B7F" w:rsidP="00717927">
      <w:pPr>
        <w:widowControl w:val="0"/>
        <w:jc w:val="left"/>
      </w:pPr>
      <w:r>
        <w:t>Introduced in the House on January 9, 2018</w:t>
      </w:r>
    </w:p>
    <w:p w:rsidR="004D0B7F" w:rsidRPr="004D0B7F" w:rsidRDefault="004D0B7F" w:rsidP="00717927">
      <w:pPr>
        <w:widowControl w:val="0"/>
        <w:jc w:val="left"/>
      </w:pPr>
      <w:r>
        <w:t xml:space="preserve">Currently residing in the House Committee on </w:t>
      </w:r>
      <w:r w:rsidRPr="004D0B7F">
        <w:rPr>
          <w:b/>
        </w:rPr>
        <w:t>Invitations and Memorial Resolutions</w:t>
      </w:r>
    </w:p>
    <w:p w:rsidR="004D0B7F" w:rsidRDefault="004D0B7F" w:rsidP="00717927">
      <w:pPr>
        <w:widowControl w:val="0"/>
        <w:jc w:val="left"/>
      </w:pPr>
    </w:p>
    <w:p w:rsidR="00717927" w:rsidRDefault="00717927" w:rsidP="00717927">
      <w:pPr>
        <w:widowControl w:val="0"/>
        <w:jc w:val="left"/>
      </w:pPr>
      <w:r>
        <w:t xml:space="preserve">Summary: </w:t>
      </w:r>
      <w:r w:rsidR="006319B2">
        <w:t>Charleston County; Curtis B. Inabinett, Sr. Highway</w:t>
      </w:r>
    </w:p>
    <w:p w:rsidR="00717927" w:rsidRDefault="00717927" w:rsidP="00717927">
      <w:pPr>
        <w:widowControl w:val="0"/>
        <w:jc w:val="left"/>
      </w:pPr>
    </w:p>
    <w:p w:rsidR="00717927" w:rsidRDefault="00717927" w:rsidP="00717927">
      <w:pPr>
        <w:widowControl w:val="0"/>
        <w:jc w:val="left"/>
      </w:pPr>
    </w:p>
    <w:p w:rsidR="00717927" w:rsidRDefault="00717927" w:rsidP="00717927">
      <w:pPr>
        <w:widowControl w:val="0"/>
        <w:tabs>
          <w:tab w:val="center" w:pos="590"/>
          <w:tab w:val="center" w:pos="1440"/>
          <w:tab w:val="left" w:pos="1872"/>
          <w:tab w:val="left" w:pos="9187"/>
        </w:tabs>
        <w:jc w:val="left"/>
      </w:pPr>
      <w:r w:rsidRPr="00717927">
        <w:rPr>
          <w:b/>
        </w:rPr>
        <w:t>HISTORY OF LEGISLATIVE ACTIONS</w:t>
      </w:r>
    </w:p>
    <w:p w:rsidR="00717927" w:rsidRDefault="00717927" w:rsidP="00717927">
      <w:pPr>
        <w:widowControl w:val="0"/>
        <w:tabs>
          <w:tab w:val="center" w:pos="590"/>
          <w:tab w:val="center" w:pos="1440"/>
          <w:tab w:val="left" w:pos="1872"/>
          <w:tab w:val="left" w:pos="9187"/>
        </w:tabs>
        <w:jc w:val="left"/>
      </w:pPr>
    </w:p>
    <w:p w:rsidR="00717927" w:rsidRPr="00717927" w:rsidRDefault="00717927" w:rsidP="00717927">
      <w:pPr>
        <w:widowControl w:val="0"/>
        <w:tabs>
          <w:tab w:val="center" w:pos="590"/>
          <w:tab w:val="center" w:pos="1440"/>
          <w:tab w:val="left" w:pos="1872"/>
          <w:tab w:val="left" w:pos="9187"/>
        </w:tabs>
        <w:jc w:val="left"/>
      </w:pPr>
      <w:r w:rsidRPr="00717927">
        <w:rPr>
          <w:u w:val="single"/>
        </w:rPr>
        <w:tab/>
        <w:t>Date</w:t>
      </w:r>
      <w:r w:rsidRPr="00717927">
        <w:rPr>
          <w:u w:val="single"/>
        </w:rPr>
        <w:tab/>
        <w:t>Body</w:t>
      </w:r>
      <w:r w:rsidRPr="00717927">
        <w:rPr>
          <w:u w:val="single"/>
        </w:rPr>
        <w:tab/>
        <w:t>Action Description with journal page number</w:t>
      </w:r>
      <w:r w:rsidRPr="00717927">
        <w:rPr>
          <w:u w:val="single"/>
        </w:rPr>
        <w:tab/>
      </w:r>
    </w:p>
    <w:p w:rsidR="000D4032" w:rsidRDefault="000D4032" w:rsidP="000D4032">
      <w:pPr>
        <w:widowControl w:val="0"/>
        <w:tabs>
          <w:tab w:val="right" w:pos="1008"/>
          <w:tab w:val="left" w:pos="1152"/>
          <w:tab w:val="left" w:pos="1872"/>
          <w:tab w:val="left" w:pos="9187"/>
        </w:tabs>
        <w:ind w:left="2088" w:hanging="2088"/>
        <w:jc w:val="left"/>
      </w:pPr>
      <w:r>
        <w:tab/>
        <w:t>12/13/2017</w:t>
      </w:r>
      <w:r>
        <w:tab/>
        <w:t>House</w:t>
      </w:r>
      <w:r>
        <w:tab/>
      </w:r>
      <w:r w:rsidRPr="005A21AD">
        <w:t>Prefiled</w:t>
      </w:r>
    </w:p>
    <w:p w:rsidR="000D4032" w:rsidRDefault="000D4032" w:rsidP="000D4032">
      <w:pPr>
        <w:widowControl w:val="0"/>
        <w:tabs>
          <w:tab w:val="right" w:pos="1008"/>
          <w:tab w:val="left" w:pos="1152"/>
          <w:tab w:val="left" w:pos="1872"/>
          <w:tab w:val="left" w:pos="9187"/>
        </w:tabs>
        <w:ind w:left="2088" w:hanging="2088"/>
        <w:jc w:val="left"/>
      </w:pPr>
      <w:r>
        <w:tab/>
        <w:t>12/13/2017</w:t>
      </w:r>
      <w:r>
        <w:tab/>
        <w:t>House</w:t>
      </w:r>
      <w:r>
        <w:tab/>
      </w:r>
      <w:r w:rsidRPr="005A21AD">
        <w:t>Referred to Commit</w:t>
      </w:r>
      <w:r>
        <w:t xml:space="preserve">tee on </w:t>
      </w:r>
      <w:r w:rsidRPr="005A21AD">
        <w:rPr>
          <w:b/>
        </w:rPr>
        <w:t>Invitations and Memorial Resolutions</w:t>
      </w:r>
    </w:p>
    <w:p w:rsidR="000D4032" w:rsidRDefault="000D4032" w:rsidP="000D4032">
      <w:pPr>
        <w:widowControl w:val="0"/>
        <w:tabs>
          <w:tab w:val="right" w:pos="1008"/>
          <w:tab w:val="left" w:pos="1152"/>
          <w:tab w:val="left" w:pos="1872"/>
          <w:tab w:val="left" w:pos="9187"/>
        </w:tabs>
        <w:ind w:left="2088" w:hanging="2088"/>
        <w:jc w:val="left"/>
      </w:pPr>
      <w:r>
        <w:tab/>
        <w:t>1/9/2018</w:t>
      </w:r>
      <w:r>
        <w:tab/>
        <w:t>House</w:t>
      </w:r>
      <w:r>
        <w:tab/>
      </w:r>
      <w:r w:rsidRPr="005A21AD">
        <w:t>Introduced (</w:t>
      </w:r>
      <w:hyperlink r:id="rId7" w:history="1">
        <w:r w:rsidRPr="005A21AD">
          <w:rPr>
            <w:rStyle w:val="Hyperlink"/>
          </w:rPr>
          <w:t>House Journal</w:t>
        </w:r>
        <w:r w:rsidRPr="005A21AD">
          <w:rPr>
            <w:rStyle w:val="Hyperlink"/>
          </w:rPr>
          <w:noBreakHyphen/>
          <w:t>page 84</w:t>
        </w:r>
      </w:hyperlink>
      <w:r w:rsidRPr="005A21AD">
        <w:t>)</w:t>
      </w:r>
    </w:p>
    <w:p w:rsidR="000D4032" w:rsidRDefault="000D4032" w:rsidP="000D4032">
      <w:pPr>
        <w:widowControl w:val="0"/>
        <w:tabs>
          <w:tab w:val="right" w:pos="1008"/>
          <w:tab w:val="left" w:pos="1152"/>
          <w:tab w:val="left" w:pos="1872"/>
          <w:tab w:val="left" w:pos="9187"/>
        </w:tabs>
        <w:ind w:left="2088" w:hanging="2088"/>
        <w:jc w:val="left"/>
      </w:pPr>
      <w:r>
        <w:tab/>
        <w:t>1/9/2018</w:t>
      </w:r>
      <w:r>
        <w:tab/>
        <w:t>House</w:t>
      </w:r>
      <w:r>
        <w:tab/>
      </w:r>
      <w:r w:rsidRPr="005A21AD">
        <w:t>Referred to Commit</w:t>
      </w:r>
      <w:r>
        <w:t xml:space="preserve">tee on </w:t>
      </w:r>
      <w:r w:rsidRPr="005A21AD">
        <w:rPr>
          <w:b/>
        </w:rPr>
        <w:t>Invitations and Memorial Resolutions</w:t>
      </w:r>
      <w:r w:rsidRPr="005A21AD">
        <w:t xml:space="preserve"> (</w:t>
      </w:r>
      <w:hyperlink r:id="rId8" w:history="1">
        <w:r w:rsidRPr="005A21AD">
          <w:rPr>
            <w:rStyle w:val="Hyperlink"/>
          </w:rPr>
          <w:t>House Journal</w:t>
        </w:r>
        <w:r w:rsidRPr="005A21AD">
          <w:rPr>
            <w:rStyle w:val="Hyperlink"/>
          </w:rPr>
          <w:noBreakHyphen/>
          <w:t>page 84</w:t>
        </w:r>
      </w:hyperlink>
      <w:r w:rsidRPr="005A21AD">
        <w:t>)</w:t>
      </w:r>
    </w:p>
    <w:p w:rsidR="000D4032" w:rsidRDefault="000D4032" w:rsidP="000D4032">
      <w:pPr>
        <w:widowControl w:val="0"/>
        <w:tabs>
          <w:tab w:val="right" w:pos="1008"/>
          <w:tab w:val="left" w:pos="1152"/>
          <w:tab w:val="left" w:pos="1872"/>
          <w:tab w:val="left" w:pos="9187"/>
        </w:tabs>
        <w:ind w:left="2088" w:hanging="2088"/>
        <w:jc w:val="left"/>
      </w:pPr>
    </w:p>
    <w:p w:rsidR="00717927" w:rsidRDefault="00717927" w:rsidP="0071792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17927">
          <w:rPr>
            <w:rStyle w:val="Hyperlink"/>
          </w:rPr>
          <w:t>legislative information</w:t>
        </w:r>
      </w:hyperlink>
      <w:r>
        <w:t xml:space="preserve"> at the website</w:t>
      </w:r>
    </w:p>
    <w:p w:rsidR="00717927" w:rsidRDefault="00717927" w:rsidP="00717927">
      <w:pPr>
        <w:widowControl w:val="0"/>
        <w:tabs>
          <w:tab w:val="right" w:pos="1008"/>
          <w:tab w:val="left" w:pos="1152"/>
          <w:tab w:val="left" w:pos="1872"/>
          <w:tab w:val="left" w:pos="9187"/>
        </w:tabs>
        <w:ind w:left="2088" w:hanging="2088"/>
        <w:jc w:val="left"/>
      </w:pPr>
    </w:p>
    <w:p w:rsidR="00717927" w:rsidRPr="00717927" w:rsidRDefault="00717927" w:rsidP="00717927">
      <w:pPr>
        <w:widowControl w:val="0"/>
        <w:tabs>
          <w:tab w:val="right" w:pos="1008"/>
          <w:tab w:val="left" w:pos="1152"/>
          <w:tab w:val="left" w:pos="1872"/>
          <w:tab w:val="left" w:pos="9187"/>
        </w:tabs>
        <w:ind w:left="2088" w:hanging="2088"/>
        <w:jc w:val="left"/>
      </w:pPr>
    </w:p>
    <w:p w:rsidR="00717927" w:rsidRDefault="00717927" w:rsidP="00717927">
      <w:pPr>
        <w:widowControl w:val="0"/>
        <w:jc w:val="left"/>
      </w:pPr>
      <w:r w:rsidRPr="00717927">
        <w:rPr>
          <w:b/>
        </w:rPr>
        <w:t>VERSIONS OF THIS BILL</w:t>
      </w:r>
    </w:p>
    <w:p w:rsidR="00717927" w:rsidRDefault="00717927" w:rsidP="00717927">
      <w:pPr>
        <w:widowControl w:val="0"/>
        <w:jc w:val="left"/>
      </w:pPr>
    </w:p>
    <w:p w:rsidR="00717927" w:rsidRDefault="00E658E3" w:rsidP="00717927">
      <w:pPr>
        <w:widowControl w:val="0"/>
        <w:jc w:val="left"/>
      </w:pPr>
      <w:hyperlink r:id="rId10" w:history="1">
        <w:r w:rsidR="00717927">
          <w:rPr>
            <w:rStyle w:val="Hyperlink"/>
          </w:rPr>
          <w:t>12/13/2017</w:t>
        </w:r>
      </w:hyperlink>
    </w:p>
    <w:p w:rsidR="00717927" w:rsidRDefault="00717927" w:rsidP="00717927"/>
    <w:p w:rsidR="00717927" w:rsidRDefault="00717927" w:rsidP="00717927">
      <w:pPr>
        <w:sectPr w:rsidR="00717927" w:rsidSect="00717927">
          <w:pgSz w:w="12240" w:h="15840" w:code="1"/>
          <w:pgMar w:top="1080" w:right="1440" w:bottom="1080" w:left="1440" w:header="720" w:footer="720" w:gutter="0"/>
          <w:cols w:space="720"/>
          <w:noEndnote/>
          <w:docGrid w:linePitch="360"/>
        </w:sectPr>
      </w:pPr>
    </w:p>
    <w:p w:rsidR="00A352FF" w:rsidRDefault="00A352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5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325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59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UNITED STATES HIGHWAY 17 IN CHARLESTON COUNTY FROM A POINT 1.25 MILES EAST OF OLD JACKSONBORO ROAD TO ITS INTERSECTION WITH SOUTH CAROLINA HIGHWAY 7 “CURTIS B. INABINETT, SR. HIGHWAY” AND ERECT APPROPRIATE MARKERS OR SIGNS ALONG THIS PORTION OF HIGHWAY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510C" w:rsidRDefault="005832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F5932">
        <w:t xml:space="preserve">the Honorable Curtis B. Inabinett, Sr., </w:t>
      </w:r>
      <w:r w:rsidR="00CB510C">
        <w:t xml:space="preserve">was born on July 11, 1931, the oldest of nine children of Cornelious Benjamin and Eula Lee </w:t>
      </w:r>
      <w:r w:rsidR="00A739D8">
        <w:t>Inabinett. His fa</w:t>
      </w:r>
      <w:r w:rsidR="0031486F">
        <w:t>ther died when young Curtis was eleven years old, leaving him to help his mother with the younger children and tend the farm where they raised pigs, harvested cotton, planted corn</w:t>
      </w:r>
      <w:r w:rsidR="00AE3532">
        <w:t xml:space="preserve">, and </w:t>
      </w:r>
      <w:r w:rsidR="006B0639">
        <w:t>perform</w:t>
      </w:r>
      <w:r w:rsidR="00A739D8">
        <w:t>ed</w:t>
      </w:r>
      <w:r w:rsidR="0031486F">
        <w:t xml:space="preserve"> sharecrop work in the community; and </w:t>
      </w:r>
    </w:p>
    <w:p w:rsidR="0031486F" w:rsidRDefault="003148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86F" w:rsidRDefault="003148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Inabinett attended Deep Creek Elementary School and Colleton High School, riding his bicycle some fifteen miles each way to school while doing odd jobs to help support his mother and siblings; and</w:t>
      </w:r>
    </w:p>
    <w:p w:rsidR="00CB510C" w:rsidRDefault="00CB51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32" w:rsidRDefault="003148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t>
      </w:r>
      <w:r w:rsidR="007F5932">
        <w:t>has been married to the former Ethel M. Joy for more than sixty years, and together they are the proud parents of a son, Curtis, Jr.; and</w:t>
      </w:r>
    </w:p>
    <w:p w:rsidR="007F5932" w:rsidRDefault="007F59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10C" w:rsidRDefault="00CB51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74392">
        <w:t xml:space="preserve"> Mr. Inabinett earned</w:t>
      </w:r>
      <w:r>
        <w:t xml:space="preserve"> a Bachelor of </w:t>
      </w:r>
      <w:r w:rsidR="0031486F">
        <w:t>Science</w:t>
      </w:r>
      <w:r>
        <w:t xml:space="preserve"> degree </w:t>
      </w:r>
      <w:r w:rsidR="0031486F">
        <w:t xml:space="preserve">in </w:t>
      </w:r>
      <w:r w:rsidR="005A1C41">
        <w:t xml:space="preserve">agriculture </w:t>
      </w:r>
      <w:r>
        <w:t>from South Carolina State University in 1954</w:t>
      </w:r>
      <w:r w:rsidR="00574392">
        <w:t>,</w:t>
      </w:r>
      <w:r w:rsidR="005A1C41">
        <w:t xml:space="preserve"> </w:t>
      </w:r>
      <w:r w:rsidR="00574392">
        <w:t xml:space="preserve">he </w:t>
      </w:r>
      <w:r w:rsidR="005A1C41">
        <w:t xml:space="preserve">served his country with distinction as a member of the United States Army, serving </w:t>
      </w:r>
      <w:r w:rsidR="00940AA3">
        <w:t xml:space="preserve">two years </w:t>
      </w:r>
      <w:r w:rsidR="005A1C41">
        <w:t xml:space="preserve">in the Korean War, </w:t>
      </w:r>
      <w:r w:rsidR="00940AA3">
        <w:t xml:space="preserve">and spent </w:t>
      </w:r>
      <w:r w:rsidR="005A1C41">
        <w:t>six years as an active reservist</w:t>
      </w:r>
      <w:r>
        <w:t>; and</w:t>
      </w:r>
    </w:p>
    <w:p w:rsidR="005A1C41" w:rsidRDefault="005A1C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10C" w:rsidRDefault="00CB51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Mr. Inabinett distinguished himself in the field of public education as a teacher and a principal; and</w:t>
      </w:r>
    </w:p>
    <w:p w:rsidR="00CB510C" w:rsidRDefault="00CB51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10C" w:rsidRDefault="00CB51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Inabinett also had a successful career as a public official, </w:t>
      </w:r>
      <w:r w:rsidR="007F50B0">
        <w:t>becoming the first African American appointed to the Charleston County Election Commission. He also s</w:t>
      </w:r>
      <w:r>
        <w:t xml:space="preserve">erved as </w:t>
      </w:r>
      <w:r w:rsidR="000A0551">
        <w:t>m</w:t>
      </w:r>
      <w:r>
        <w:t xml:space="preserve">ayor of the Town of Ravenel for eleven years, </w:t>
      </w:r>
      <w:r w:rsidR="007F50B0">
        <w:t>w</w:t>
      </w:r>
      <w:r>
        <w:t>as a member of the South Carolina House of Representatives for ten years, and a member of the Charleston County Council for six years; and</w:t>
      </w:r>
    </w:p>
    <w:p w:rsidR="00CB510C" w:rsidRDefault="00CB51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25C" w:rsidRDefault="007F50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Inabinett has received numerous honors and awards, </w:t>
      </w:r>
      <w:r w:rsidR="00343784">
        <w:t xml:space="preserve">among them </w:t>
      </w:r>
      <w:r>
        <w:t xml:space="preserve">“Citizen of the Year” presented by Mu Alpha Chapter of Omega Psi Phi Fraternity of Charleston, </w:t>
      </w:r>
      <w:r w:rsidR="00343784">
        <w:t>and</w:t>
      </w:r>
      <w:r>
        <w:t xml:space="preserve"> the Order of the Palmetto, the </w:t>
      </w:r>
      <w:r w:rsidR="00A739D8">
        <w:t>s</w:t>
      </w:r>
      <w:r>
        <w:t>tate</w:t>
      </w:r>
      <w:r w:rsidR="00A739D8" w:rsidRPr="00A739D8">
        <w:t>’</w:t>
      </w:r>
      <w:r>
        <w:t>s h</w:t>
      </w:r>
      <w:r w:rsidR="00A739D8">
        <w:t>ighest civilian honor, from Governor</w:t>
      </w:r>
      <w:r>
        <w:t xml:space="preserve"> Jim Hodges</w:t>
      </w:r>
      <w:r w:rsidR="00343784">
        <w:t>. He also is a life member of the NAACP.</w:t>
      </w:r>
      <w:r w:rsidR="0058325C">
        <w:t xml:space="preserve">  Now, therefore, </w:t>
      </w:r>
    </w:p>
    <w:p w:rsidR="0058325C" w:rsidRDefault="005832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25C" w:rsidRDefault="005832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8325C" w:rsidRDefault="005832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25C" w:rsidRDefault="005832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43784">
        <w:t xml:space="preserve"> the Department of Transportation name the portion of United States Highway 17 in Charleston County from a point 1.25 miles east of Old Jacksonboro Road to its intersection with South Carolina </w:t>
      </w:r>
      <w:r w:rsidR="00A739D8">
        <w:t xml:space="preserve">Highway </w:t>
      </w:r>
      <w:r w:rsidR="00343784">
        <w:t>7 “Curtis B. Inabinett, Sr. Highway” and erect appropriate markers or signs along this portion of highway containing this designation.</w:t>
      </w:r>
    </w:p>
    <w:p w:rsidR="0058325C" w:rsidRDefault="005832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25C" w:rsidRDefault="005832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43784">
        <w:t xml:space="preserve"> the Department of Transportation.</w:t>
      </w:r>
    </w:p>
    <w:p w:rsidR="005C0D1A" w:rsidRDefault="00A739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7927" w:rsidRDefault="00717927" w:rsidP="00717927">
      <w:pPr>
        <w:suppressAutoHyphens/>
      </w:pPr>
    </w:p>
    <w:sectPr w:rsidR="00717927" w:rsidSect="0071792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50B0" w:rsidRDefault="007F50B0" w:rsidP="009F0C77">
      <w:r>
        <w:separator/>
      </w:r>
    </w:p>
  </w:endnote>
  <w:endnote w:type="continuationSeparator" w:id="0">
    <w:p w:rsidR="007F50B0" w:rsidRDefault="007F50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15B061D-7B83-4593-9E06-A0309EDF61F7}"/>
    <w:embedBold r:id="rId2" w:fontKey="{9AC8A97E-03C0-4F16-B43A-C3A796CED027}"/>
  </w:font>
  <w:font w:name="Calibri">
    <w:panose1 w:val="020F0502020204030204"/>
    <w:charset w:val="00"/>
    <w:family w:val="swiss"/>
    <w:pitch w:val="variable"/>
    <w:sig w:usb0="E00002FF" w:usb1="4000ACFF" w:usb2="00000001" w:usb3="00000000" w:csb0="0000019F" w:csb1="00000000"/>
    <w:embedRegular r:id="rId3" w:fontKey="{D6EC0313-FBBA-4B77-BEEA-D48E76970CA4}"/>
  </w:font>
  <w:font w:name="Segoe UI">
    <w:panose1 w:val="020B0502040204020203"/>
    <w:charset w:val="00"/>
    <w:family w:val="swiss"/>
    <w:pitch w:val="variable"/>
    <w:sig w:usb0="E10022FF" w:usb1="C000E47F" w:usb2="00000029" w:usb3="00000000" w:csb0="000001DF" w:csb1="00000000"/>
    <w:embedRegular r:id="rId4" w:fontKey="{A538865F-FD61-43C4-A3E2-EE65FE60817B}"/>
  </w:font>
  <w:font w:name="Cambria">
    <w:panose1 w:val="02040503050406030204"/>
    <w:charset w:val="00"/>
    <w:family w:val="roman"/>
    <w:pitch w:val="variable"/>
    <w:sig w:usb0="E00002FF" w:usb1="400004FF" w:usb2="00000000" w:usb3="00000000" w:csb0="0000019F" w:csb1="00000000"/>
    <w:embedRegular r:id="rId5" w:fontKey="{DBD8A3EB-788E-49FD-BD4F-80102431FE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927" w:rsidRPr="00A352FF" w:rsidRDefault="00717927" w:rsidP="00A352FF">
    <w:pPr>
      <w:pStyle w:val="Footer"/>
      <w:tabs>
        <w:tab w:val="clear" w:pos="4680"/>
        <w:tab w:val="clear" w:pos="9360"/>
        <w:tab w:val="center" w:pos="2995"/>
      </w:tabs>
      <w:spacing w:before="120"/>
    </w:pPr>
    <w:r>
      <w:t>[4467]</w:t>
    </w:r>
    <w:r>
      <w:tab/>
    </w:r>
    <w:r>
      <w:fldChar w:fldCharType="begin"/>
    </w:r>
    <w:r>
      <w:instrText xml:space="preserve"> PAGE  \* MERGEFORMAT </w:instrText>
    </w:r>
    <w:r>
      <w:fldChar w:fldCharType="separate"/>
    </w:r>
    <w:r w:rsidR="006319B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50B0" w:rsidRDefault="007F50B0" w:rsidP="009F0C77">
      <w:r>
        <w:separator/>
      </w:r>
    </w:p>
  </w:footnote>
  <w:footnote w:type="continuationSeparator" w:id="0">
    <w:p w:rsidR="007F50B0" w:rsidRDefault="007F50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78CM18"/>
    <w:docVar w:name="CoverBillType" w:val="c"/>
    <w:docVar w:name="DocPath" w:val="L:\Council\bills\GT\5378CM18.DOCX"/>
    <w:docVar w:name="dvBillNumber" w:val="4467"/>
    <w:docVar w:name="dvBillNumberPrefix" w:val="H. "/>
    <w:docVar w:name="dvOriginalBody" w:val="House"/>
    <w:docVar w:name="dvSteno" w:val="GT"/>
    <w:docVar w:name="NameofBody" w:val="h"/>
    <w:docVar w:name="vGroup2" w:val="Council"/>
  </w:docVars>
  <w:rsids>
    <w:rsidRoot w:val="0058325C"/>
    <w:rsid w:val="00011869"/>
    <w:rsid w:val="00015CD6"/>
    <w:rsid w:val="000A0551"/>
    <w:rsid w:val="000D403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486F"/>
    <w:rsid w:val="00325348"/>
    <w:rsid w:val="0032732C"/>
    <w:rsid w:val="00336AD0"/>
    <w:rsid w:val="00343784"/>
    <w:rsid w:val="0037079A"/>
    <w:rsid w:val="003C4DAB"/>
    <w:rsid w:val="003D01E8"/>
    <w:rsid w:val="003E5288"/>
    <w:rsid w:val="003F6D79"/>
    <w:rsid w:val="0041760A"/>
    <w:rsid w:val="00417C01"/>
    <w:rsid w:val="004403BD"/>
    <w:rsid w:val="00461441"/>
    <w:rsid w:val="004809EE"/>
    <w:rsid w:val="00482F45"/>
    <w:rsid w:val="004D0B7F"/>
    <w:rsid w:val="004E7D54"/>
    <w:rsid w:val="005273C6"/>
    <w:rsid w:val="00530A69"/>
    <w:rsid w:val="00545593"/>
    <w:rsid w:val="00556EBF"/>
    <w:rsid w:val="00574392"/>
    <w:rsid w:val="00577C6C"/>
    <w:rsid w:val="0058325C"/>
    <w:rsid w:val="005A1C41"/>
    <w:rsid w:val="005A62FE"/>
    <w:rsid w:val="005C0D1A"/>
    <w:rsid w:val="005C2FE2"/>
    <w:rsid w:val="005E2BC9"/>
    <w:rsid w:val="00605102"/>
    <w:rsid w:val="006215AA"/>
    <w:rsid w:val="006319B2"/>
    <w:rsid w:val="006913C9"/>
    <w:rsid w:val="0069470D"/>
    <w:rsid w:val="006B0639"/>
    <w:rsid w:val="006D58AA"/>
    <w:rsid w:val="00717927"/>
    <w:rsid w:val="00734F00"/>
    <w:rsid w:val="007A70AE"/>
    <w:rsid w:val="007F50B0"/>
    <w:rsid w:val="007F5932"/>
    <w:rsid w:val="008001D2"/>
    <w:rsid w:val="008362E8"/>
    <w:rsid w:val="0085786E"/>
    <w:rsid w:val="00887C78"/>
    <w:rsid w:val="008A1768"/>
    <w:rsid w:val="008A489F"/>
    <w:rsid w:val="008F0F33"/>
    <w:rsid w:val="008F4429"/>
    <w:rsid w:val="0094021A"/>
    <w:rsid w:val="00940AA3"/>
    <w:rsid w:val="009B44AF"/>
    <w:rsid w:val="009C6A0B"/>
    <w:rsid w:val="009F0C77"/>
    <w:rsid w:val="009F4DD1"/>
    <w:rsid w:val="00A02543"/>
    <w:rsid w:val="00A352FF"/>
    <w:rsid w:val="00A41684"/>
    <w:rsid w:val="00A64E80"/>
    <w:rsid w:val="00A72BCD"/>
    <w:rsid w:val="00A739D8"/>
    <w:rsid w:val="00A741D9"/>
    <w:rsid w:val="00A833AB"/>
    <w:rsid w:val="00A9741D"/>
    <w:rsid w:val="00AC34A2"/>
    <w:rsid w:val="00AD1C9A"/>
    <w:rsid w:val="00AD4B17"/>
    <w:rsid w:val="00AE3532"/>
    <w:rsid w:val="00B123F8"/>
    <w:rsid w:val="00B412D4"/>
    <w:rsid w:val="00BE3C22"/>
    <w:rsid w:val="00C0345E"/>
    <w:rsid w:val="00C31C95"/>
    <w:rsid w:val="00C3483A"/>
    <w:rsid w:val="00C74E9D"/>
    <w:rsid w:val="00C826DD"/>
    <w:rsid w:val="00C82FD3"/>
    <w:rsid w:val="00C92819"/>
    <w:rsid w:val="00CB510C"/>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92B3AF-3E50-4828-A3EB-BB58B5D95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06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0639"/>
    <w:rPr>
      <w:rFonts w:ascii="Segoe UI" w:eastAsia="Times New Roman" w:hAnsi="Segoe UI" w:cs="Segoe UI"/>
      <w:sz w:val="18"/>
      <w:szCs w:val="18"/>
    </w:rPr>
  </w:style>
  <w:style w:type="character" w:styleId="Hyperlink">
    <w:name w:val="Hyperlink"/>
    <w:basedOn w:val="DefaultParagraphFont"/>
    <w:uiPriority w:val="99"/>
    <w:unhideWhenUsed/>
    <w:rsid w:val="007179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67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6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3F95C-5611-4CCA-A69F-05C90C735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1E373875.dotm</Template>
  <TotalTime>1</TotalTime>
  <Pages>3</Pages>
  <Words>554</Words>
  <Characters>2983</Characters>
  <Application>Microsoft Office Word</Application>
  <DocSecurity>0</DocSecurity>
  <Lines>104</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4467: Charleston County; Curtis B. Inabinett, Sr. Highway - South Carolina Legislature Online</dc:title>
  <dc:creator>Gwen Thurmond</dc:creator>
  <cp:lastModifiedBy>S Volk</cp:lastModifiedBy>
  <cp:revision>2</cp:revision>
  <cp:lastPrinted>2017-12-05T19:21:00Z</cp:lastPrinted>
  <dcterms:created xsi:type="dcterms:W3CDTF">2018-05-31T20:48:00Z</dcterms:created>
  <dcterms:modified xsi:type="dcterms:W3CDTF">2018-05-31T20:48:00Z</dcterms:modified>
</cp:coreProperties>
</file>