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14D" w:rsidRDefault="009A714D" w:rsidP="009A714D">
      <w:pPr>
        <w:widowControl w:val="0"/>
        <w:jc w:val="center"/>
      </w:pPr>
      <w:r w:rsidRPr="009A714D">
        <w:rPr>
          <w:b/>
        </w:rPr>
        <w:t>South Carolina General Assembly</w:t>
      </w:r>
    </w:p>
    <w:p w:rsidR="009A714D" w:rsidRDefault="009A714D" w:rsidP="009A714D">
      <w:pPr>
        <w:widowControl w:val="0"/>
        <w:jc w:val="center"/>
      </w:pPr>
      <w:r>
        <w:t>122nd Session, 2017-2018</w:t>
      </w:r>
    </w:p>
    <w:p w:rsidR="009A714D" w:rsidRDefault="009A714D" w:rsidP="009A714D">
      <w:pPr>
        <w:widowControl w:val="0"/>
        <w:jc w:val="left"/>
      </w:pPr>
    </w:p>
    <w:p w:rsidR="009A714D" w:rsidRDefault="009A714D" w:rsidP="009A714D">
      <w:pPr>
        <w:widowControl w:val="0"/>
        <w:jc w:val="left"/>
        <w:rPr>
          <w:b/>
        </w:rPr>
      </w:pPr>
      <w:r w:rsidRPr="009A714D">
        <w:rPr>
          <w:b/>
        </w:rPr>
        <w:t>H. 4476</w:t>
      </w:r>
    </w:p>
    <w:p w:rsidR="009A714D" w:rsidRDefault="009A714D" w:rsidP="009A714D">
      <w:pPr>
        <w:widowControl w:val="0"/>
        <w:jc w:val="left"/>
        <w:rPr>
          <w:b/>
        </w:rPr>
      </w:pPr>
    </w:p>
    <w:p w:rsidR="009A714D" w:rsidRDefault="009A714D" w:rsidP="009A714D">
      <w:pPr>
        <w:widowControl w:val="0"/>
        <w:jc w:val="left"/>
      </w:pPr>
      <w:r w:rsidRPr="009A714D">
        <w:rPr>
          <w:b/>
        </w:rPr>
        <w:t>STATUS INFORMATION</w:t>
      </w:r>
    </w:p>
    <w:p w:rsidR="009A714D" w:rsidRDefault="009A714D" w:rsidP="009A714D">
      <w:pPr>
        <w:widowControl w:val="0"/>
        <w:jc w:val="left"/>
      </w:pPr>
    </w:p>
    <w:p w:rsidR="009A714D" w:rsidRDefault="009A714D" w:rsidP="009A714D">
      <w:pPr>
        <w:widowControl w:val="0"/>
        <w:jc w:val="left"/>
      </w:pPr>
      <w:r>
        <w:t>General Bill</w:t>
      </w:r>
    </w:p>
    <w:p w:rsidR="009A714D" w:rsidRDefault="00C33EE1" w:rsidP="009A714D">
      <w:pPr>
        <w:widowControl w:val="0"/>
        <w:jc w:val="left"/>
      </w:pPr>
      <w:r>
        <w:t>Sponsors: Reps. Tallon and Hixon</w:t>
      </w:r>
    </w:p>
    <w:p w:rsidR="009A714D" w:rsidRDefault="009A714D" w:rsidP="009A714D">
      <w:pPr>
        <w:widowControl w:val="0"/>
        <w:jc w:val="left"/>
      </w:pPr>
      <w:r>
        <w:t>Document Path: l:\council\bills\gt\5391cm18.docx</w:t>
      </w:r>
    </w:p>
    <w:p w:rsidR="009A714D" w:rsidRDefault="009A714D" w:rsidP="009A714D">
      <w:pPr>
        <w:widowControl w:val="0"/>
        <w:jc w:val="left"/>
      </w:pPr>
    </w:p>
    <w:p w:rsidR="0078764A" w:rsidRDefault="0078764A" w:rsidP="009A714D">
      <w:pPr>
        <w:widowControl w:val="0"/>
        <w:jc w:val="left"/>
      </w:pPr>
      <w:r>
        <w:t>Introduced in the House on January 9, 2018</w:t>
      </w:r>
    </w:p>
    <w:p w:rsidR="0078764A" w:rsidRPr="0078764A" w:rsidRDefault="0078764A" w:rsidP="009A714D">
      <w:pPr>
        <w:widowControl w:val="0"/>
        <w:jc w:val="left"/>
      </w:pPr>
      <w:r>
        <w:t xml:space="preserve">Currently residing in the House Committee on </w:t>
      </w:r>
      <w:r w:rsidRPr="0078764A">
        <w:rPr>
          <w:b/>
        </w:rPr>
        <w:t>Education and Public Works</w:t>
      </w:r>
    </w:p>
    <w:p w:rsidR="0078764A" w:rsidRDefault="0078764A" w:rsidP="009A714D">
      <w:pPr>
        <w:widowControl w:val="0"/>
        <w:jc w:val="left"/>
      </w:pPr>
    </w:p>
    <w:p w:rsidR="009A714D" w:rsidRDefault="009A714D" w:rsidP="009A714D">
      <w:pPr>
        <w:widowControl w:val="0"/>
        <w:jc w:val="left"/>
      </w:pPr>
      <w:r>
        <w:t xml:space="preserve">Summary: </w:t>
      </w:r>
      <w:r w:rsidR="006B62E5">
        <w:t>Public Safety Dept.</w:t>
      </w:r>
    </w:p>
    <w:p w:rsidR="009A714D" w:rsidRDefault="009A714D" w:rsidP="009A714D">
      <w:pPr>
        <w:widowControl w:val="0"/>
        <w:jc w:val="left"/>
      </w:pPr>
    </w:p>
    <w:p w:rsidR="009A714D" w:rsidRDefault="009A714D" w:rsidP="009A714D">
      <w:pPr>
        <w:widowControl w:val="0"/>
        <w:jc w:val="left"/>
      </w:pPr>
    </w:p>
    <w:p w:rsidR="009A714D" w:rsidRDefault="009A714D" w:rsidP="009A714D">
      <w:pPr>
        <w:widowControl w:val="0"/>
        <w:tabs>
          <w:tab w:val="center" w:pos="590"/>
          <w:tab w:val="center" w:pos="1440"/>
          <w:tab w:val="left" w:pos="1872"/>
          <w:tab w:val="left" w:pos="9187"/>
        </w:tabs>
        <w:jc w:val="left"/>
      </w:pPr>
      <w:r w:rsidRPr="009A714D">
        <w:rPr>
          <w:b/>
        </w:rPr>
        <w:t>HISTORY OF LEGISLATIVE ACTIONS</w:t>
      </w:r>
    </w:p>
    <w:p w:rsidR="009A714D" w:rsidRDefault="009A714D" w:rsidP="009A714D">
      <w:pPr>
        <w:widowControl w:val="0"/>
        <w:tabs>
          <w:tab w:val="center" w:pos="590"/>
          <w:tab w:val="center" w:pos="1440"/>
          <w:tab w:val="left" w:pos="1872"/>
          <w:tab w:val="left" w:pos="9187"/>
        </w:tabs>
        <w:jc w:val="left"/>
      </w:pPr>
    </w:p>
    <w:p w:rsidR="009A714D" w:rsidRPr="009A714D" w:rsidRDefault="009A714D" w:rsidP="009A714D">
      <w:pPr>
        <w:widowControl w:val="0"/>
        <w:tabs>
          <w:tab w:val="center" w:pos="590"/>
          <w:tab w:val="center" w:pos="1440"/>
          <w:tab w:val="left" w:pos="1872"/>
          <w:tab w:val="left" w:pos="9187"/>
        </w:tabs>
        <w:jc w:val="left"/>
      </w:pPr>
      <w:r w:rsidRPr="009A714D">
        <w:rPr>
          <w:u w:val="single"/>
        </w:rPr>
        <w:tab/>
        <w:t>Date</w:t>
      </w:r>
      <w:r w:rsidRPr="009A714D">
        <w:rPr>
          <w:u w:val="single"/>
        </w:rPr>
        <w:tab/>
        <w:t>Body</w:t>
      </w:r>
      <w:r w:rsidRPr="009A714D">
        <w:rPr>
          <w:u w:val="single"/>
        </w:rPr>
        <w:tab/>
        <w:t>Action Description with journal page number</w:t>
      </w:r>
      <w:r w:rsidRPr="009A714D">
        <w:rPr>
          <w:u w:val="single"/>
        </w:rPr>
        <w:tab/>
      </w:r>
    </w:p>
    <w:p w:rsidR="00B34255" w:rsidRDefault="00B34255" w:rsidP="00B34255">
      <w:pPr>
        <w:widowControl w:val="0"/>
        <w:tabs>
          <w:tab w:val="right" w:pos="1008"/>
          <w:tab w:val="left" w:pos="1152"/>
          <w:tab w:val="left" w:pos="1872"/>
          <w:tab w:val="left" w:pos="9187"/>
        </w:tabs>
        <w:ind w:left="2088" w:hanging="2088"/>
        <w:jc w:val="left"/>
      </w:pPr>
      <w:r>
        <w:tab/>
        <w:t>12/13/2017</w:t>
      </w:r>
      <w:r>
        <w:tab/>
        <w:t>House</w:t>
      </w:r>
      <w:r>
        <w:tab/>
      </w:r>
      <w:r w:rsidRPr="00FF1B37">
        <w:t>Prefiled</w:t>
      </w:r>
    </w:p>
    <w:p w:rsidR="00B34255" w:rsidRDefault="00B34255" w:rsidP="00B34255">
      <w:pPr>
        <w:widowControl w:val="0"/>
        <w:tabs>
          <w:tab w:val="right" w:pos="1008"/>
          <w:tab w:val="left" w:pos="1152"/>
          <w:tab w:val="left" w:pos="1872"/>
          <w:tab w:val="left" w:pos="9187"/>
        </w:tabs>
        <w:ind w:left="2088" w:hanging="2088"/>
        <w:jc w:val="left"/>
      </w:pPr>
      <w:r>
        <w:tab/>
        <w:t>12/13/2017</w:t>
      </w:r>
      <w:r>
        <w:tab/>
        <w:t>House</w:t>
      </w:r>
      <w:r>
        <w:tab/>
      </w:r>
      <w:r w:rsidRPr="00FF1B37">
        <w:t xml:space="preserve">Referred to Committee on </w:t>
      </w:r>
      <w:r w:rsidRPr="00FF1B37">
        <w:rPr>
          <w:b/>
        </w:rPr>
        <w:t>Education and Public Works</w:t>
      </w:r>
    </w:p>
    <w:p w:rsidR="00B34255" w:rsidRDefault="00B34255" w:rsidP="00B34255">
      <w:pPr>
        <w:widowControl w:val="0"/>
        <w:tabs>
          <w:tab w:val="right" w:pos="1008"/>
          <w:tab w:val="left" w:pos="1152"/>
          <w:tab w:val="left" w:pos="1872"/>
          <w:tab w:val="left" w:pos="9187"/>
        </w:tabs>
        <w:ind w:left="2088" w:hanging="2088"/>
        <w:jc w:val="left"/>
      </w:pPr>
      <w:r>
        <w:tab/>
        <w:t>1/9/2018</w:t>
      </w:r>
      <w:r>
        <w:tab/>
        <w:t>House</w:t>
      </w:r>
      <w:r>
        <w:tab/>
      </w:r>
      <w:r w:rsidRPr="00FF1B37">
        <w:t>Introduced and read first time (</w:t>
      </w:r>
      <w:hyperlink r:id="rId7" w:history="1">
        <w:r w:rsidRPr="00FF1B37">
          <w:rPr>
            <w:rStyle w:val="Hyperlink"/>
          </w:rPr>
          <w:t>House Journal</w:t>
        </w:r>
        <w:r w:rsidRPr="00FF1B37">
          <w:rPr>
            <w:rStyle w:val="Hyperlink"/>
          </w:rPr>
          <w:noBreakHyphen/>
          <w:t>page 123</w:t>
        </w:r>
      </w:hyperlink>
      <w:r w:rsidRPr="00FF1B37">
        <w:t>)</w:t>
      </w:r>
    </w:p>
    <w:p w:rsidR="00B34255" w:rsidRDefault="00B34255" w:rsidP="00B34255">
      <w:pPr>
        <w:widowControl w:val="0"/>
        <w:tabs>
          <w:tab w:val="right" w:pos="1008"/>
          <w:tab w:val="left" w:pos="1152"/>
          <w:tab w:val="left" w:pos="1872"/>
          <w:tab w:val="left" w:pos="9187"/>
        </w:tabs>
        <w:ind w:left="2088" w:hanging="2088"/>
        <w:jc w:val="left"/>
      </w:pPr>
      <w:r>
        <w:tab/>
        <w:t>1/9/2018</w:t>
      </w:r>
      <w:r>
        <w:tab/>
        <w:t>House</w:t>
      </w:r>
      <w:r>
        <w:tab/>
      </w:r>
      <w:r w:rsidRPr="00FF1B37">
        <w:t>Referred to Co</w:t>
      </w:r>
      <w:r>
        <w:t xml:space="preserve">mmittee on </w:t>
      </w:r>
      <w:r w:rsidRPr="00FF1B37">
        <w:rPr>
          <w:b/>
        </w:rPr>
        <w:t>Education and Public Works</w:t>
      </w:r>
      <w:r w:rsidRPr="00FF1B37">
        <w:t xml:space="preserve"> (</w:t>
      </w:r>
      <w:hyperlink r:id="rId8" w:history="1">
        <w:r w:rsidRPr="00FF1B37">
          <w:rPr>
            <w:rStyle w:val="Hyperlink"/>
          </w:rPr>
          <w:t>House Journal</w:t>
        </w:r>
        <w:r w:rsidRPr="00FF1B37">
          <w:rPr>
            <w:rStyle w:val="Hyperlink"/>
          </w:rPr>
          <w:noBreakHyphen/>
          <w:t>page 123</w:t>
        </w:r>
      </w:hyperlink>
      <w:r w:rsidRPr="00FF1B37">
        <w:t>)</w:t>
      </w:r>
    </w:p>
    <w:p w:rsidR="00B34255" w:rsidRDefault="00B34255" w:rsidP="00B34255">
      <w:pPr>
        <w:widowControl w:val="0"/>
        <w:tabs>
          <w:tab w:val="right" w:pos="1008"/>
          <w:tab w:val="left" w:pos="1152"/>
          <w:tab w:val="left" w:pos="1872"/>
          <w:tab w:val="left" w:pos="9187"/>
        </w:tabs>
        <w:ind w:left="2088" w:hanging="2088"/>
        <w:jc w:val="left"/>
      </w:pPr>
    </w:p>
    <w:p w:rsidR="009A714D" w:rsidRDefault="009A714D" w:rsidP="009A71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714D">
          <w:rPr>
            <w:rStyle w:val="Hyperlink"/>
          </w:rPr>
          <w:t>legislative information</w:t>
        </w:r>
      </w:hyperlink>
      <w:r>
        <w:t xml:space="preserve"> at the website</w:t>
      </w:r>
    </w:p>
    <w:p w:rsidR="009A714D" w:rsidRDefault="009A714D" w:rsidP="009A714D">
      <w:pPr>
        <w:widowControl w:val="0"/>
        <w:tabs>
          <w:tab w:val="right" w:pos="1008"/>
          <w:tab w:val="left" w:pos="1152"/>
          <w:tab w:val="left" w:pos="1872"/>
          <w:tab w:val="left" w:pos="9187"/>
        </w:tabs>
        <w:ind w:left="2088" w:hanging="2088"/>
        <w:jc w:val="left"/>
      </w:pPr>
    </w:p>
    <w:p w:rsidR="009A714D" w:rsidRPr="009A714D" w:rsidRDefault="009A714D" w:rsidP="009A714D">
      <w:pPr>
        <w:widowControl w:val="0"/>
        <w:tabs>
          <w:tab w:val="right" w:pos="1008"/>
          <w:tab w:val="left" w:pos="1152"/>
          <w:tab w:val="left" w:pos="1872"/>
          <w:tab w:val="left" w:pos="9187"/>
        </w:tabs>
        <w:ind w:left="2088" w:hanging="2088"/>
        <w:jc w:val="left"/>
      </w:pPr>
    </w:p>
    <w:p w:rsidR="009A714D" w:rsidRDefault="009A714D" w:rsidP="009A714D">
      <w:pPr>
        <w:widowControl w:val="0"/>
        <w:jc w:val="left"/>
      </w:pPr>
      <w:r w:rsidRPr="009A714D">
        <w:rPr>
          <w:b/>
        </w:rPr>
        <w:t>VERSIONS OF THIS BILL</w:t>
      </w:r>
    </w:p>
    <w:p w:rsidR="009A714D" w:rsidRDefault="009A714D" w:rsidP="009A714D">
      <w:pPr>
        <w:widowControl w:val="0"/>
        <w:jc w:val="left"/>
      </w:pPr>
    </w:p>
    <w:p w:rsidR="009A714D" w:rsidRDefault="00DA3E87" w:rsidP="009A714D">
      <w:pPr>
        <w:widowControl w:val="0"/>
        <w:jc w:val="left"/>
      </w:pPr>
      <w:hyperlink r:id="rId10" w:history="1">
        <w:r w:rsidR="009A714D">
          <w:rPr>
            <w:rStyle w:val="Hyperlink"/>
          </w:rPr>
          <w:t>12/13/2017</w:t>
        </w:r>
      </w:hyperlink>
    </w:p>
    <w:p w:rsidR="009A714D" w:rsidRDefault="009A714D" w:rsidP="009A714D"/>
    <w:p w:rsidR="009A714D" w:rsidRDefault="009A714D" w:rsidP="009A714D">
      <w:pPr>
        <w:sectPr w:rsidR="009A714D" w:rsidSect="009A714D">
          <w:pgSz w:w="12240" w:h="15840" w:code="1"/>
          <w:pgMar w:top="1080" w:right="1440" w:bottom="1080" w:left="1440" w:header="720" w:footer="720" w:gutter="0"/>
          <w:cols w:space="720"/>
          <w:noEndnote/>
          <w:docGrid w:linePitch="360"/>
        </w:sectPr>
      </w:pPr>
    </w:p>
    <w:p w:rsidR="008A21D6" w:rsidRDefault="008A21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A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865937">
        <w:noBreakHyphen/>
      </w:r>
      <w:r>
        <w:t>6</w:t>
      </w:r>
      <w:r w:rsidR="00865937">
        <w:noBreakHyphen/>
      </w:r>
      <w:r>
        <w:t>50, AS AMENDED, CODE OF LAWS OF SOUTH CAROLINA, 1976, RELATING TO THE DEPARTMENT OF PUBLIC SAFETY</w:t>
      </w:r>
      <w:r w:rsidR="00865937" w:rsidRPr="00865937">
        <w:t>’</w:t>
      </w:r>
      <w:r w:rsidR="006B19C9">
        <w:t>S ANNUAL AUDIT</w:t>
      </w:r>
      <w:r>
        <w:t xml:space="preserve"> AND THE EXPENDITURE OF CERTAIN REVENUE GENERATED BY THE DEPARTMENT, SO AS TO DELETE THE PROVISION THAT AUTHORIZES THE DEPARTMENT OF MOTOR VEHICLES TO CARRY FORWARD AND EXPEND CERTAIN </w:t>
      </w:r>
      <w:r w:rsidR="00C91ED3">
        <w:t>MOTOR CARRIER REGISTRATION FEES</w:t>
      </w:r>
      <w:r w:rsidR="00865937">
        <w:t xml:space="preserve">, AND TO </w:t>
      </w:r>
      <w:r>
        <w:t xml:space="preserve">PROVIDE THAT CERTAIN REVENUE RECEIVED BY THE DEPARTMENT MAY BE EXPENDED FOR DRUG TESTING.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32B" w:rsidRDefault="00451AC9"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232B">
        <w:t>Section 23</w:t>
      </w:r>
      <w:r w:rsidR="00865937">
        <w:noBreakHyphen/>
      </w:r>
      <w:r w:rsidR="0036232B">
        <w:t>6</w:t>
      </w:r>
      <w:r w:rsidR="00865937">
        <w:noBreakHyphen/>
      </w:r>
      <w:r w:rsidR="0036232B">
        <w:t>50 of the 1976 Code, as last amended by Act 353 of 2008, is further amended to read:</w:t>
      </w:r>
    </w:p>
    <w:p w:rsidR="0036232B"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32B"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865937">
        <w:noBreakHyphen/>
      </w:r>
      <w:r>
        <w:t>6</w:t>
      </w:r>
      <w:r w:rsidR="00865937">
        <w:noBreakHyphen/>
      </w:r>
      <w:r>
        <w:t>50.</w:t>
      </w:r>
      <w:r>
        <w:tab/>
      </w:r>
      <w:r w:rsidRPr="00C22FA6">
        <w:t>The director shall annually cause the department 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00865937" w:rsidRPr="00865937">
        <w:t>’</w:t>
      </w:r>
      <w:r w:rsidRPr="00C22FA6">
        <w:t>s Office and will be in accordance with generally accepted accounting principles and must comprise all financial records and controls. The audit must be completed by November 1 following the close of the fiscal year. The costs and expenses of the audit must be paid by the department out of its funds.</w:t>
      </w:r>
    </w:p>
    <w:p w:rsidR="0036232B"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t xml:space="preserve">Notwithstanding any other provision of law, all revenue generated by the department from the sale of vehicles, various equipment, less the cost of disposition incurred by the Department of Administration Division of Operations, gasoline and insurance </w:t>
      </w:r>
      <w:r w:rsidRPr="00C22FA6">
        <w:lastRenderedPageBreak/>
        <w:t xml:space="preserve">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9253C0">
        <w:rPr>
          <w:strike/>
        </w:rPr>
        <w:t>The Department of Motor Vehicles is authorized to carry forward and expend all motor carrier registration fees collected pursuant to Chapter 23 of Title 58 for fiscal years 1996</w:t>
      </w:r>
      <w:r w:rsidR="00865937">
        <w:rPr>
          <w:strike/>
        </w:rPr>
        <w:noBreakHyphen/>
      </w:r>
      <w:r w:rsidRPr="009253C0">
        <w:rPr>
          <w:strike/>
        </w:rPr>
        <w:t>1997, 1997</w:t>
      </w:r>
      <w:r w:rsidR="00865937">
        <w:rPr>
          <w:strike/>
        </w:rPr>
        <w:noBreakHyphen/>
      </w:r>
      <w:r w:rsidRPr="009253C0">
        <w:rPr>
          <w:strike/>
        </w:rPr>
        <w:t>1998, 1998</w:t>
      </w:r>
      <w:r w:rsidR="00865937">
        <w:rPr>
          <w:strike/>
        </w:rPr>
        <w:noBreakHyphen/>
      </w:r>
      <w:r w:rsidRPr="009253C0">
        <w:rPr>
          <w:strike/>
        </w:rPr>
        <w:t>1999 into fiscal year 1999</w:t>
      </w:r>
      <w:r w:rsidR="00865937">
        <w:rPr>
          <w:strike/>
        </w:rPr>
        <w:noBreakHyphen/>
      </w:r>
      <w:r w:rsidRPr="009253C0">
        <w:rPr>
          <w:strike/>
        </w:rPr>
        <w:t>2000.</w:t>
      </w:r>
    </w:p>
    <w:p w:rsidR="00451AC9"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FA6">
        <w:tab/>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w:t>
      </w:r>
      <w:r w:rsidRPr="00865937">
        <w:t>and</w:t>
      </w:r>
      <w:r w:rsidRPr="009253C0">
        <w:rPr>
          <w:strike/>
        </w:rPr>
        <w:t xml:space="preserve"> </w:t>
      </w:r>
      <w:r w:rsidRPr="00865937">
        <w:t>the Department of Public Safety training series</w:t>
      </w:r>
      <w:r w:rsidRPr="00C22FA6">
        <w:t xml:space="preserve"> shall be retained by the department and expended in budgeted operations for professional training, fees and dues, clothing allowance, </w:t>
      </w:r>
      <w:r w:rsidRPr="009253C0">
        <w:rPr>
          <w:u w:val="single"/>
        </w:rPr>
        <w:t>drug testing,</w:t>
      </w:r>
      <w:r>
        <w:t xml:space="preserve"> </w:t>
      </w:r>
      <w:r w:rsidRPr="00C22FA6">
        <w:t>and other related services or programs as the Director of the Department of Public Safety may deem necessary. In order to complete projects begun in a prior fiscal year, the department is authorized to expend federal and earmarked funds in the following fiscal year for expenditures incurred in the prior fiscal year.</w:t>
      </w:r>
      <w:r>
        <w:t>”</w:t>
      </w:r>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232B">
        <w:t>2</w:t>
      </w:r>
      <w:r>
        <w:t>.</w:t>
      </w:r>
      <w:r>
        <w:tab/>
        <w:t>This act takes effect upon approval by the Governor.</w:t>
      </w:r>
    </w:p>
    <w:p w:rsidR="00B34334" w:rsidRDefault="00865937" w:rsidP="0056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14D" w:rsidRDefault="009A714D" w:rsidP="009A714D">
      <w:pPr>
        <w:suppressAutoHyphens/>
      </w:pPr>
    </w:p>
    <w:sectPr w:rsidR="009A714D" w:rsidSect="009A71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AC9" w:rsidRDefault="00451AC9" w:rsidP="009F0C77">
      <w:r>
        <w:separator/>
      </w:r>
    </w:p>
  </w:endnote>
  <w:endnote w:type="continuationSeparator" w:id="0">
    <w:p w:rsidR="00451AC9" w:rsidRDefault="00451A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9893A2-4FC2-4982-A0FA-C9DAE3CF64A5}"/>
    <w:embedBold r:id="rId2" w:fontKey="{5A125B71-F252-4134-87D3-49370FC35879}"/>
  </w:font>
  <w:font w:name="Calibri">
    <w:panose1 w:val="020F0502020204030204"/>
    <w:charset w:val="00"/>
    <w:family w:val="swiss"/>
    <w:pitch w:val="variable"/>
    <w:sig w:usb0="E00002FF" w:usb1="4000ACFF" w:usb2="00000001" w:usb3="00000000" w:csb0="0000019F" w:csb1="00000000"/>
    <w:embedRegular r:id="rId3" w:fontKey="{B975B377-8E0D-4E69-80B8-E47BFEC48891}"/>
  </w:font>
  <w:font w:name="Cambria">
    <w:panose1 w:val="02040503050406030204"/>
    <w:charset w:val="00"/>
    <w:family w:val="roman"/>
    <w:pitch w:val="variable"/>
    <w:sig w:usb0="E00002FF" w:usb1="400004FF" w:usb2="00000000" w:usb3="00000000" w:csb0="0000019F" w:csb1="00000000"/>
    <w:embedRegular r:id="rId4" w:fontKey="{81362A0E-AFC1-4DC8-9004-0CA2A0EE4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14D" w:rsidRPr="008A21D6" w:rsidRDefault="009A714D" w:rsidP="008A21D6">
    <w:pPr>
      <w:pStyle w:val="Footer"/>
      <w:tabs>
        <w:tab w:val="clear" w:pos="4680"/>
        <w:tab w:val="clear" w:pos="9360"/>
        <w:tab w:val="center" w:pos="2995"/>
      </w:tabs>
      <w:spacing w:before="120"/>
    </w:pPr>
    <w:r>
      <w:t>[4476]</w:t>
    </w:r>
    <w:r>
      <w:tab/>
    </w:r>
    <w:r>
      <w:fldChar w:fldCharType="begin"/>
    </w:r>
    <w:r>
      <w:instrText xml:space="preserve"> PAGE  \* MERGEFORMAT </w:instrText>
    </w:r>
    <w:r>
      <w:fldChar w:fldCharType="separate"/>
    </w:r>
    <w:r w:rsidR="00B342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AC9" w:rsidRDefault="00451AC9" w:rsidP="009F0C77">
      <w:r>
        <w:separator/>
      </w:r>
    </w:p>
  </w:footnote>
  <w:footnote w:type="continuationSeparator" w:id="0">
    <w:p w:rsidR="00451AC9" w:rsidRDefault="00451A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1CM18"/>
    <w:docVar w:name="CoverBillType" w:val="b"/>
    <w:docVar w:name="DocPath" w:val="L:\Council\bills\GT\5391CM18.DOCX"/>
    <w:docVar w:name="dvBillNumber" w:val="4476"/>
    <w:docVar w:name="dvBillNumberPrefix" w:val="H. "/>
    <w:docVar w:name="dvOriginalBody" w:val="House"/>
    <w:docVar w:name="dvSteno" w:val="GT"/>
    <w:docVar w:name="NameofBody" w:val="h"/>
    <w:docVar w:name="vGroup2" w:val="Council"/>
  </w:docVars>
  <w:rsids>
    <w:rsidRoot w:val="00451A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69E"/>
    <w:rsid w:val="00336AD0"/>
    <w:rsid w:val="0036232B"/>
    <w:rsid w:val="0037079A"/>
    <w:rsid w:val="003C4DAB"/>
    <w:rsid w:val="003D01E8"/>
    <w:rsid w:val="003E5288"/>
    <w:rsid w:val="003F6D79"/>
    <w:rsid w:val="0041760A"/>
    <w:rsid w:val="00417C01"/>
    <w:rsid w:val="004403BD"/>
    <w:rsid w:val="00451AC9"/>
    <w:rsid w:val="00461441"/>
    <w:rsid w:val="004809EE"/>
    <w:rsid w:val="004E7D54"/>
    <w:rsid w:val="005273C6"/>
    <w:rsid w:val="00530A69"/>
    <w:rsid w:val="00545593"/>
    <w:rsid w:val="00556EBF"/>
    <w:rsid w:val="00560F99"/>
    <w:rsid w:val="00577C6C"/>
    <w:rsid w:val="005A62FE"/>
    <w:rsid w:val="005C2FE2"/>
    <w:rsid w:val="005E2BC9"/>
    <w:rsid w:val="00605102"/>
    <w:rsid w:val="006215AA"/>
    <w:rsid w:val="006913C9"/>
    <w:rsid w:val="0069470D"/>
    <w:rsid w:val="006B19C9"/>
    <w:rsid w:val="006B62E5"/>
    <w:rsid w:val="006D58AA"/>
    <w:rsid w:val="00734F00"/>
    <w:rsid w:val="0078764A"/>
    <w:rsid w:val="007A70AE"/>
    <w:rsid w:val="008362E8"/>
    <w:rsid w:val="0085786E"/>
    <w:rsid w:val="00865937"/>
    <w:rsid w:val="0088364F"/>
    <w:rsid w:val="008A1768"/>
    <w:rsid w:val="008A21D6"/>
    <w:rsid w:val="008A489F"/>
    <w:rsid w:val="008F0F33"/>
    <w:rsid w:val="008F4429"/>
    <w:rsid w:val="0094021A"/>
    <w:rsid w:val="009A714D"/>
    <w:rsid w:val="009B44AF"/>
    <w:rsid w:val="009C6A0B"/>
    <w:rsid w:val="009F0C77"/>
    <w:rsid w:val="009F4DD1"/>
    <w:rsid w:val="00A02543"/>
    <w:rsid w:val="00A41684"/>
    <w:rsid w:val="00A64E80"/>
    <w:rsid w:val="00A6753D"/>
    <w:rsid w:val="00A72BCD"/>
    <w:rsid w:val="00A741D9"/>
    <w:rsid w:val="00A833AB"/>
    <w:rsid w:val="00A9741D"/>
    <w:rsid w:val="00AC34A2"/>
    <w:rsid w:val="00AD1C9A"/>
    <w:rsid w:val="00AD4B17"/>
    <w:rsid w:val="00B34255"/>
    <w:rsid w:val="00B34334"/>
    <w:rsid w:val="00B412D4"/>
    <w:rsid w:val="00B8012B"/>
    <w:rsid w:val="00BE3C22"/>
    <w:rsid w:val="00C0345E"/>
    <w:rsid w:val="00C31C95"/>
    <w:rsid w:val="00C33EE1"/>
    <w:rsid w:val="00C3483A"/>
    <w:rsid w:val="00C74E9D"/>
    <w:rsid w:val="00C826DD"/>
    <w:rsid w:val="00C82FD3"/>
    <w:rsid w:val="00C91ED3"/>
    <w:rsid w:val="00C92819"/>
    <w:rsid w:val="00CC6B7B"/>
    <w:rsid w:val="00CD2089"/>
    <w:rsid w:val="00D73A67"/>
    <w:rsid w:val="00D970A9"/>
    <w:rsid w:val="00DF3845"/>
    <w:rsid w:val="00E37241"/>
    <w:rsid w:val="00E41911"/>
    <w:rsid w:val="00E44B57"/>
    <w:rsid w:val="00E92EEF"/>
    <w:rsid w:val="00EF2368"/>
    <w:rsid w:val="00F24442"/>
    <w:rsid w:val="00F50AE3"/>
    <w:rsid w:val="00F655B7"/>
    <w:rsid w:val="00F656BA"/>
    <w:rsid w:val="00F67CF1"/>
    <w:rsid w:val="00F7008F"/>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14B249-8088-4170-9617-58629483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71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76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7B6B2-6188-4267-AD72-5FE868774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1</TotalTime>
  <Pages>3</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4476: Public Safety Dept. - South Carolina Legislature Online</dc:title>
  <dc:creator>Gwen Thurmond</dc:creator>
  <cp:lastModifiedBy>S Volk</cp:lastModifiedBy>
  <cp:revision>2</cp:revision>
  <cp:lastPrinted>2017-12-12T22:14:00Z</cp:lastPrinted>
  <dcterms:created xsi:type="dcterms:W3CDTF">2018-01-10T16:54:00Z</dcterms:created>
  <dcterms:modified xsi:type="dcterms:W3CDTF">2018-01-10T16:54:00Z</dcterms:modified>
</cp:coreProperties>
</file>