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7FF" w:rsidRDefault="00A177FF" w:rsidP="00A177FF">
      <w:pPr>
        <w:widowControl w:val="0"/>
        <w:jc w:val="center"/>
      </w:pPr>
      <w:r w:rsidRPr="00A177FF">
        <w:rPr>
          <w:b/>
        </w:rPr>
        <w:t>South Carolina General Assembly</w:t>
      </w:r>
    </w:p>
    <w:p w:rsidR="00A177FF" w:rsidRDefault="00A177FF" w:rsidP="00A177FF">
      <w:pPr>
        <w:widowControl w:val="0"/>
        <w:jc w:val="center"/>
      </w:pPr>
      <w:r>
        <w:t>122nd Session, 2017-2018</w:t>
      </w:r>
    </w:p>
    <w:p w:rsidR="00A177FF" w:rsidRDefault="00A177FF" w:rsidP="00A177FF">
      <w:pPr>
        <w:widowControl w:val="0"/>
        <w:jc w:val="left"/>
      </w:pPr>
    </w:p>
    <w:p w:rsidR="00A177FF" w:rsidRDefault="00A177FF" w:rsidP="00A177FF">
      <w:pPr>
        <w:widowControl w:val="0"/>
        <w:jc w:val="left"/>
        <w:rPr>
          <w:b/>
        </w:rPr>
      </w:pPr>
      <w:r w:rsidRPr="00A177FF">
        <w:rPr>
          <w:b/>
        </w:rPr>
        <w:t>H. 4588</w:t>
      </w:r>
    </w:p>
    <w:p w:rsidR="00A177FF" w:rsidRDefault="00A177FF" w:rsidP="00A177FF">
      <w:pPr>
        <w:widowControl w:val="0"/>
        <w:jc w:val="left"/>
        <w:rPr>
          <w:b/>
        </w:rPr>
      </w:pPr>
    </w:p>
    <w:p w:rsidR="00A177FF" w:rsidRDefault="00A177FF" w:rsidP="00A177FF">
      <w:pPr>
        <w:widowControl w:val="0"/>
        <w:jc w:val="left"/>
      </w:pPr>
      <w:r w:rsidRPr="00A177FF">
        <w:rPr>
          <w:b/>
        </w:rPr>
        <w:t>STATUS INFORMATION</w:t>
      </w:r>
    </w:p>
    <w:p w:rsidR="00A177FF" w:rsidRDefault="00A177FF" w:rsidP="00A177FF">
      <w:pPr>
        <w:widowControl w:val="0"/>
        <w:jc w:val="left"/>
      </w:pPr>
    </w:p>
    <w:p w:rsidR="00A177FF" w:rsidRDefault="00A177FF" w:rsidP="00A177FF">
      <w:pPr>
        <w:widowControl w:val="0"/>
        <w:jc w:val="left"/>
      </w:pPr>
      <w:r>
        <w:t>Concurrent Resolution</w:t>
      </w:r>
    </w:p>
    <w:p w:rsidR="00A177FF" w:rsidRDefault="00A177FF" w:rsidP="00A177FF">
      <w:pPr>
        <w:widowControl w:val="0"/>
        <w:jc w:val="left"/>
      </w:pPr>
      <w:r>
        <w:t>Sponsors: Reps. Duckworth, Clemmons, Johnson, McGinnis, Hewitt, Crawford, Hardee and Fry</w:t>
      </w:r>
    </w:p>
    <w:p w:rsidR="00A177FF" w:rsidRDefault="00A177FF" w:rsidP="00A177FF">
      <w:pPr>
        <w:widowControl w:val="0"/>
        <w:jc w:val="left"/>
      </w:pPr>
      <w:r>
        <w:t>Document Path: l:\council\bills\gt\5408cm18.docx</w:t>
      </w:r>
    </w:p>
    <w:p w:rsidR="00A177FF" w:rsidRDefault="00A177FF" w:rsidP="00A177FF">
      <w:pPr>
        <w:widowControl w:val="0"/>
        <w:jc w:val="left"/>
      </w:pPr>
    </w:p>
    <w:p w:rsidR="00647835" w:rsidRDefault="00647835" w:rsidP="00A177FF">
      <w:pPr>
        <w:widowControl w:val="0"/>
        <w:jc w:val="left"/>
      </w:pPr>
      <w:r>
        <w:t>Introduced in the House on January 10, 2018</w:t>
      </w:r>
    </w:p>
    <w:p w:rsidR="00647835" w:rsidRDefault="00647835" w:rsidP="00A177FF">
      <w:pPr>
        <w:widowControl w:val="0"/>
        <w:jc w:val="left"/>
      </w:pPr>
      <w:r>
        <w:t>Introduced in the Senate on January 16, 2018</w:t>
      </w:r>
    </w:p>
    <w:p w:rsidR="00647835" w:rsidRDefault="00647835" w:rsidP="00A177FF">
      <w:pPr>
        <w:widowControl w:val="0"/>
        <w:jc w:val="left"/>
      </w:pPr>
      <w:r>
        <w:t>Last Amended on January 31, 2018</w:t>
      </w:r>
    </w:p>
    <w:p w:rsidR="00647835" w:rsidRDefault="00647835" w:rsidP="00A177FF">
      <w:pPr>
        <w:widowControl w:val="0"/>
        <w:jc w:val="left"/>
      </w:pPr>
      <w:r>
        <w:t>Adopted by the General Assembly on February 7, 2018</w:t>
      </w:r>
    </w:p>
    <w:p w:rsidR="00647835" w:rsidRDefault="00647835" w:rsidP="00A177FF">
      <w:pPr>
        <w:widowControl w:val="0"/>
        <w:jc w:val="left"/>
      </w:pPr>
    </w:p>
    <w:p w:rsidR="00A177FF" w:rsidRDefault="00A177FF" w:rsidP="00A177FF">
      <w:pPr>
        <w:widowControl w:val="0"/>
        <w:jc w:val="left"/>
      </w:pPr>
      <w:r>
        <w:t xml:space="preserve">Summary: </w:t>
      </w:r>
      <w:r w:rsidR="00D30A3A">
        <w:t>Captain Archie Neil "Poo" McLauchlin Swing Bridge</w:t>
      </w:r>
    </w:p>
    <w:p w:rsidR="00A177FF" w:rsidRDefault="00A177FF" w:rsidP="00A177FF">
      <w:pPr>
        <w:widowControl w:val="0"/>
        <w:jc w:val="left"/>
      </w:pPr>
    </w:p>
    <w:p w:rsidR="00A177FF" w:rsidRDefault="00A177FF" w:rsidP="00A177FF">
      <w:pPr>
        <w:widowControl w:val="0"/>
        <w:jc w:val="left"/>
      </w:pPr>
    </w:p>
    <w:p w:rsidR="00A177FF" w:rsidRDefault="00A177FF" w:rsidP="00A177FF">
      <w:pPr>
        <w:widowControl w:val="0"/>
        <w:tabs>
          <w:tab w:val="center" w:pos="590"/>
          <w:tab w:val="center" w:pos="1440"/>
          <w:tab w:val="left" w:pos="1872"/>
          <w:tab w:val="left" w:pos="9187"/>
        </w:tabs>
        <w:jc w:val="left"/>
      </w:pPr>
      <w:r w:rsidRPr="00A177FF">
        <w:rPr>
          <w:b/>
        </w:rPr>
        <w:t>HISTORY OF LEGISLATIVE ACTIONS</w:t>
      </w:r>
    </w:p>
    <w:p w:rsidR="00A177FF" w:rsidRDefault="00A177FF" w:rsidP="00A177FF">
      <w:pPr>
        <w:widowControl w:val="0"/>
        <w:tabs>
          <w:tab w:val="center" w:pos="590"/>
          <w:tab w:val="center" w:pos="1440"/>
          <w:tab w:val="left" w:pos="1872"/>
          <w:tab w:val="left" w:pos="9187"/>
        </w:tabs>
        <w:jc w:val="left"/>
      </w:pPr>
    </w:p>
    <w:p w:rsidR="00A177FF" w:rsidRPr="00A177FF" w:rsidRDefault="00A177FF" w:rsidP="00A177FF">
      <w:pPr>
        <w:widowControl w:val="0"/>
        <w:tabs>
          <w:tab w:val="center" w:pos="590"/>
          <w:tab w:val="center" w:pos="1440"/>
          <w:tab w:val="left" w:pos="1872"/>
          <w:tab w:val="left" w:pos="9187"/>
        </w:tabs>
        <w:jc w:val="left"/>
      </w:pPr>
      <w:r w:rsidRPr="00A177FF">
        <w:rPr>
          <w:u w:val="single"/>
        </w:rPr>
        <w:tab/>
        <w:t>Date</w:t>
      </w:r>
      <w:r w:rsidRPr="00A177FF">
        <w:rPr>
          <w:u w:val="single"/>
        </w:rPr>
        <w:tab/>
        <w:t>Body</w:t>
      </w:r>
      <w:r w:rsidRPr="00A177FF">
        <w:rPr>
          <w:u w:val="single"/>
        </w:rPr>
        <w:tab/>
        <w:t>Action Description with journal page number</w:t>
      </w:r>
      <w:r w:rsidRPr="00A177FF">
        <w:rPr>
          <w:u w:val="single"/>
        </w:rPr>
        <w:tab/>
      </w:r>
    </w:p>
    <w:p w:rsidR="009735C6" w:rsidRDefault="009735C6" w:rsidP="009735C6">
      <w:pPr>
        <w:widowControl w:val="0"/>
        <w:tabs>
          <w:tab w:val="right" w:pos="1008"/>
          <w:tab w:val="left" w:pos="1152"/>
          <w:tab w:val="left" w:pos="1872"/>
          <w:tab w:val="left" w:pos="9187"/>
        </w:tabs>
        <w:ind w:left="2088" w:hanging="2088"/>
        <w:jc w:val="left"/>
      </w:pPr>
      <w:r>
        <w:tab/>
        <w:t>1/10/2018</w:t>
      </w:r>
      <w:r>
        <w:tab/>
        <w:t>House</w:t>
      </w:r>
      <w:r>
        <w:tab/>
      </w:r>
      <w:r w:rsidRPr="00B10431">
        <w:t>Introduced (</w:t>
      </w:r>
      <w:hyperlink r:id="rId7" w:history="1">
        <w:r w:rsidRPr="00B10431">
          <w:rPr>
            <w:rStyle w:val="Hyperlink"/>
          </w:rPr>
          <w:t>House Journal</w:t>
        </w:r>
        <w:r w:rsidRPr="00B10431">
          <w:rPr>
            <w:rStyle w:val="Hyperlink"/>
          </w:rPr>
          <w:noBreakHyphen/>
          <w:t>page 52</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1/10/2018</w:t>
      </w:r>
      <w:r>
        <w:tab/>
        <w:t>House</w:t>
      </w:r>
      <w:r>
        <w:tab/>
      </w:r>
      <w:r w:rsidRPr="00B10431">
        <w:t>Referred to Commit</w:t>
      </w:r>
      <w:r>
        <w:t xml:space="preserve">tee on </w:t>
      </w:r>
      <w:r w:rsidRPr="00B10431">
        <w:rPr>
          <w:b/>
        </w:rPr>
        <w:t>Invitations and Memorial Resolutions</w:t>
      </w:r>
      <w:r w:rsidRPr="00B10431">
        <w:t xml:space="preserve"> (</w:t>
      </w:r>
      <w:hyperlink r:id="rId8" w:history="1">
        <w:r w:rsidRPr="00B10431">
          <w:rPr>
            <w:rStyle w:val="Hyperlink"/>
          </w:rPr>
          <w:t>House Journal</w:t>
        </w:r>
        <w:r w:rsidRPr="00B10431">
          <w:rPr>
            <w:rStyle w:val="Hyperlink"/>
          </w:rPr>
          <w:noBreakHyphen/>
          <w:t>page 52</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1/11/2018</w:t>
      </w:r>
      <w:r>
        <w:tab/>
        <w:t>House</w:t>
      </w:r>
      <w:r>
        <w:tab/>
      </w:r>
      <w:r w:rsidRPr="00B10431">
        <w:t>Committee report: Favora</w:t>
      </w:r>
      <w:r>
        <w:t xml:space="preserve">ble </w:t>
      </w:r>
      <w:r w:rsidRPr="00B10431">
        <w:rPr>
          <w:b/>
        </w:rPr>
        <w:t>Invitations and Memorial Resolutions</w:t>
      </w:r>
      <w:r w:rsidRPr="00B10431">
        <w:t xml:space="preserve"> (</w:t>
      </w:r>
      <w:hyperlink r:id="rId9" w:history="1">
        <w:r w:rsidRPr="00B10431">
          <w:rPr>
            <w:rStyle w:val="Hyperlink"/>
          </w:rPr>
          <w:t>House Journal</w:t>
        </w:r>
        <w:r w:rsidRPr="00B10431">
          <w:rPr>
            <w:rStyle w:val="Hyperlink"/>
          </w:rPr>
          <w:noBreakHyphen/>
          <w:t>page 587</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1/16/2018</w:t>
      </w:r>
      <w:r>
        <w:tab/>
        <w:t>House</w:t>
      </w:r>
      <w:r>
        <w:tab/>
      </w:r>
      <w:r w:rsidRPr="00B10431">
        <w:t>Adopted, sent to Senate</w:t>
      </w:r>
    </w:p>
    <w:p w:rsidR="009735C6" w:rsidRDefault="009735C6" w:rsidP="009735C6">
      <w:pPr>
        <w:widowControl w:val="0"/>
        <w:tabs>
          <w:tab w:val="right" w:pos="1008"/>
          <w:tab w:val="left" w:pos="1152"/>
          <w:tab w:val="left" w:pos="1872"/>
          <w:tab w:val="left" w:pos="9187"/>
        </w:tabs>
        <w:ind w:left="2088" w:hanging="2088"/>
        <w:jc w:val="left"/>
      </w:pPr>
      <w:r>
        <w:tab/>
        <w:t>1/16/2018</w:t>
      </w:r>
      <w:r>
        <w:tab/>
        <w:t>Senate</w:t>
      </w:r>
      <w:r>
        <w:tab/>
      </w:r>
      <w:r w:rsidRPr="00B10431">
        <w:t>Introduced (</w:t>
      </w:r>
      <w:hyperlink r:id="rId10" w:history="1">
        <w:r w:rsidRPr="00B10431">
          <w:rPr>
            <w:rStyle w:val="Hyperlink"/>
          </w:rPr>
          <w:t>Senate Journal</w:t>
        </w:r>
        <w:r w:rsidRPr="00B10431">
          <w:rPr>
            <w:rStyle w:val="Hyperlink"/>
          </w:rPr>
          <w:noBreakHyphen/>
          <w:t>page 6</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1/16/2018</w:t>
      </w:r>
      <w:r>
        <w:tab/>
        <w:t>Senate</w:t>
      </w:r>
      <w:r>
        <w:tab/>
      </w:r>
      <w:r w:rsidRPr="00B10431">
        <w:t>Referred</w:t>
      </w:r>
      <w:r>
        <w:t xml:space="preserve"> to Committee on </w:t>
      </w:r>
      <w:r w:rsidRPr="00B10431">
        <w:rPr>
          <w:b/>
        </w:rPr>
        <w:t>Transportation</w:t>
      </w:r>
      <w:r>
        <w:t xml:space="preserve"> </w:t>
      </w:r>
      <w:r w:rsidRPr="00B10431">
        <w:t>(</w:t>
      </w:r>
      <w:hyperlink r:id="rId11" w:history="1">
        <w:r w:rsidRPr="00B10431">
          <w:rPr>
            <w:rStyle w:val="Hyperlink"/>
          </w:rPr>
          <w:t>Senate Journal</w:t>
        </w:r>
        <w:r w:rsidRPr="00B10431">
          <w:rPr>
            <w:rStyle w:val="Hyperlink"/>
          </w:rPr>
          <w:noBreakHyphen/>
          <w:t>page 6</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1/31/2018</w:t>
      </w:r>
      <w:r>
        <w:tab/>
        <w:t>Senate</w:t>
      </w:r>
      <w:r>
        <w:tab/>
      </w:r>
      <w:r w:rsidRPr="00B10431">
        <w:t>Recalled f</w:t>
      </w:r>
      <w:r>
        <w:t xml:space="preserve">rom Committee on </w:t>
      </w:r>
      <w:r w:rsidRPr="00B10431">
        <w:rPr>
          <w:b/>
        </w:rPr>
        <w:t>Transportation</w:t>
      </w:r>
      <w:r>
        <w:t xml:space="preserve"> </w:t>
      </w:r>
      <w:r w:rsidRPr="00B10431">
        <w:t>(</w:t>
      </w:r>
      <w:hyperlink r:id="rId12" w:history="1">
        <w:r w:rsidRPr="00B10431">
          <w:rPr>
            <w:rStyle w:val="Hyperlink"/>
          </w:rPr>
          <w:t>Senate Journal</w:t>
        </w:r>
        <w:r w:rsidRPr="00B10431">
          <w:rPr>
            <w:rStyle w:val="Hyperlink"/>
          </w:rPr>
          <w:noBreakHyphen/>
          <w:t>page 2</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1/31/2018</w:t>
      </w:r>
      <w:r>
        <w:tab/>
        <w:t>Senate</w:t>
      </w:r>
      <w:r>
        <w:tab/>
      </w:r>
      <w:r w:rsidRPr="00B10431">
        <w:t>Amended (</w:t>
      </w:r>
      <w:hyperlink r:id="rId13" w:history="1">
        <w:r w:rsidRPr="00B10431">
          <w:rPr>
            <w:rStyle w:val="Hyperlink"/>
          </w:rPr>
          <w:t>Senate Journal</w:t>
        </w:r>
        <w:r w:rsidRPr="00B10431">
          <w:rPr>
            <w:rStyle w:val="Hyperlink"/>
          </w:rPr>
          <w:noBreakHyphen/>
          <w:t>page 2</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1/31/2018</w:t>
      </w:r>
      <w:r>
        <w:tab/>
        <w:t>Senate</w:t>
      </w:r>
      <w:r>
        <w:tab/>
      </w:r>
      <w:r w:rsidRPr="00B10431">
        <w:t>Adopted, sent to House (</w:t>
      </w:r>
      <w:hyperlink r:id="rId14" w:history="1">
        <w:r w:rsidRPr="00B10431">
          <w:rPr>
            <w:rStyle w:val="Hyperlink"/>
          </w:rPr>
          <w:t>Senate Journal</w:t>
        </w:r>
        <w:r w:rsidRPr="00B10431">
          <w:rPr>
            <w:rStyle w:val="Hyperlink"/>
          </w:rPr>
          <w:noBreakHyphen/>
          <w:t>page 2</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r>
        <w:tab/>
        <w:t>2/7/2018</w:t>
      </w:r>
      <w:r>
        <w:tab/>
        <w:t>House</w:t>
      </w:r>
      <w:r>
        <w:tab/>
      </w:r>
      <w:r w:rsidRPr="00B10431">
        <w:t>Concurred in amendment (</w:t>
      </w:r>
      <w:hyperlink r:id="rId15" w:history="1">
        <w:r w:rsidRPr="00B10431">
          <w:rPr>
            <w:rStyle w:val="Hyperlink"/>
          </w:rPr>
          <w:t>House Journal</w:t>
        </w:r>
        <w:r w:rsidRPr="00B10431">
          <w:rPr>
            <w:rStyle w:val="Hyperlink"/>
          </w:rPr>
          <w:noBreakHyphen/>
          <w:t>page 18</w:t>
        </w:r>
      </w:hyperlink>
      <w:r w:rsidRPr="00B10431">
        <w:t>)</w:t>
      </w:r>
    </w:p>
    <w:p w:rsidR="009735C6" w:rsidRDefault="009735C6" w:rsidP="009735C6">
      <w:pPr>
        <w:widowControl w:val="0"/>
        <w:tabs>
          <w:tab w:val="right" w:pos="1008"/>
          <w:tab w:val="left" w:pos="1152"/>
          <w:tab w:val="left" w:pos="1872"/>
          <w:tab w:val="left" w:pos="9187"/>
        </w:tabs>
        <w:ind w:left="2088" w:hanging="2088"/>
        <w:jc w:val="left"/>
      </w:pPr>
    </w:p>
    <w:p w:rsidR="00A177FF" w:rsidRDefault="00A177FF" w:rsidP="00A177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A177FF">
          <w:rPr>
            <w:rStyle w:val="Hyperlink"/>
          </w:rPr>
          <w:t>legislative information</w:t>
        </w:r>
      </w:hyperlink>
      <w:r>
        <w:t xml:space="preserve"> at the website</w:t>
      </w:r>
    </w:p>
    <w:p w:rsidR="00A177FF" w:rsidRDefault="00A177FF" w:rsidP="00A177FF">
      <w:pPr>
        <w:widowControl w:val="0"/>
        <w:tabs>
          <w:tab w:val="right" w:pos="1008"/>
          <w:tab w:val="left" w:pos="1152"/>
          <w:tab w:val="left" w:pos="1872"/>
          <w:tab w:val="left" w:pos="9187"/>
        </w:tabs>
        <w:ind w:left="2088" w:hanging="2088"/>
        <w:jc w:val="left"/>
      </w:pPr>
    </w:p>
    <w:p w:rsidR="00A177FF" w:rsidRPr="00A177FF" w:rsidRDefault="00A177FF" w:rsidP="00A177FF">
      <w:pPr>
        <w:widowControl w:val="0"/>
        <w:tabs>
          <w:tab w:val="right" w:pos="1008"/>
          <w:tab w:val="left" w:pos="1152"/>
          <w:tab w:val="left" w:pos="1872"/>
          <w:tab w:val="left" w:pos="9187"/>
        </w:tabs>
        <w:ind w:left="2088" w:hanging="2088"/>
        <w:jc w:val="left"/>
      </w:pPr>
    </w:p>
    <w:p w:rsidR="00A177FF" w:rsidRDefault="00A177FF" w:rsidP="00A177FF">
      <w:pPr>
        <w:widowControl w:val="0"/>
        <w:jc w:val="left"/>
      </w:pPr>
      <w:r w:rsidRPr="00A177FF">
        <w:rPr>
          <w:b/>
        </w:rPr>
        <w:t>VERSIONS OF THIS BILL</w:t>
      </w:r>
    </w:p>
    <w:p w:rsidR="00A177FF" w:rsidRDefault="00A177FF" w:rsidP="00A177FF">
      <w:pPr>
        <w:widowControl w:val="0"/>
        <w:jc w:val="left"/>
      </w:pPr>
    </w:p>
    <w:p w:rsidR="00A177FF" w:rsidRDefault="00987FD9" w:rsidP="00A177FF">
      <w:pPr>
        <w:widowControl w:val="0"/>
        <w:jc w:val="left"/>
      </w:pPr>
      <w:hyperlink r:id="rId17" w:history="1">
        <w:r w:rsidR="00A177FF">
          <w:rPr>
            <w:rStyle w:val="Hyperlink"/>
          </w:rPr>
          <w:t>1/10/2018</w:t>
        </w:r>
      </w:hyperlink>
    </w:p>
    <w:p w:rsidR="00A177FF" w:rsidRDefault="00987FD9" w:rsidP="00A177FF">
      <w:hyperlink r:id="rId18" w:history="1">
        <w:r w:rsidR="00EE2883" w:rsidRPr="00EE2883">
          <w:rPr>
            <w:rStyle w:val="Hyperlink"/>
          </w:rPr>
          <w:t>1/11/2018</w:t>
        </w:r>
      </w:hyperlink>
    </w:p>
    <w:p w:rsidR="00EE2883" w:rsidRDefault="00987FD9" w:rsidP="00A177FF">
      <w:hyperlink r:id="rId19" w:history="1">
        <w:r w:rsidR="00724CEA" w:rsidRPr="00724CEA">
          <w:rPr>
            <w:rStyle w:val="Hyperlink"/>
          </w:rPr>
          <w:t>1/31/2018</w:t>
        </w:r>
      </w:hyperlink>
    </w:p>
    <w:p w:rsidR="00724CEA" w:rsidRDefault="00724CEA" w:rsidP="00A177FF"/>
    <w:p w:rsidR="00A177FF" w:rsidRDefault="00A177FF" w:rsidP="00A177FF">
      <w:pPr>
        <w:sectPr w:rsidR="00A177FF" w:rsidSect="00A177FF">
          <w:pgSz w:w="12240" w:h="15840" w:code="1"/>
          <w:pgMar w:top="1080" w:right="1440" w:bottom="1080" w:left="1440" w:header="720" w:footer="720" w:gutter="0"/>
          <w:cols w:space="720"/>
          <w:noEndnote/>
          <w:docGrid w:linePitch="360"/>
        </w:sectPr>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AS ADOPTED BY THE SENATE</w:t>
      </w: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2018</w:t>
      </w: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Pr="00F73470" w:rsidRDefault="00724CEA" w:rsidP="00F73470">
      <w:pPr>
        <w:tabs>
          <w:tab w:val="right" w:pos="5933"/>
        </w:tabs>
        <w:suppressAutoHyphens/>
      </w:pPr>
      <w:r>
        <w:tab/>
      </w:r>
      <w:r>
        <w:rPr>
          <w:b/>
          <w:sz w:val="36"/>
        </w:rPr>
        <w:t>H. 4588</w:t>
      </w: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D7437">
        <w:t>Reps. Duckworth, Clemmons, Johnson, McGinnis, Hewitt, Crawford, Hardee and Fry</w:t>
      </w: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1/31/18--S.</w:t>
      </w: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CEA" w:rsidSect="00F7347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Pr="00325348" w:rsidRDefault="00724CEA" w:rsidP="0071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24CEA" w:rsidRDefault="00724CE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RENAME THE BRIDGE THAT SPANS THE INTRACOASTAL WATERWAY ALONG SOUTH CAROLINA HIGHWAY 9 IN HORRY COUNTY THE “CAPTAIN ARCHIE NEIL ‘POO’ MCLAUCHLIN SWING BRIDGE” AND ERECT APPROPRIATE MARKERS OR SIGNS AT THE BRIDGE CONTAINING THIS DESIGNATION.</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Archie Neil “Poo” McLauchlin was born on May 16, 1935; and</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our nation with distinction as a member of the United States Air Force from 1954 until 1958; and</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infant, his father took him to the opening of the swing bridge that spans the Intracoastal Waterway along South Carolina Highway 9 in Horry County; and</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boater since the age of fourteen and a captain since 1961; and</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contributions that Captain McLauchlin has made to our State and nation by having the swing bridge that spans the Intracoastal Waterway along South Carolina Highway 9 in Horry County renamed in his honor.  Now, therefore, </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rename the bridge that spans the Intracoastal Waterway along South Carolina Highway 9 in Horry County the “Captain Archie Neil ‘Poo’ McLauchlin Swing Bridge” and erect appropriate markers or signs at the bridge containing this designation.</w:t>
      </w: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EA" w:rsidRDefault="00724CEA"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24CEA" w:rsidRDefault="00724C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77FF" w:rsidRDefault="00A177FF" w:rsidP="0072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77FF" w:rsidSect="00F7347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46" w:rsidRDefault="00B64F46" w:rsidP="009F0C77">
      <w:r>
        <w:separator/>
      </w:r>
    </w:p>
  </w:endnote>
  <w:endnote w:type="continuationSeparator" w:id="0">
    <w:p w:rsidR="00B64F46" w:rsidRDefault="00B64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3ED9E2-9506-488E-A5F2-08A39A6EB8CF}"/>
    <w:embedBold r:id="rId2" w:fontKey="{EE3715FD-2B3A-4CDF-88ED-05C48FA7C7B0}"/>
  </w:font>
  <w:font w:name="Calibri">
    <w:panose1 w:val="020F0502020204030204"/>
    <w:charset w:val="00"/>
    <w:family w:val="swiss"/>
    <w:pitch w:val="variable"/>
    <w:sig w:usb0="E00002FF" w:usb1="4000ACFF" w:usb2="00000001" w:usb3="00000000" w:csb0="0000019F" w:csb1="00000000"/>
    <w:embedRegular r:id="rId3" w:fontKey="{BF78C2D8-6275-4973-B71B-06DF17216627}"/>
  </w:font>
  <w:font w:name="Segoe UI">
    <w:panose1 w:val="020B0502040204020203"/>
    <w:charset w:val="00"/>
    <w:family w:val="swiss"/>
    <w:pitch w:val="variable"/>
    <w:sig w:usb0="E10022FF" w:usb1="C000E47F" w:usb2="00000029" w:usb3="00000000" w:csb0="000001DF" w:csb1="00000000"/>
    <w:embedRegular r:id="rId4" w:fontKey="{81A1830A-3BE5-40FF-9DD0-6EF39D3419D0}"/>
  </w:font>
  <w:font w:name="Cambria">
    <w:panose1 w:val="02040503050406030204"/>
    <w:charset w:val="00"/>
    <w:family w:val="roman"/>
    <w:pitch w:val="variable"/>
    <w:sig w:usb0="E00002FF" w:usb1="400004FF" w:usb2="00000000" w:usb3="00000000" w:csb0="0000019F" w:csb1="00000000"/>
    <w:embedRegular r:id="rId5" w:fontKey="{1B9B0FFB-FE64-42F9-AEC8-F04205C084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EA" w:rsidRPr="00715DA4" w:rsidRDefault="00724CEA" w:rsidP="00715DA4">
    <w:pPr>
      <w:pStyle w:val="Footer"/>
      <w:tabs>
        <w:tab w:val="clear" w:pos="4680"/>
        <w:tab w:val="clear" w:pos="9360"/>
        <w:tab w:val="center" w:pos="2995"/>
      </w:tabs>
      <w:spacing w:before="120"/>
    </w:pPr>
    <w:r>
      <w:t>[4588-</w:t>
    </w:r>
    <w:r>
      <w:fldChar w:fldCharType="begin"/>
    </w:r>
    <w:r>
      <w:instrText xml:space="preserve"> PAGE  \* MERGEFORMAT </w:instrText>
    </w:r>
    <w:r>
      <w:fldChar w:fldCharType="separate"/>
    </w:r>
    <w:r w:rsidR="009735C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70" w:rsidRPr="00715DA4" w:rsidRDefault="00724CEA" w:rsidP="00715DA4">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46" w:rsidRDefault="00B64F46" w:rsidP="009F0C77">
      <w:r>
        <w:separator/>
      </w:r>
    </w:p>
  </w:footnote>
  <w:footnote w:type="continuationSeparator" w:id="0">
    <w:p w:rsidR="00B64F46" w:rsidRDefault="00B64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8CM18"/>
    <w:docVar w:name="CoverBillType" w:val="c"/>
    <w:docVar w:name="DocPath" w:val="L:\Council\bills\GT\5408CM18.DOCX"/>
    <w:docVar w:name="dvBillNumber" w:val="4588"/>
    <w:docVar w:name="dvBillNumberPrefix" w:val="H. "/>
    <w:docVar w:name="dvOriginalBody" w:val="House"/>
    <w:docVar w:name="dvSteno" w:val="GT"/>
    <w:docVar w:name="NameofBody" w:val="h"/>
    <w:docVar w:name="vGroup2" w:val="Council"/>
  </w:docVars>
  <w:rsids>
    <w:rsidRoot w:val="009D7D40"/>
    <w:rsid w:val="00011869"/>
    <w:rsid w:val="00015CD6"/>
    <w:rsid w:val="000E0100"/>
    <w:rsid w:val="000E1785"/>
    <w:rsid w:val="000F40FA"/>
    <w:rsid w:val="001035F1"/>
    <w:rsid w:val="0010776B"/>
    <w:rsid w:val="00133E66"/>
    <w:rsid w:val="001435A3"/>
    <w:rsid w:val="00146ED3"/>
    <w:rsid w:val="00151044"/>
    <w:rsid w:val="0017428A"/>
    <w:rsid w:val="001D08F2"/>
    <w:rsid w:val="001D3A58"/>
    <w:rsid w:val="001D525B"/>
    <w:rsid w:val="001D7F4F"/>
    <w:rsid w:val="00205238"/>
    <w:rsid w:val="002321B6"/>
    <w:rsid w:val="002443B1"/>
    <w:rsid w:val="00250967"/>
    <w:rsid w:val="002543C8"/>
    <w:rsid w:val="0025541D"/>
    <w:rsid w:val="00284AAE"/>
    <w:rsid w:val="002B36B5"/>
    <w:rsid w:val="002E5912"/>
    <w:rsid w:val="00301B21"/>
    <w:rsid w:val="00325348"/>
    <w:rsid w:val="0032732C"/>
    <w:rsid w:val="00336AD0"/>
    <w:rsid w:val="0037079A"/>
    <w:rsid w:val="00374C80"/>
    <w:rsid w:val="003C4DAB"/>
    <w:rsid w:val="003D01E8"/>
    <w:rsid w:val="003E5288"/>
    <w:rsid w:val="003F6D79"/>
    <w:rsid w:val="0041760A"/>
    <w:rsid w:val="00417C01"/>
    <w:rsid w:val="004403BD"/>
    <w:rsid w:val="00461441"/>
    <w:rsid w:val="004801D1"/>
    <w:rsid w:val="004809EE"/>
    <w:rsid w:val="004E7D54"/>
    <w:rsid w:val="005077A9"/>
    <w:rsid w:val="005273C6"/>
    <w:rsid w:val="0052747D"/>
    <w:rsid w:val="00530A69"/>
    <w:rsid w:val="00545593"/>
    <w:rsid w:val="00556EBF"/>
    <w:rsid w:val="00577C6C"/>
    <w:rsid w:val="005A62FE"/>
    <w:rsid w:val="005C2FE2"/>
    <w:rsid w:val="005D4E14"/>
    <w:rsid w:val="005E2BC9"/>
    <w:rsid w:val="00605102"/>
    <w:rsid w:val="006215AA"/>
    <w:rsid w:val="00647835"/>
    <w:rsid w:val="006913C9"/>
    <w:rsid w:val="0069470D"/>
    <w:rsid w:val="006D58AA"/>
    <w:rsid w:val="00715DA4"/>
    <w:rsid w:val="00724CEA"/>
    <w:rsid w:val="00734F00"/>
    <w:rsid w:val="00737285"/>
    <w:rsid w:val="007A70AE"/>
    <w:rsid w:val="008362E8"/>
    <w:rsid w:val="0085786E"/>
    <w:rsid w:val="008706C7"/>
    <w:rsid w:val="008A1768"/>
    <w:rsid w:val="008A489F"/>
    <w:rsid w:val="008F0F33"/>
    <w:rsid w:val="008F4429"/>
    <w:rsid w:val="0094021A"/>
    <w:rsid w:val="009735C6"/>
    <w:rsid w:val="009B44AF"/>
    <w:rsid w:val="009C6A0B"/>
    <w:rsid w:val="009D7D40"/>
    <w:rsid w:val="009F0C77"/>
    <w:rsid w:val="009F4DD1"/>
    <w:rsid w:val="00A02543"/>
    <w:rsid w:val="00A177FF"/>
    <w:rsid w:val="00A41684"/>
    <w:rsid w:val="00A64E80"/>
    <w:rsid w:val="00A72BCD"/>
    <w:rsid w:val="00A741D9"/>
    <w:rsid w:val="00A833AB"/>
    <w:rsid w:val="00A9741D"/>
    <w:rsid w:val="00AC34A2"/>
    <w:rsid w:val="00AD1C9A"/>
    <w:rsid w:val="00AD4B17"/>
    <w:rsid w:val="00B412D4"/>
    <w:rsid w:val="00B64F46"/>
    <w:rsid w:val="00B96CA5"/>
    <w:rsid w:val="00BB3BCE"/>
    <w:rsid w:val="00BE3C22"/>
    <w:rsid w:val="00C0345E"/>
    <w:rsid w:val="00C31C95"/>
    <w:rsid w:val="00C3483A"/>
    <w:rsid w:val="00C74E9D"/>
    <w:rsid w:val="00C826DD"/>
    <w:rsid w:val="00C82FD3"/>
    <w:rsid w:val="00C92819"/>
    <w:rsid w:val="00CC6B7B"/>
    <w:rsid w:val="00CD2089"/>
    <w:rsid w:val="00D30A3A"/>
    <w:rsid w:val="00D53B9C"/>
    <w:rsid w:val="00D73A67"/>
    <w:rsid w:val="00D970A9"/>
    <w:rsid w:val="00DF3845"/>
    <w:rsid w:val="00E41911"/>
    <w:rsid w:val="00E44B57"/>
    <w:rsid w:val="00E92EEF"/>
    <w:rsid w:val="00EA6547"/>
    <w:rsid w:val="00EE288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AA997-DC4F-46AD-A5F5-FB4250B01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B9C"/>
    <w:rPr>
      <w:rFonts w:ascii="Segoe UI" w:eastAsia="Times New Roman" w:hAnsi="Segoe UI" w:cs="Segoe UI"/>
      <w:sz w:val="18"/>
      <w:szCs w:val="18"/>
    </w:rPr>
  </w:style>
  <w:style w:type="character" w:styleId="Hyperlink">
    <w:name w:val="Hyperlink"/>
    <w:basedOn w:val="DefaultParagraphFont"/>
    <w:uiPriority w:val="99"/>
    <w:unhideWhenUsed/>
    <w:rsid w:val="00A177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0.docx" TargetMode="External"/><Relationship Id="rId13" Type="http://schemas.openxmlformats.org/officeDocument/2006/relationships/hyperlink" Target="file:///h:\sj\20180131.docx" TargetMode="External"/><Relationship Id="rId18" Type="http://schemas.openxmlformats.org/officeDocument/2006/relationships/hyperlink" Target="file:///p:\pprever\2017-18\4588_201801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110.docx" TargetMode="External"/><Relationship Id="rId12" Type="http://schemas.openxmlformats.org/officeDocument/2006/relationships/hyperlink" Target="file:///h:\sj\20180131.docx" TargetMode="External"/><Relationship Id="rId17" Type="http://schemas.openxmlformats.org/officeDocument/2006/relationships/hyperlink" Target="file:///p:\pprever\2017-18\4588_20180110.docx" TargetMode="External"/><Relationship Id="rId2" Type="http://schemas.openxmlformats.org/officeDocument/2006/relationships/styles" Target="styles.xml"/><Relationship Id="rId16" Type="http://schemas.openxmlformats.org/officeDocument/2006/relationships/hyperlink" Target="http://www.scstatehouse.gov/billsearch.php?billnumbers=4588&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116.docx" TargetMode="External"/><Relationship Id="rId5" Type="http://schemas.openxmlformats.org/officeDocument/2006/relationships/footnotes" Target="footnotes.xml"/><Relationship Id="rId15" Type="http://schemas.openxmlformats.org/officeDocument/2006/relationships/hyperlink" Target="file:///h:\hj\20180207.docx" TargetMode="External"/><Relationship Id="rId23" Type="http://schemas.openxmlformats.org/officeDocument/2006/relationships/theme" Target="theme/theme1.xml"/><Relationship Id="rId10" Type="http://schemas.openxmlformats.org/officeDocument/2006/relationships/hyperlink" Target="file:///h:\sj\20180116.docx" TargetMode="External"/><Relationship Id="rId19" Type="http://schemas.openxmlformats.org/officeDocument/2006/relationships/hyperlink" Target="file:///p:\pprever\2017-18\4588_20180131.docx" TargetMode="External"/><Relationship Id="rId4" Type="http://schemas.openxmlformats.org/officeDocument/2006/relationships/webSettings" Target="webSettings.xml"/><Relationship Id="rId9" Type="http://schemas.openxmlformats.org/officeDocument/2006/relationships/hyperlink" Target="file:///h:\hj\20180111.docx" TargetMode="External"/><Relationship Id="rId14" Type="http://schemas.openxmlformats.org/officeDocument/2006/relationships/hyperlink" Target="file:///h:\sj\2018013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43DA7-8922-445F-98AC-91B46144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3</Pages>
  <Words>623</Words>
  <Characters>3201</Characters>
  <Application>Microsoft Office Word</Application>
  <DocSecurity>0</DocSecurity>
  <Lines>97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4588: Captain Archie Neil "Poo" McLauchlin Swing Bridge - South Carolina Legislature Online</dc:title>
  <dc:creator>Gwen Thurmond</dc:creator>
  <cp:lastModifiedBy>S Volk</cp:lastModifiedBy>
  <cp:revision>2</cp:revision>
  <cp:lastPrinted>2018-01-09T20:07:00Z</cp:lastPrinted>
  <dcterms:created xsi:type="dcterms:W3CDTF">2018-02-08T15:30:00Z</dcterms:created>
  <dcterms:modified xsi:type="dcterms:W3CDTF">2018-02-08T15:30:00Z</dcterms:modified>
</cp:coreProperties>
</file>