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CCB" w:rsidRDefault="009A3CCB" w:rsidP="009A3CCB">
      <w:pPr>
        <w:widowControl w:val="0"/>
        <w:jc w:val="center"/>
      </w:pPr>
      <w:r w:rsidRPr="009A3CCB">
        <w:rPr>
          <w:b/>
        </w:rPr>
        <w:t>South Carolina General Assembly</w:t>
      </w:r>
    </w:p>
    <w:p w:rsidR="009A3CCB" w:rsidRDefault="009A3CCB" w:rsidP="009A3CCB">
      <w:pPr>
        <w:widowControl w:val="0"/>
        <w:jc w:val="center"/>
      </w:pPr>
      <w:r>
        <w:t>122nd Session, 2017-2018</w:t>
      </w:r>
    </w:p>
    <w:p w:rsidR="009A3CCB" w:rsidRDefault="009A3CCB" w:rsidP="009A3CCB">
      <w:pPr>
        <w:widowControl w:val="0"/>
        <w:jc w:val="left"/>
      </w:pPr>
    </w:p>
    <w:p w:rsidR="009A3CCB" w:rsidRDefault="009A3CCB" w:rsidP="009A3CCB">
      <w:pPr>
        <w:widowControl w:val="0"/>
        <w:jc w:val="left"/>
        <w:rPr>
          <w:b/>
        </w:rPr>
      </w:pPr>
      <w:r w:rsidRPr="009A3CCB">
        <w:rPr>
          <w:b/>
        </w:rPr>
        <w:t>H. 4618</w:t>
      </w:r>
    </w:p>
    <w:p w:rsidR="009A3CCB" w:rsidRDefault="009A3CCB" w:rsidP="009A3CCB">
      <w:pPr>
        <w:widowControl w:val="0"/>
        <w:jc w:val="left"/>
        <w:rPr>
          <w:b/>
        </w:rPr>
      </w:pPr>
    </w:p>
    <w:p w:rsidR="009A3CCB" w:rsidRDefault="009A3CCB" w:rsidP="009A3CCB">
      <w:pPr>
        <w:widowControl w:val="0"/>
        <w:jc w:val="left"/>
      </w:pPr>
      <w:r w:rsidRPr="009A3CCB">
        <w:rPr>
          <w:b/>
        </w:rPr>
        <w:t>STATUS INFORMATION</w:t>
      </w:r>
    </w:p>
    <w:p w:rsidR="009A3CCB" w:rsidRDefault="009A3CCB" w:rsidP="009A3CCB">
      <w:pPr>
        <w:widowControl w:val="0"/>
        <w:jc w:val="left"/>
      </w:pPr>
    </w:p>
    <w:p w:rsidR="009A3CCB" w:rsidRDefault="009A3CCB" w:rsidP="009A3CCB">
      <w:pPr>
        <w:widowControl w:val="0"/>
        <w:jc w:val="left"/>
      </w:pPr>
      <w:r>
        <w:t>General Bill</w:t>
      </w:r>
    </w:p>
    <w:p w:rsidR="009A3CCB" w:rsidRDefault="009A3CCB" w:rsidP="009A3CCB">
      <w:pPr>
        <w:widowControl w:val="0"/>
        <w:jc w:val="left"/>
      </w:pPr>
      <w:r>
        <w:t>Sponsors: Reps. Willis, Elliott and Allison</w:t>
      </w:r>
    </w:p>
    <w:p w:rsidR="009A3CCB" w:rsidRDefault="009A3CCB" w:rsidP="009A3CCB">
      <w:pPr>
        <w:widowControl w:val="0"/>
        <w:jc w:val="left"/>
      </w:pPr>
      <w:r>
        <w:t>Document Path: l:\council\bills\cc\15185cm18.docx</w:t>
      </w:r>
    </w:p>
    <w:p w:rsidR="009A3CCB" w:rsidRDefault="009A3CCB" w:rsidP="009A3CCB">
      <w:pPr>
        <w:widowControl w:val="0"/>
        <w:jc w:val="left"/>
      </w:pPr>
    </w:p>
    <w:p w:rsidR="001E6E2B" w:rsidRDefault="001E6E2B" w:rsidP="009A3CCB">
      <w:pPr>
        <w:widowControl w:val="0"/>
        <w:jc w:val="left"/>
      </w:pPr>
      <w:r>
        <w:t>Introduced in the House on January 16, 2018</w:t>
      </w:r>
    </w:p>
    <w:p w:rsidR="001E6E2B" w:rsidRDefault="001E6E2B" w:rsidP="009A3CCB">
      <w:pPr>
        <w:widowControl w:val="0"/>
        <w:jc w:val="left"/>
      </w:pPr>
      <w:r>
        <w:t>Introduced in the Senate on April 9, 2018</w:t>
      </w:r>
    </w:p>
    <w:p w:rsidR="001E6E2B" w:rsidRPr="001E6E2B" w:rsidRDefault="001E6E2B" w:rsidP="009A3CCB">
      <w:pPr>
        <w:widowControl w:val="0"/>
        <w:jc w:val="left"/>
      </w:pPr>
      <w:r>
        <w:t xml:space="preserve">Currently residing in the Senate Committee on </w:t>
      </w:r>
      <w:r w:rsidRPr="001E6E2B">
        <w:rPr>
          <w:b/>
        </w:rPr>
        <w:t>Transportation</w:t>
      </w:r>
    </w:p>
    <w:p w:rsidR="001E6E2B" w:rsidRDefault="001E6E2B" w:rsidP="009A3CCB">
      <w:pPr>
        <w:widowControl w:val="0"/>
        <w:jc w:val="left"/>
      </w:pPr>
    </w:p>
    <w:p w:rsidR="009A3CCB" w:rsidRDefault="009A3CCB" w:rsidP="009A3CCB">
      <w:pPr>
        <w:widowControl w:val="0"/>
        <w:jc w:val="left"/>
      </w:pPr>
      <w:r>
        <w:t xml:space="preserve">Summary: </w:t>
      </w:r>
      <w:r w:rsidR="006F428E">
        <w:t>Dealer license plates</w:t>
      </w:r>
    </w:p>
    <w:p w:rsidR="009A3CCB" w:rsidRDefault="009A3CCB" w:rsidP="009A3CCB">
      <w:pPr>
        <w:widowControl w:val="0"/>
        <w:jc w:val="left"/>
      </w:pPr>
    </w:p>
    <w:p w:rsidR="009A3CCB" w:rsidRDefault="009A3CCB" w:rsidP="009A3CCB">
      <w:pPr>
        <w:widowControl w:val="0"/>
        <w:jc w:val="left"/>
      </w:pPr>
    </w:p>
    <w:p w:rsidR="009A3CCB" w:rsidRDefault="009A3CCB" w:rsidP="009A3CCB">
      <w:pPr>
        <w:widowControl w:val="0"/>
        <w:tabs>
          <w:tab w:val="center" w:pos="590"/>
          <w:tab w:val="center" w:pos="1440"/>
          <w:tab w:val="left" w:pos="1872"/>
          <w:tab w:val="left" w:pos="9187"/>
        </w:tabs>
        <w:jc w:val="left"/>
      </w:pPr>
      <w:r w:rsidRPr="009A3CCB">
        <w:rPr>
          <w:b/>
        </w:rPr>
        <w:t>HISTORY OF LEGISLATIVE ACTIONS</w:t>
      </w:r>
    </w:p>
    <w:p w:rsidR="009A3CCB" w:rsidRDefault="009A3CCB" w:rsidP="009A3CCB">
      <w:pPr>
        <w:widowControl w:val="0"/>
        <w:tabs>
          <w:tab w:val="center" w:pos="590"/>
          <w:tab w:val="center" w:pos="1440"/>
          <w:tab w:val="left" w:pos="1872"/>
          <w:tab w:val="left" w:pos="9187"/>
        </w:tabs>
        <w:jc w:val="left"/>
      </w:pPr>
    </w:p>
    <w:p w:rsidR="009A3CCB" w:rsidRPr="009A3CCB" w:rsidRDefault="009A3CCB" w:rsidP="009A3CCB">
      <w:pPr>
        <w:widowControl w:val="0"/>
        <w:tabs>
          <w:tab w:val="center" w:pos="590"/>
          <w:tab w:val="center" w:pos="1440"/>
          <w:tab w:val="left" w:pos="1872"/>
          <w:tab w:val="left" w:pos="9187"/>
        </w:tabs>
        <w:jc w:val="left"/>
      </w:pPr>
      <w:r w:rsidRPr="009A3CCB">
        <w:rPr>
          <w:u w:val="single"/>
        </w:rPr>
        <w:tab/>
        <w:t>Date</w:t>
      </w:r>
      <w:r w:rsidRPr="009A3CCB">
        <w:rPr>
          <w:u w:val="single"/>
        </w:rPr>
        <w:tab/>
        <w:t>Body</w:t>
      </w:r>
      <w:r w:rsidRPr="009A3CCB">
        <w:rPr>
          <w:u w:val="single"/>
        </w:rPr>
        <w:tab/>
        <w:t>Action Description with journal page number</w:t>
      </w:r>
      <w:r w:rsidRPr="009A3CCB">
        <w:rPr>
          <w:u w:val="single"/>
        </w:rPr>
        <w:tab/>
      </w:r>
    </w:p>
    <w:p w:rsidR="001746AE" w:rsidRDefault="001746AE" w:rsidP="001746AE">
      <w:pPr>
        <w:widowControl w:val="0"/>
        <w:tabs>
          <w:tab w:val="right" w:pos="1008"/>
          <w:tab w:val="left" w:pos="1152"/>
          <w:tab w:val="left" w:pos="1872"/>
          <w:tab w:val="left" w:pos="9187"/>
        </w:tabs>
        <w:ind w:left="2088" w:hanging="2088"/>
        <w:jc w:val="left"/>
      </w:pPr>
      <w:r>
        <w:tab/>
        <w:t>1/16/2018</w:t>
      </w:r>
      <w:r>
        <w:tab/>
        <w:t>House</w:t>
      </w:r>
      <w:r>
        <w:tab/>
      </w:r>
      <w:r w:rsidRPr="00ED0B6D">
        <w:t>Introduced and read first time</w:t>
      </w:r>
    </w:p>
    <w:p w:rsidR="001746AE" w:rsidRDefault="001746AE" w:rsidP="001746AE">
      <w:pPr>
        <w:widowControl w:val="0"/>
        <w:tabs>
          <w:tab w:val="right" w:pos="1008"/>
          <w:tab w:val="left" w:pos="1152"/>
          <w:tab w:val="left" w:pos="1872"/>
          <w:tab w:val="left" w:pos="9187"/>
        </w:tabs>
        <w:ind w:left="2088" w:hanging="2088"/>
        <w:jc w:val="left"/>
      </w:pPr>
      <w:r>
        <w:tab/>
        <w:t>1/16/2018</w:t>
      </w:r>
      <w:r>
        <w:tab/>
        <w:t>House</w:t>
      </w:r>
      <w:r>
        <w:tab/>
      </w:r>
      <w:r w:rsidRPr="00ED0B6D">
        <w:t xml:space="preserve">Referred to Committee on </w:t>
      </w:r>
      <w:r w:rsidRPr="00ED0B6D">
        <w:rPr>
          <w:b/>
        </w:rPr>
        <w:t>Education and Public Works</w:t>
      </w:r>
    </w:p>
    <w:p w:rsidR="001746AE" w:rsidRDefault="001746AE" w:rsidP="001746AE">
      <w:pPr>
        <w:widowControl w:val="0"/>
        <w:tabs>
          <w:tab w:val="right" w:pos="1008"/>
          <w:tab w:val="left" w:pos="1152"/>
          <w:tab w:val="left" w:pos="1872"/>
          <w:tab w:val="left" w:pos="9187"/>
        </w:tabs>
        <w:ind w:left="2088" w:hanging="2088"/>
        <w:jc w:val="left"/>
      </w:pPr>
      <w:r>
        <w:tab/>
        <w:t>2/14/2018</w:t>
      </w:r>
      <w:r>
        <w:tab/>
        <w:t>House</w:t>
      </w:r>
      <w:r>
        <w:tab/>
      </w:r>
      <w:r w:rsidRPr="00ED0B6D">
        <w:t>Committee report:</w:t>
      </w:r>
      <w:r>
        <w:t xml:space="preserve"> Favorable </w:t>
      </w:r>
      <w:r w:rsidRPr="00ED0B6D">
        <w:rPr>
          <w:b/>
        </w:rPr>
        <w:t>Education and Public Works</w:t>
      </w:r>
      <w:r w:rsidRPr="00ED0B6D">
        <w:t xml:space="preserve"> (</w:t>
      </w:r>
      <w:hyperlink r:id="rId7" w:history="1">
        <w:r w:rsidRPr="00ED0B6D">
          <w:rPr>
            <w:rStyle w:val="Hyperlink"/>
          </w:rPr>
          <w:t>House Journal</w:t>
        </w:r>
        <w:r w:rsidRPr="00ED0B6D">
          <w:rPr>
            <w:rStyle w:val="Hyperlink"/>
          </w:rPr>
          <w:noBreakHyphen/>
          <w:t>page 52</w:t>
        </w:r>
      </w:hyperlink>
      <w:r w:rsidRPr="00ED0B6D">
        <w:t>)</w:t>
      </w:r>
    </w:p>
    <w:p w:rsidR="001746AE" w:rsidRDefault="001746AE" w:rsidP="001746AE">
      <w:pPr>
        <w:widowControl w:val="0"/>
        <w:tabs>
          <w:tab w:val="right" w:pos="1008"/>
          <w:tab w:val="left" w:pos="1152"/>
          <w:tab w:val="left" w:pos="1872"/>
          <w:tab w:val="left" w:pos="9187"/>
        </w:tabs>
        <w:ind w:left="2088" w:hanging="2088"/>
        <w:jc w:val="left"/>
      </w:pPr>
      <w:r>
        <w:tab/>
        <w:t>2/20/2018</w:t>
      </w:r>
      <w:r>
        <w:tab/>
        <w:t>House</w:t>
      </w:r>
      <w:r>
        <w:tab/>
      </w:r>
      <w:r w:rsidRPr="00ED0B6D">
        <w:t>Debate</w:t>
      </w:r>
      <w:r>
        <w:t xml:space="preserve"> adjourned until Wed., 2</w:t>
      </w:r>
      <w:r>
        <w:noBreakHyphen/>
        <w:t>21</w:t>
      </w:r>
      <w:r>
        <w:noBreakHyphen/>
        <w:t xml:space="preserve">18 </w:t>
      </w:r>
      <w:r w:rsidRPr="00ED0B6D">
        <w:t>(</w:t>
      </w:r>
      <w:hyperlink r:id="rId8" w:history="1">
        <w:r w:rsidRPr="00ED0B6D">
          <w:rPr>
            <w:rStyle w:val="Hyperlink"/>
          </w:rPr>
          <w:t>House Journal</w:t>
        </w:r>
        <w:r w:rsidRPr="00ED0B6D">
          <w:rPr>
            <w:rStyle w:val="Hyperlink"/>
          </w:rPr>
          <w:noBreakHyphen/>
          <w:t>page 18</w:t>
        </w:r>
      </w:hyperlink>
      <w:r w:rsidRPr="00ED0B6D">
        <w:t>)</w:t>
      </w:r>
    </w:p>
    <w:p w:rsidR="001746AE" w:rsidRDefault="001746AE" w:rsidP="001746AE">
      <w:pPr>
        <w:widowControl w:val="0"/>
        <w:tabs>
          <w:tab w:val="right" w:pos="1008"/>
          <w:tab w:val="left" w:pos="1152"/>
          <w:tab w:val="left" w:pos="1872"/>
          <w:tab w:val="left" w:pos="9187"/>
        </w:tabs>
        <w:ind w:left="2088" w:hanging="2088"/>
        <w:jc w:val="left"/>
      </w:pPr>
      <w:r>
        <w:tab/>
        <w:t>2/21/2018</w:t>
      </w:r>
      <w:r>
        <w:tab/>
        <w:t>House</w:t>
      </w:r>
      <w:r>
        <w:tab/>
      </w:r>
      <w:r w:rsidRPr="00ED0B6D">
        <w:t>Requests for deb</w:t>
      </w:r>
      <w:r>
        <w:t>ate</w:t>
      </w:r>
      <w:r>
        <w:noBreakHyphen/>
        <w:t xml:space="preserve">Rep(s). Atwater, Taylor, GR </w:t>
      </w:r>
      <w:r w:rsidRPr="00ED0B6D">
        <w:t>Smith, Tra</w:t>
      </w:r>
      <w:r>
        <w:t xml:space="preserve">ntham, Loftis, Bennett, Daning, </w:t>
      </w:r>
      <w:r w:rsidRPr="00ED0B6D">
        <w:t>Crosby, Brown, Young, Hixo</w:t>
      </w:r>
      <w:r>
        <w:t xml:space="preserve">n, Davis, Kirby, </w:t>
      </w:r>
      <w:r w:rsidRPr="00ED0B6D">
        <w:t xml:space="preserve">Clemmons, Fry, </w:t>
      </w:r>
      <w:r>
        <w:t xml:space="preserve">Duckworth, Johnson, Ballentine, </w:t>
      </w:r>
      <w:r w:rsidRPr="00ED0B6D">
        <w:t>Cobb</w:t>
      </w:r>
      <w:r>
        <w:noBreakHyphen/>
      </w:r>
      <w:r w:rsidRPr="00ED0B6D">
        <w:t>Hunter (</w:t>
      </w:r>
      <w:hyperlink r:id="rId9" w:history="1">
        <w:r w:rsidRPr="00ED0B6D">
          <w:rPr>
            <w:rStyle w:val="Hyperlink"/>
          </w:rPr>
          <w:t>House Journal</w:t>
        </w:r>
        <w:r w:rsidRPr="00ED0B6D">
          <w:rPr>
            <w:rStyle w:val="Hyperlink"/>
          </w:rPr>
          <w:noBreakHyphen/>
          <w:t>page 24</w:t>
        </w:r>
      </w:hyperlink>
      <w:r w:rsidRPr="00ED0B6D">
        <w:t>)</w:t>
      </w:r>
    </w:p>
    <w:p w:rsidR="001746AE" w:rsidRDefault="001746AE" w:rsidP="001746AE">
      <w:pPr>
        <w:widowControl w:val="0"/>
        <w:tabs>
          <w:tab w:val="right" w:pos="1008"/>
          <w:tab w:val="left" w:pos="1152"/>
          <w:tab w:val="left" w:pos="1872"/>
          <w:tab w:val="left" w:pos="9187"/>
        </w:tabs>
        <w:ind w:left="2088" w:hanging="2088"/>
        <w:jc w:val="left"/>
      </w:pPr>
      <w:r>
        <w:tab/>
        <w:t>3/1/2018</w:t>
      </w:r>
      <w:r>
        <w:tab/>
        <w:t>House</w:t>
      </w:r>
      <w:r>
        <w:tab/>
      </w:r>
      <w:r w:rsidRPr="00ED0B6D">
        <w:t>Debat</w:t>
      </w:r>
      <w:r>
        <w:t>e adjourned until Tues., 3</w:t>
      </w:r>
      <w:r>
        <w:noBreakHyphen/>
        <w:t>6</w:t>
      </w:r>
      <w:r>
        <w:noBreakHyphen/>
        <w:t xml:space="preserve">18 </w:t>
      </w:r>
      <w:r w:rsidRPr="00ED0B6D">
        <w:t>(</w:t>
      </w:r>
      <w:hyperlink r:id="rId10" w:history="1">
        <w:r w:rsidRPr="00ED0B6D">
          <w:rPr>
            <w:rStyle w:val="Hyperlink"/>
          </w:rPr>
          <w:t>House Journal</w:t>
        </w:r>
        <w:r w:rsidRPr="00ED0B6D">
          <w:rPr>
            <w:rStyle w:val="Hyperlink"/>
          </w:rPr>
          <w:noBreakHyphen/>
          <w:t>page 37</w:t>
        </w:r>
      </w:hyperlink>
      <w:r w:rsidRPr="00ED0B6D">
        <w:t>)</w:t>
      </w:r>
    </w:p>
    <w:p w:rsidR="001746AE" w:rsidRDefault="001746AE" w:rsidP="001746AE">
      <w:pPr>
        <w:widowControl w:val="0"/>
        <w:tabs>
          <w:tab w:val="right" w:pos="1008"/>
          <w:tab w:val="left" w:pos="1152"/>
          <w:tab w:val="left" w:pos="1872"/>
          <w:tab w:val="left" w:pos="9187"/>
        </w:tabs>
        <w:ind w:left="2088" w:hanging="2088"/>
        <w:jc w:val="left"/>
      </w:pPr>
      <w:r>
        <w:tab/>
        <w:t>4/3/2018</w:t>
      </w:r>
      <w:r>
        <w:tab/>
        <w:t>House</w:t>
      </w:r>
      <w:r>
        <w:tab/>
      </w:r>
      <w:r w:rsidRPr="00ED0B6D">
        <w:t>Read second time (</w:t>
      </w:r>
      <w:hyperlink r:id="rId11" w:history="1">
        <w:r w:rsidRPr="00ED0B6D">
          <w:rPr>
            <w:rStyle w:val="Hyperlink"/>
          </w:rPr>
          <w:t>House Journal</w:t>
        </w:r>
        <w:r w:rsidRPr="00ED0B6D">
          <w:rPr>
            <w:rStyle w:val="Hyperlink"/>
          </w:rPr>
          <w:noBreakHyphen/>
          <w:t>page 51</w:t>
        </w:r>
      </w:hyperlink>
      <w:r w:rsidRPr="00ED0B6D">
        <w:t>)</w:t>
      </w:r>
    </w:p>
    <w:p w:rsidR="001746AE" w:rsidRDefault="001746AE" w:rsidP="001746AE">
      <w:pPr>
        <w:widowControl w:val="0"/>
        <w:tabs>
          <w:tab w:val="right" w:pos="1008"/>
          <w:tab w:val="left" w:pos="1152"/>
          <w:tab w:val="left" w:pos="1872"/>
          <w:tab w:val="left" w:pos="9187"/>
        </w:tabs>
        <w:ind w:left="2088" w:hanging="2088"/>
        <w:jc w:val="left"/>
      </w:pPr>
      <w:r>
        <w:tab/>
        <w:t>4/3/2018</w:t>
      </w:r>
      <w:r>
        <w:tab/>
        <w:t>House</w:t>
      </w:r>
      <w:r>
        <w:tab/>
      </w:r>
      <w:r w:rsidRPr="00ED0B6D">
        <w:t>Roll call Yeas</w:t>
      </w:r>
      <w:r>
        <w:noBreakHyphen/>
      </w:r>
      <w:r w:rsidRPr="00ED0B6D">
        <w:t>108  Nays</w:t>
      </w:r>
      <w:r>
        <w:noBreakHyphen/>
      </w:r>
      <w:r w:rsidRPr="00ED0B6D">
        <w:t>0 (</w:t>
      </w:r>
      <w:hyperlink r:id="rId12" w:history="1">
        <w:r w:rsidRPr="00ED0B6D">
          <w:rPr>
            <w:rStyle w:val="Hyperlink"/>
          </w:rPr>
          <w:t>House Journal</w:t>
        </w:r>
        <w:r w:rsidRPr="00ED0B6D">
          <w:rPr>
            <w:rStyle w:val="Hyperlink"/>
          </w:rPr>
          <w:noBreakHyphen/>
          <w:t>page 53</w:t>
        </w:r>
      </w:hyperlink>
      <w:r w:rsidRPr="00ED0B6D">
        <w:t>)</w:t>
      </w:r>
    </w:p>
    <w:p w:rsidR="001746AE" w:rsidRDefault="001746AE" w:rsidP="001746AE">
      <w:pPr>
        <w:widowControl w:val="0"/>
        <w:tabs>
          <w:tab w:val="right" w:pos="1008"/>
          <w:tab w:val="left" w:pos="1152"/>
          <w:tab w:val="left" w:pos="1872"/>
          <w:tab w:val="left" w:pos="9187"/>
        </w:tabs>
        <w:ind w:left="2088" w:hanging="2088"/>
        <w:jc w:val="left"/>
      </w:pPr>
      <w:r>
        <w:tab/>
        <w:t>4/4/2018</w:t>
      </w:r>
      <w:r>
        <w:tab/>
        <w:t>House</w:t>
      </w:r>
      <w:r>
        <w:tab/>
      </w:r>
      <w:r w:rsidRPr="00ED0B6D">
        <w:t>Rea</w:t>
      </w:r>
      <w:r>
        <w:t xml:space="preserve">d third time and sent to Senate </w:t>
      </w:r>
      <w:r w:rsidRPr="00ED0B6D">
        <w:t>(</w:t>
      </w:r>
      <w:hyperlink r:id="rId13" w:history="1">
        <w:r w:rsidRPr="00ED0B6D">
          <w:rPr>
            <w:rStyle w:val="Hyperlink"/>
          </w:rPr>
          <w:t>House Journal</w:t>
        </w:r>
        <w:r w:rsidRPr="00ED0B6D">
          <w:rPr>
            <w:rStyle w:val="Hyperlink"/>
          </w:rPr>
          <w:noBreakHyphen/>
          <w:t>page 39</w:t>
        </w:r>
      </w:hyperlink>
      <w:r w:rsidRPr="00ED0B6D">
        <w:t>)</w:t>
      </w:r>
    </w:p>
    <w:p w:rsidR="001746AE" w:rsidRDefault="001746AE" w:rsidP="001746AE">
      <w:pPr>
        <w:widowControl w:val="0"/>
        <w:tabs>
          <w:tab w:val="right" w:pos="1008"/>
          <w:tab w:val="left" w:pos="1152"/>
          <w:tab w:val="left" w:pos="1872"/>
          <w:tab w:val="left" w:pos="9187"/>
        </w:tabs>
        <w:ind w:left="2088" w:hanging="2088"/>
        <w:jc w:val="left"/>
      </w:pPr>
      <w:r>
        <w:tab/>
        <w:t>4/9/2018</w:t>
      </w:r>
      <w:r>
        <w:tab/>
        <w:t>Senate</w:t>
      </w:r>
      <w:r>
        <w:tab/>
      </w:r>
      <w:r w:rsidRPr="00ED0B6D">
        <w:t>Introduced and read first time (</w:t>
      </w:r>
      <w:hyperlink r:id="rId14" w:history="1">
        <w:r w:rsidRPr="00ED0B6D">
          <w:rPr>
            <w:rStyle w:val="Hyperlink"/>
          </w:rPr>
          <w:t>Senate Journal</w:t>
        </w:r>
        <w:r w:rsidRPr="00ED0B6D">
          <w:rPr>
            <w:rStyle w:val="Hyperlink"/>
          </w:rPr>
          <w:noBreakHyphen/>
          <w:t>page 14</w:t>
        </w:r>
      </w:hyperlink>
      <w:r w:rsidRPr="00ED0B6D">
        <w:t>)</w:t>
      </w:r>
    </w:p>
    <w:p w:rsidR="001746AE" w:rsidRDefault="001746AE" w:rsidP="001746AE">
      <w:pPr>
        <w:widowControl w:val="0"/>
        <w:tabs>
          <w:tab w:val="right" w:pos="1008"/>
          <w:tab w:val="left" w:pos="1152"/>
          <w:tab w:val="left" w:pos="1872"/>
          <w:tab w:val="left" w:pos="9187"/>
        </w:tabs>
        <w:ind w:left="2088" w:hanging="2088"/>
        <w:jc w:val="left"/>
      </w:pPr>
      <w:r>
        <w:tab/>
        <w:t>4/9/2018</w:t>
      </w:r>
      <w:r>
        <w:tab/>
        <w:t>Senate</w:t>
      </w:r>
      <w:r>
        <w:tab/>
      </w:r>
      <w:r w:rsidRPr="00ED0B6D">
        <w:t>Referred</w:t>
      </w:r>
      <w:r>
        <w:t xml:space="preserve"> to Committee on </w:t>
      </w:r>
      <w:r w:rsidRPr="00ED0B6D">
        <w:rPr>
          <w:b/>
        </w:rPr>
        <w:t>Transportation</w:t>
      </w:r>
      <w:r>
        <w:t xml:space="preserve"> </w:t>
      </w:r>
      <w:r w:rsidRPr="00ED0B6D">
        <w:t>(</w:t>
      </w:r>
      <w:hyperlink r:id="rId15" w:history="1">
        <w:r w:rsidRPr="00ED0B6D">
          <w:rPr>
            <w:rStyle w:val="Hyperlink"/>
          </w:rPr>
          <w:t>Senate Journal</w:t>
        </w:r>
        <w:r w:rsidRPr="00ED0B6D">
          <w:rPr>
            <w:rStyle w:val="Hyperlink"/>
          </w:rPr>
          <w:noBreakHyphen/>
          <w:t>page 14</w:t>
        </w:r>
      </w:hyperlink>
      <w:r w:rsidRPr="00ED0B6D">
        <w:t>)</w:t>
      </w:r>
    </w:p>
    <w:p w:rsidR="001746AE" w:rsidRDefault="001746AE" w:rsidP="001746AE">
      <w:pPr>
        <w:widowControl w:val="0"/>
        <w:tabs>
          <w:tab w:val="right" w:pos="1008"/>
          <w:tab w:val="left" w:pos="1152"/>
          <w:tab w:val="left" w:pos="1872"/>
          <w:tab w:val="left" w:pos="9187"/>
        </w:tabs>
        <w:ind w:left="2088" w:hanging="2088"/>
        <w:jc w:val="left"/>
      </w:pPr>
    </w:p>
    <w:p w:rsidR="009A3CCB" w:rsidRDefault="009A3CCB" w:rsidP="009A3C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9A3CCB">
          <w:rPr>
            <w:rStyle w:val="Hyperlink"/>
          </w:rPr>
          <w:t>legislative information</w:t>
        </w:r>
      </w:hyperlink>
      <w:r>
        <w:t xml:space="preserve"> at the website</w:t>
      </w:r>
    </w:p>
    <w:p w:rsidR="009A3CCB" w:rsidRDefault="009A3CCB" w:rsidP="009A3CCB">
      <w:pPr>
        <w:widowControl w:val="0"/>
        <w:tabs>
          <w:tab w:val="right" w:pos="1008"/>
          <w:tab w:val="left" w:pos="1152"/>
          <w:tab w:val="left" w:pos="1872"/>
          <w:tab w:val="left" w:pos="9187"/>
        </w:tabs>
        <w:ind w:left="2088" w:hanging="2088"/>
        <w:jc w:val="left"/>
      </w:pPr>
    </w:p>
    <w:p w:rsidR="009A3CCB" w:rsidRPr="009A3CCB" w:rsidRDefault="009A3CCB" w:rsidP="009A3CCB">
      <w:pPr>
        <w:widowControl w:val="0"/>
        <w:tabs>
          <w:tab w:val="right" w:pos="1008"/>
          <w:tab w:val="left" w:pos="1152"/>
          <w:tab w:val="left" w:pos="1872"/>
          <w:tab w:val="left" w:pos="9187"/>
        </w:tabs>
        <w:ind w:left="2088" w:hanging="2088"/>
        <w:jc w:val="left"/>
      </w:pPr>
    </w:p>
    <w:p w:rsidR="009A3CCB" w:rsidRDefault="009A3CCB" w:rsidP="009A3CCB">
      <w:pPr>
        <w:widowControl w:val="0"/>
        <w:jc w:val="left"/>
      </w:pPr>
      <w:r w:rsidRPr="009A3CCB">
        <w:rPr>
          <w:b/>
        </w:rPr>
        <w:t>VERSIONS OF THIS BILL</w:t>
      </w:r>
    </w:p>
    <w:p w:rsidR="009A3CCB" w:rsidRDefault="009A3CCB" w:rsidP="009A3CCB">
      <w:pPr>
        <w:widowControl w:val="0"/>
        <w:jc w:val="left"/>
      </w:pPr>
    </w:p>
    <w:p w:rsidR="009A3CCB" w:rsidRDefault="004B0536" w:rsidP="009A3CCB">
      <w:pPr>
        <w:widowControl w:val="0"/>
        <w:jc w:val="left"/>
      </w:pPr>
      <w:hyperlink r:id="rId17" w:history="1">
        <w:r w:rsidR="009A3CCB">
          <w:rPr>
            <w:rStyle w:val="Hyperlink"/>
          </w:rPr>
          <w:t>1/16/2018</w:t>
        </w:r>
      </w:hyperlink>
    </w:p>
    <w:p w:rsidR="009A3CCB" w:rsidRDefault="004B0536" w:rsidP="009A3CCB">
      <w:hyperlink r:id="rId18" w:history="1">
        <w:r w:rsidR="003E6F73" w:rsidRPr="003E6F73">
          <w:rPr>
            <w:rStyle w:val="Hyperlink"/>
          </w:rPr>
          <w:t>2/14/2018</w:t>
        </w:r>
      </w:hyperlink>
    </w:p>
    <w:p w:rsidR="003E6F73" w:rsidRDefault="003E6F73" w:rsidP="009A3CCB"/>
    <w:p w:rsidR="009A3CCB" w:rsidRDefault="009A3CCB" w:rsidP="009A3CCB">
      <w:pPr>
        <w:sectPr w:rsidR="009A3CCB" w:rsidSect="009A3CCB">
          <w:pgSz w:w="12240" w:h="15840" w:code="1"/>
          <w:pgMar w:top="1080" w:right="1440" w:bottom="1080" w:left="1440" w:header="720" w:footer="720" w:gutter="0"/>
          <w:cols w:space="720"/>
          <w:noEndnote/>
          <w:docGrid w:linePitch="360"/>
        </w:sectPr>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E6F73" w:rsidRPr="00A90D71"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Pr="00A90D71" w:rsidRDefault="003E6F73" w:rsidP="00A90D71">
      <w:pPr>
        <w:tabs>
          <w:tab w:val="right" w:pos="5933"/>
        </w:tabs>
        <w:suppressAutoHyphens/>
      </w:pPr>
      <w:r>
        <w:tab/>
      </w:r>
      <w:r>
        <w:rPr>
          <w:b/>
          <w:sz w:val="36"/>
        </w:rPr>
        <w:t>H. 4618</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A90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D3BA0">
        <w:t>Reps. Willis, Elliott and Allison</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2018.</w:t>
      </w:r>
    </w:p>
    <w:p w:rsidR="003E6F73" w:rsidRPr="00A90D71" w:rsidRDefault="003E6F73" w:rsidP="00A90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Pr="00A90D71" w:rsidRDefault="003E6F73" w:rsidP="00A90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4618) to amend Section 56</w:t>
      </w:r>
      <w:r>
        <w:noBreakHyphen/>
        <w:t>3</w:t>
      </w:r>
      <w:r>
        <w:noBreakHyphen/>
        <w:t>2320, as amended, Code of Laws of South Carolina, 1976, relating to the issuance and use of dealer and wholesaler license plates, etc., respectfully</w:t>
      </w:r>
    </w:p>
    <w:p w:rsidR="003E6F73" w:rsidRPr="00A90D71" w:rsidRDefault="003E6F73" w:rsidP="00A90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E6F73" w:rsidRPr="00A90D71" w:rsidRDefault="003E6F73" w:rsidP="00A90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6F73" w:rsidSect="00A90D7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Pr="00325348" w:rsidRDefault="003E6F73" w:rsidP="00ED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E6F73" w:rsidRDefault="003E6F7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2320, AS AMENDED, CODE OF LAWS OF SOUTH CAROLINA, 1976, RELATING TO THE ISSUANCE AND USE OF DEALER AND WHOLESALER LICENSE PLATES, SO AS TO REDUCE THE MINIMUM NUMBER OF MOTOR VEHICLE SALES A DEALER MUST MAKE BEFORE HE MAY BE ISSUED A DEALER PLATE AND THE NUMBER OF MOTOR VEHICLES HE MUST SELL BEFORE HE MAY BE ISSUED ADDITIONAL DEALER PLATES, AND TO REDUCE THE NUMBER OF MOTOR VEHICLES THAT MUST BE SOLD BY A DEALER PARTICIPATING IN A MANUFACTURER PROGRAM TO OBTAIN ADDITIONAL PLATES.</w:t>
      </w:r>
    </w:p>
    <w:p w:rsidR="003E6F73" w:rsidRDefault="003E6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F73" w:rsidRDefault="003E6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F73" w:rsidRDefault="003E6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2320(A)(1) and (2) of the 1976 Code, as last amended by Act 57 of 2017, is further amended to read:</w:t>
      </w:r>
    </w:p>
    <w:p w:rsidR="003E6F73" w:rsidRDefault="003E6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573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7CA7">
        <w:t>(1)</w:t>
      </w:r>
      <w:r>
        <w:tab/>
      </w:r>
      <w:r w:rsidRPr="00D77CA7">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a prospective purchaser of the motor vehicle, or a person whose vehicle is being serviced or repaired by the dealer. The use by a prospective purchaser is limited to seven days, and the dealer shall provide the prospective purchaser with a dated demonstration certificate. A dealer license plate may be used by a person whose vehicle is being serviced or repaired by the dealership, provided that the vehicle displaying the license plate is part of a manufacturer program and given to the person by the dealer at no charge to the consumer. The use of a dealer license plate by the consumer for service and repair is limited to thirty days. The demonstration certificate for a prospective customer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w:t>
      </w:r>
      <w:r w:rsidRPr="00711900">
        <w:rPr>
          <w:strike/>
        </w:rPr>
        <w:t>twenty</w:t>
      </w:r>
      <w:r>
        <w:t xml:space="preserve"> </w:t>
      </w:r>
      <w:r>
        <w:rPr>
          <w:u w:val="single"/>
        </w:rPr>
        <w:t>fifteen</w:t>
      </w:r>
      <w:r w:rsidRPr="00D77CA7">
        <w:t xml:space="preserve">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3E6F73" w:rsidRDefault="003E6F73" w:rsidP="00573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7CA7">
        <w:tab/>
      </w:r>
      <w:r w:rsidRPr="00D77CA7">
        <w:tab/>
        <w:t>(2)</w:t>
      </w:r>
      <w:r>
        <w:tab/>
      </w:r>
      <w:r w:rsidRPr="00D77CA7">
        <w:t xml:space="preserve">A dealer may be issued two plates for the first fifteen vehicles sold during the preceding year and one additional plate for each fifteen vehicles sold beyond the initial </w:t>
      </w:r>
      <w:r w:rsidRPr="00711900">
        <w:rPr>
          <w:strike/>
        </w:rPr>
        <w:t>twenty</w:t>
      </w:r>
      <w:r>
        <w:t xml:space="preserve"> </w:t>
      </w:r>
      <w:r>
        <w:rPr>
          <w:u w:val="single"/>
        </w:rPr>
        <w:t>fifteen</w:t>
      </w:r>
      <w:r w:rsidRPr="00D77CA7">
        <w:t xml:space="preserve"> during the preceding year. A dealer participating in a manufacturer program may be issued two additional plates for each fifteen vehicles sold beyond the initial </w:t>
      </w:r>
      <w:r w:rsidRPr="00711900">
        <w:rPr>
          <w:strike/>
        </w:rPr>
        <w:t>twenty</w:t>
      </w:r>
      <w:r>
        <w:t xml:space="preserve"> </w:t>
      </w:r>
      <w:r>
        <w:rPr>
          <w:u w:val="single"/>
        </w:rPr>
        <w:t>fifteen</w:t>
      </w:r>
      <w:r w:rsidRPr="00D77CA7">
        <w:t xml:space="preserve">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t>”</w:t>
      </w:r>
    </w:p>
    <w:p w:rsidR="003E6F73" w:rsidRDefault="003E6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F73" w:rsidRDefault="003E6F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6F73" w:rsidRDefault="003E6F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3CCB" w:rsidRDefault="009A3CCB" w:rsidP="003E6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A3CCB" w:rsidSect="00A90D7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694" w:rsidRDefault="00BC0694" w:rsidP="009F0C77">
      <w:r>
        <w:separator/>
      </w:r>
    </w:p>
  </w:endnote>
  <w:endnote w:type="continuationSeparator" w:id="0">
    <w:p w:rsidR="00BC0694" w:rsidRDefault="00BC06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E6DD63-2D45-4234-BE20-CC5F20DE00E8}"/>
    <w:embedBold r:id="rId2" w:fontKey="{4817A564-3CD7-46A2-86A9-E38AB82F5B5B}"/>
  </w:font>
  <w:font w:name="Calibri">
    <w:panose1 w:val="020F0502020204030204"/>
    <w:charset w:val="00"/>
    <w:family w:val="swiss"/>
    <w:pitch w:val="variable"/>
    <w:sig w:usb0="E00002FF" w:usb1="4000ACFF" w:usb2="00000001" w:usb3="00000000" w:csb0="0000019F" w:csb1="00000000"/>
    <w:embedRegular r:id="rId3" w:fontKey="{765C1574-73A6-4D5F-AA90-F20E222954E9}"/>
  </w:font>
  <w:font w:name="Segoe UI">
    <w:panose1 w:val="020B0502040204020203"/>
    <w:charset w:val="00"/>
    <w:family w:val="swiss"/>
    <w:pitch w:val="variable"/>
    <w:sig w:usb0="E10022FF" w:usb1="C000E47F" w:usb2="00000029" w:usb3="00000000" w:csb0="000001DF" w:csb1="00000000"/>
    <w:embedRegular r:id="rId4" w:fontKey="{5DB7A387-6628-43AB-A8C9-2E64119982B7}"/>
  </w:font>
  <w:font w:name="Cambria">
    <w:panose1 w:val="02040503050406030204"/>
    <w:charset w:val="00"/>
    <w:family w:val="roman"/>
    <w:pitch w:val="variable"/>
    <w:sig w:usb0="E00002FF" w:usb1="400004FF" w:usb2="00000000" w:usb3="00000000" w:csb0="0000019F" w:csb1="00000000"/>
    <w:embedRegular r:id="rId5" w:fontKey="{AB0E5646-2266-4262-BDA5-93E897A16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F73" w:rsidRPr="00ED713C" w:rsidRDefault="003E6F73" w:rsidP="00ED713C">
    <w:pPr>
      <w:pStyle w:val="Footer"/>
      <w:tabs>
        <w:tab w:val="clear" w:pos="4680"/>
        <w:tab w:val="clear" w:pos="9360"/>
        <w:tab w:val="center" w:pos="2995"/>
      </w:tabs>
      <w:spacing w:before="120"/>
    </w:pPr>
    <w:r>
      <w:t>[4618-</w:t>
    </w:r>
    <w:r>
      <w:fldChar w:fldCharType="begin"/>
    </w:r>
    <w:r>
      <w:instrText xml:space="preserve"> PAGE  \* MERGEFORMAT </w:instrText>
    </w:r>
    <w:r>
      <w:fldChar w:fldCharType="separate"/>
    </w:r>
    <w:r w:rsidR="001746A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71" w:rsidRPr="00ED713C" w:rsidRDefault="003E6F73" w:rsidP="00ED713C">
    <w:pPr>
      <w:pStyle w:val="Footer"/>
      <w:tabs>
        <w:tab w:val="clear" w:pos="4680"/>
        <w:tab w:val="clear" w:pos="9360"/>
        <w:tab w:val="center" w:pos="2995"/>
      </w:tabs>
      <w:spacing w:before="120"/>
    </w:pPr>
    <w:r>
      <w:t>[4618]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694" w:rsidRDefault="00BC0694" w:rsidP="009F0C77">
      <w:r>
        <w:separator/>
      </w:r>
    </w:p>
  </w:footnote>
  <w:footnote w:type="continuationSeparator" w:id="0">
    <w:p w:rsidR="00BC0694" w:rsidRDefault="00BC06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5CM18"/>
    <w:docVar w:name="CoverBillType" w:val="b"/>
    <w:docVar w:name="DocPath" w:val="L:\Council\bills\CC\15185CM18.DOCX"/>
    <w:docVar w:name="dvBillNumber" w:val="4618"/>
    <w:docVar w:name="dvBillNumberPrefix" w:val="H. "/>
    <w:docVar w:name="dvOriginalBody" w:val="House"/>
    <w:docVar w:name="dvSteno" w:val="CC"/>
    <w:docVar w:name="NameofBody" w:val="h"/>
    <w:docVar w:name="vGroup2" w:val="Council"/>
  </w:docVars>
  <w:rsids>
    <w:rsidRoot w:val="00BC0694"/>
    <w:rsid w:val="00011869"/>
    <w:rsid w:val="00015CD6"/>
    <w:rsid w:val="00074734"/>
    <w:rsid w:val="000E0100"/>
    <w:rsid w:val="000E1785"/>
    <w:rsid w:val="000F40FA"/>
    <w:rsid w:val="001035F1"/>
    <w:rsid w:val="0010776B"/>
    <w:rsid w:val="00133E66"/>
    <w:rsid w:val="001435A3"/>
    <w:rsid w:val="00146ED3"/>
    <w:rsid w:val="00151044"/>
    <w:rsid w:val="001746AE"/>
    <w:rsid w:val="001901A4"/>
    <w:rsid w:val="001D08F2"/>
    <w:rsid w:val="001D3A58"/>
    <w:rsid w:val="001D525B"/>
    <w:rsid w:val="001D7F4F"/>
    <w:rsid w:val="001E6E2B"/>
    <w:rsid w:val="00205238"/>
    <w:rsid w:val="002321B6"/>
    <w:rsid w:val="00250967"/>
    <w:rsid w:val="002543C8"/>
    <w:rsid w:val="0025541D"/>
    <w:rsid w:val="00284AAE"/>
    <w:rsid w:val="002B0623"/>
    <w:rsid w:val="002B377F"/>
    <w:rsid w:val="002E5912"/>
    <w:rsid w:val="00301B21"/>
    <w:rsid w:val="00325348"/>
    <w:rsid w:val="0032732C"/>
    <w:rsid w:val="00336AD0"/>
    <w:rsid w:val="003449B4"/>
    <w:rsid w:val="0037079A"/>
    <w:rsid w:val="003C4DAB"/>
    <w:rsid w:val="003D01E8"/>
    <w:rsid w:val="003E5288"/>
    <w:rsid w:val="003E6F73"/>
    <w:rsid w:val="003F6D79"/>
    <w:rsid w:val="00402D36"/>
    <w:rsid w:val="0041760A"/>
    <w:rsid w:val="00417C01"/>
    <w:rsid w:val="004403BD"/>
    <w:rsid w:val="00452710"/>
    <w:rsid w:val="00461441"/>
    <w:rsid w:val="004809EE"/>
    <w:rsid w:val="004E7D54"/>
    <w:rsid w:val="005273C6"/>
    <w:rsid w:val="00530A69"/>
    <w:rsid w:val="00545593"/>
    <w:rsid w:val="00556EBF"/>
    <w:rsid w:val="00573103"/>
    <w:rsid w:val="00577C6C"/>
    <w:rsid w:val="005A62FE"/>
    <w:rsid w:val="005C2FE2"/>
    <w:rsid w:val="005E2BC9"/>
    <w:rsid w:val="00605102"/>
    <w:rsid w:val="006215AA"/>
    <w:rsid w:val="00632108"/>
    <w:rsid w:val="006913C9"/>
    <w:rsid w:val="0069470D"/>
    <w:rsid w:val="00697896"/>
    <w:rsid w:val="006D58AA"/>
    <w:rsid w:val="006F428E"/>
    <w:rsid w:val="00711900"/>
    <w:rsid w:val="00734F00"/>
    <w:rsid w:val="007A70AE"/>
    <w:rsid w:val="007C1488"/>
    <w:rsid w:val="007E7831"/>
    <w:rsid w:val="007F3CB5"/>
    <w:rsid w:val="008076C5"/>
    <w:rsid w:val="008362E8"/>
    <w:rsid w:val="00842B14"/>
    <w:rsid w:val="0085786E"/>
    <w:rsid w:val="008A1768"/>
    <w:rsid w:val="008A489F"/>
    <w:rsid w:val="008F0F33"/>
    <w:rsid w:val="008F4429"/>
    <w:rsid w:val="0093540C"/>
    <w:rsid w:val="0094021A"/>
    <w:rsid w:val="009A3CCB"/>
    <w:rsid w:val="009B44AF"/>
    <w:rsid w:val="009C0635"/>
    <w:rsid w:val="009C6A0B"/>
    <w:rsid w:val="009D26E2"/>
    <w:rsid w:val="009F0C77"/>
    <w:rsid w:val="009F4DD1"/>
    <w:rsid w:val="00A02543"/>
    <w:rsid w:val="00A41684"/>
    <w:rsid w:val="00A64E80"/>
    <w:rsid w:val="00A71159"/>
    <w:rsid w:val="00A72BCD"/>
    <w:rsid w:val="00A741D9"/>
    <w:rsid w:val="00A833AB"/>
    <w:rsid w:val="00A9741D"/>
    <w:rsid w:val="00AC34A2"/>
    <w:rsid w:val="00AD18FE"/>
    <w:rsid w:val="00AD1C9A"/>
    <w:rsid w:val="00AD4B17"/>
    <w:rsid w:val="00B14C93"/>
    <w:rsid w:val="00B412D4"/>
    <w:rsid w:val="00B511DD"/>
    <w:rsid w:val="00B65FA4"/>
    <w:rsid w:val="00BC0694"/>
    <w:rsid w:val="00BE3C22"/>
    <w:rsid w:val="00C0345E"/>
    <w:rsid w:val="00C31C95"/>
    <w:rsid w:val="00C3483A"/>
    <w:rsid w:val="00C56881"/>
    <w:rsid w:val="00C71215"/>
    <w:rsid w:val="00C74E9D"/>
    <w:rsid w:val="00C826DD"/>
    <w:rsid w:val="00C82FD3"/>
    <w:rsid w:val="00C92819"/>
    <w:rsid w:val="00CC6B7B"/>
    <w:rsid w:val="00CD2089"/>
    <w:rsid w:val="00CE6E82"/>
    <w:rsid w:val="00D73A67"/>
    <w:rsid w:val="00D970A9"/>
    <w:rsid w:val="00DF3845"/>
    <w:rsid w:val="00E41911"/>
    <w:rsid w:val="00E44B57"/>
    <w:rsid w:val="00E92EEF"/>
    <w:rsid w:val="00ED713C"/>
    <w:rsid w:val="00EF2368"/>
    <w:rsid w:val="00F132A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43B1B0-B5CB-485A-863D-C30FA6CE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49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9B4"/>
    <w:rPr>
      <w:rFonts w:ascii="Segoe UI" w:eastAsia="Times New Roman" w:hAnsi="Segoe UI" w:cs="Segoe UI"/>
      <w:sz w:val="18"/>
      <w:szCs w:val="18"/>
    </w:rPr>
  </w:style>
  <w:style w:type="character" w:styleId="Hyperlink">
    <w:name w:val="Hyperlink"/>
    <w:basedOn w:val="DefaultParagraphFont"/>
    <w:uiPriority w:val="99"/>
    <w:unhideWhenUsed/>
    <w:rsid w:val="009A3C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0.docx" TargetMode="External"/><Relationship Id="rId13" Type="http://schemas.openxmlformats.org/officeDocument/2006/relationships/hyperlink" Target="file:///h:\hj\20180404.docx" TargetMode="External"/><Relationship Id="rId18" Type="http://schemas.openxmlformats.org/officeDocument/2006/relationships/hyperlink" Target="file:///p:\pprever\2017-18\4618_2018021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80214.docx" TargetMode="External"/><Relationship Id="rId12" Type="http://schemas.openxmlformats.org/officeDocument/2006/relationships/hyperlink" Target="file:///h:\hj\20180403.docx" TargetMode="External"/><Relationship Id="rId17" Type="http://schemas.openxmlformats.org/officeDocument/2006/relationships/hyperlink" Target="file:///p:\pprever\2017-18\4618_20180116.docx" TargetMode="External"/><Relationship Id="rId2" Type="http://schemas.openxmlformats.org/officeDocument/2006/relationships/styles" Target="styles.xml"/><Relationship Id="rId16" Type="http://schemas.openxmlformats.org/officeDocument/2006/relationships/hyperlink" Target="http://www.scstatehouse.gov/billsearch.php?billnumbers=4618&amp;session=122&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5" Type="http://schemas.openxmlformats.org/officeDocument/2006/relationships/footnotes" Target="footnotes.xml"/><Relationship Id="rId15" Type="http://schemas.openxmlformats.org/officeDocument/2006/relationships/hyperlink" Target="file:///h:\sj\20180409.docx" TargetMode="External"/><Relationship Id="rId10" Type="http://schemas.openxmlformats.org/officeDocument/2006/relationships/hyperlink" Target="file:///h:\hj\2018030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221.docx" TargetMode="External"/><Relationship Id="rId14" Type="http://schemas.openxmlformats.org/officeDocument/2006/relationships/hyperlink" Target="file:///h:\sj\201804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2B921-49DA-48DE-AB90-BD2629CD7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4618: Dealer license plates - South Carolina Legislature Online</dc:title>
  <dc:creator>%USERNAME%</dc:creator>
  <cp:lastModifiedBy>S Volk</cp:lastModifiedBy>
  <cp:revision>2</cp:revision>
  <cp:lastPrinted>2018-01-10T19:18:00Z</cp:lastPrinted>
  <dcterms:created xsi:type="dcterms:W3CDTF">2018-04-10T13:03:00Z</dcterms:created>
  <dcterms:modified xsi:type="dcterms:W3CDTF">2018-04-10T13:03:00Z</dcterms:modified>
</cp:coreProperties>
</file>