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5161">
        <w:rPr>
          <w:rFonts w:eastAsia="Times New Roman" w:cs="Times New Roman"/>
          <w:b/>
          <w:szCs w:val="20"/>
        </w:rPr>
        <w:t>South Carolina General Assembly</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5161">
        <w:rPr>
          <w:rFonts w:eastAsia="Times New Roman" w:cs="Times New Roman"/>
          <w:szCs w:val="20"/>
        </w:rPr>
        <w:t>122nd Session, 2017-2018</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161" w:rsidRPr="00135161" w:rsidRDefault="00DB4F76"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A259, R288, H4676</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5161">
        <w:rPr>
          <w:rFonts w:eastAsia="Times New Roman" w:cs="Times New Roman"/>
          <w:b/>
          <w:szCs w:val="20"/>
        </w:rPr>
        <w:t>STATUS INFORMATION</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5161">
        <w:rPr>
          <w:rFonts w:eastAsia="Times New Roman" w:cs="Times New Roman"/>
          <w:szCs w:val="20"/>
        </w:rPr>
        <w:t>General Bill</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5161">
        <w:rPr>
          <w:rFonts w:eastAsia="Times New Roman" w:cs="Times New Roman"/>
          <w:szCs w:val="20"/>
        </w:rPr>
        <w:t>Sponsors: Reps. Collins and Felder</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5161">
        <w:rPr>
          <w:rFonts w:eastAsia="Times New Roman" w:cs="Times New Roman"/>
          <w:szCs w:val="20"/>
        </w:rPr>
        <w:t>Document Path: l:\council\bills\cc\15187cm18.docx</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57C33" w:rsidRDefault="00F57C33"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F57C33" w:rsidRDefault="00F57C33"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21, 2018</w:t>
      </w:r>
    </w:p>
    <w:p w:rsidR="00F57C33" w:rsidRDefault="00F57C33"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F57C33" w:rsidRDefault="00F57C33"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July 2, 2018, Signed</w:t>
      </w:r>
    </w:p>
    <w:p w:rsidR="00F57C33" w:rsidRDefault="00F57C33"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5161">
        <w:rPr>
          <w:rFonts w:eastAsia="Times New Roman" w:cs="Times New Roman"/>
          <w:szCs w:val="20"/>
        </w:rPr>
        <w:t xml:space="preserve">Summary: </w:t>
      </w:r>
      <w:r w:rsidR="008C34AD">
        <w:rPr>
          <w:rFonts w:eastAsia="Times New Roman" w:cs="Times New Roman"/>
          <w:szCs w:val="20"/>
        </w:rPr>
        <w:t>Beginner permits, conditional license, and special restricted licenses</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161" w:rsidRPr="00135161" w:rsidRDefault="00135161" w:rsidP="00135161">
      <w:pPr>
        <w:widowControl w:val="0"/>
        <w:tabs>
          <w:tab w:val="center" w:pos="590"/>
          <w:tab w:val="center" w:pos="1440"/>
          <w:tab w:val="left" w:pos="1872"/>
          <w:tab w:val="left" w:pos="9187"/>
        </w:tabs>
        <w:rPr>
          <w:rFonts w:eastAsia="Times New Roman" w:cs="Times New Roman"/>
          <w:szCs w:val="20"/>
        </w:rPr>
      </w:pPr>
      <w:r w:rsidRPr="00135161">
        <w:rPr>
          <w:rFonts w:eastAsia="Times New Roman" w:cs="Times New Roman"/>
          <w:b/>
          <w:szCs w:val="20"/>
        </w:rPr>
        <w:t>HISTORY OF LEGISLATIVE ACTIONS</w:t>
      </w:r>
    </w:p>
    <w:p w:rsidR="00135161" w:rsidRPr="00135161" w:rsidRDefault="00135161" w:rsidP="00135161">
      <w:pPr>
        <w:widowControl w:val="0"/>
        <w:tabs>
          <w:tab w:val="center" w:pos="590"/>
          <w:tab w:val="center" w:pos="1440"/>
          <w:tab w:val="left" w:pos="1872"/>
          <w:tab w:val="left" w:pos="9187"/>
        </w:tabs>
        <w:rPr>
          <w:rFonts w:eastAsia="Times New Roman" w:cs="Times New Roman"/>
          <w:szCs w:val="20"/>
        </w:rPr>
      </w:pPr>
    </w:p>
    <w:p w:rsidR="00135161" w:rsidRPr="00135161" w:rsidRDefault="00135161" w:rsidP="00135161">
      <w:pPr>
        <w:widowControl w:val="0"/>
        <w:tabs>
          <w:tab w:val="center" w:pos="590"/>
          <w:tab w:val="center" w:pos="1440"/>
          <w:tab w:val="left" w:pos="1872"/>
          <w:tab w:val="left" w:pos="9187"/>
        </w:tabs>
        <w:rPr>
          <w:rFonts w:eastAsia="Times New Roman" w:cs="Times New Roman"/>
          <w:szCs w:val="20"/>
        </w:rPr>
      </w:pPr>
      <w:r w:rsidRPr="00135161">
        <w:rPr>
          <w:rFonts w:eastAsia="Times New Roman" w:cs="Times New Roman"/>
          <w:szCs w:val="20"/>
          <w:u w:val="single"/>
        </w:rPr>
        <w:tab/>
        <w:t>Date</w:t>
      </w:r>
      <w:r w:rsidRPr="00135161">
        <w:rPr>
          <w:rFonts w:eastAsia="Times New Roman" w:cs="Times New Roman"/>
          <w:szCs w:val="20"/>
          <w:u w:val="single"/>
        </w:rPr>
        <w:tab/>
        <w:t>Body</w:t>
      </w:r>
      <w:r w:rsidRPr="00135161">
        <w:rPr>
          <w:rFonts w:eastAsia="Times New Roman" w:cs="Times New Roman"/>
          <w:szCs w:val="20"/>
          <w:u w:val="single"/>
        </w:rPr>
        <w:tab/>
        <w:t>Action Description with journal page number</w:t>
      </w:r>
      <w:r w:rsidRPr="00135161">
        <w:rPr>
          <w:rFonts w:eastAsia="Times New Roman" w:cs="Times New Roman"/>
          <w:szCs w:val="20"/>
          <w:u w:val="single"/>
        </w:rPr>
        <w:tab/>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071405">
        <w:rPr>
          <w:rFonts w:cs="Times New Roman"/>
        </w:rPr>
        <w:t>Introduced and read first time (</w:t>
      </w:r>
      <w:hyperlink r:id="rId7" w:history="1">
        <w:r w:rsidRPr="00071405">
          <w:rPr>
            <w:rStyle w:val="Hyperlink"/>
            <w:rFonts w:cs="Times New Roman"/>
          </w:rPr>
          <w:t>House Journal</w:t>
        </w:r>
        <w:r w:rsidRPr="00071405">
          <w:rPr>
            <w:rStyle w:val="Hyperlink"/>
            <w:rFonts w:cs="Times New Roman"/>
          </w:rPr>
          <w:noBreakHyphen/>
          <w:t>page 28</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071405">
        <w:rPr>
          <w:rFonts w:cs="Times New Roman"/>
        </w:rPr>
        <w:t>Referred to Co</w:t>
      </w:r>
      <w:r>
        <w:rPr>
          <w:rFonts w:cs="Times New Roman"/>
        </w:rPr>
        <w:t xml:space="preserve">mmittee on </w:t>
      </w:r>
      <w:r w:rsidRPr="00071405">
        <w:rPr>
          <w:rFonts w:cs="Times New Roman"/>
          <w:b/>
        </w:rPr>
        <w:t>Education and Public Works</w:t>
      </w:r>
      <w:r w:rsidRPr="00071405">
        <w:rPr>
          <w:rFonts w:cs="Times New Roman"/>
        </w:rPr>
        <w:t xml:space="preserve"> (</w:t>
      </w:r>
      <w:hyperlink r:id="rId8" w:history="1">
        <w:r w:rsidRPr="00071405">
          <w:rPr>
            <w:rStyle w:val="Hyperlink"/>
            <w:rFonts w:cs="Times New Roman"/>
          </w:rPr>
          <w:t>House Journal</w:t>
        </w:r>
        <w:r w:rsidRPr="00071405">
          <w:rPr>
            <w:rStyle w:val="Hyperlink"/>
            <w:rFonts w:cs="Times New Roman"/>
          </w:rPr>
          <w:noBreakHyphen/>
          <w:t>page 28</w:t>
        </w:r>
      </w:hyperlink>
      <w:bookmarkStart w:id="0" w:name="_GoBack"/>
      <w:bookmarkEnd w:id="0"/>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071405">
        <w:rPr>
          <w:rFonts w:cs="Times New Roman"/>
        </w:rPr>
        <w:t>Committee report:</w:t>
      </w:r>
      <w:r>
        <w:rPr>
          <w:rFonts w:cs="Times New Roman"/>
        </w:rPr>
        <w:t xml:space="preserve"> Favorable </w:t>
      </w:r>
      <w:r w:rsidRPr="00071405">
        <w:rPr>
          <w:rFonts w:cs="Times New Roman"/>
          <w:b/>
        </w:rPr>
        <w:t>Education and Public Works</w:t>
      </w:r>
      <w:r w:rsidRPr="00071405">
        <w:rPr>
          <w:rFonts w:cs="Times New Roman"/>
        </w:rPr>
        <w:t xml:space="preserve"> (</w:t>
      </w:r>
      <w:hyperlink r:id="rId9" w:history="1">
        <w:r w:rsidRPr="00071405">
          <w:rPr>
            <w:rStyle w:val="Hyperlink"/>
            <w:rFonts w:cs="Times New Roman"/>
          </w:rPr>
          <w:t>House Journal</w:t>
        </w:r>
        <w:r w:rsidRPr="00071405">
          <w:rPr>
            <w:rStyle w:val="Hyperlink"/>
            <w:rFonts w:cs="Times New Roman"/>
          </w:rPr>
          <w:noBreakHyphen/>
          <w:t>page 53</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2/15/2018</w:t>
      </w:r>
      <w:r>
        <w:rPr>
          <w:rFonts w:cs="Times New Roman"/>
        </w:rPr>
        <w:tab/>
        <w:t>House</w:t>
      </w:r>
      <w:r>
        <w:rPr>
          <w:rFonts w:cs="Times New Roman"/>
        </w:rPr>
        <w:tab/>
      </w:r>
      <w:r w:rsidRPr="00071405">
        <w:rPr>
          <w:rFonts w:cs="Times New Roman"/>
        </w:rPr>
        <w:t>Member(s) request name added as sponsor: Felder</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071405">
        <w:rPr>
          <w:rFonts w:cs="Times New Roman"/>
        </w:rPr>
        <w:t>Read second time (</w:t>
      </w:r>
      <w:hyperlink r:id="rId10" w:history="1">
        <w:r w:rsidRPr="00071405">
          <w:rPr>
            <w:rStyle w:val="Hyperlink"/>
            <w:rFonts w:cs="Times New Roman"/>
          </w:rPr>
          <w:t>House Journal</w:t>
        </w:r>
        <w:r w:rsidRPr="00071405">
          <w:rPr>
            <w:rStyle w:val="Hyperlink"/>
            <w:rFonts w:cs="Times New Roman"/>
          </w:rPr>
          <w:noBreakHyphen/>
          <w:t>page 11</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2/20/2018</w:t>
      </w:r>
      <w:r>
        <w:rPr>
          <w:rFonts w:cs="Times New Roman"/>
        </w:rPr>
        <w:tab/>
        <w:t>House</w:t>
      </w:r>
      <w:r>
        <w:rPr>
          <w:rFonts w:cs="Times New Roman"/>
        </w:rPr>
        <w:tab/>
      </w:r>
      <w:r w:rsidRPr="00071405">
        <w:rPr>
          <w:rFonts w:cs="Times New Roman"/>
        </w:rPr>
        <w:t>Roll call Yeas</w:t>
      </w:r>
      <w:r>
        <w:rPr>
          <w:rFonts w:cs="Times New Roman"/>
        </w:rPr>
        <w:noBreakHyphen/>
      </w:r>
      <w:r w:rsidRPr="00071405">
        <w:rPr>
          <w:rFonts w:cs="Times New Roman"/>
        </w:rPr>
        <w:t>110  Nays</w:t>
      </w:r>
      <w:r>
        <w:rPr>
          <w:rFonts w:cs="Times New Roman"/>
        </w:rPr>
        <w:noBreakHyphen/>
      </w:r>
      <w:r w:rsidRPr="00071405">
        <w:rPr>
          <w:rFonts w:cs="Times New Roman"/>
        </w:rPr>
        <w:t>0 (</w:t>
      </w:r>
      <w:hyperlink r:id="rId11" w:history="1">
        <w:r w:rsidRPr="00071405">
          <w:rPr>
            <w:rStyle w:val="Hyperlink"/>
            <w:rFonts w:cs="Times New Roman"/>
          </w:rPr>
          <w:t>House Journal</w:t>
        </w:r>
        <w:r w:rsidRPr="00071405">
          <w:rPr>
            <w:rStyle w:val="Hyperlink"/>
            <w:rFonts w:cs="Times New Roman"/>
          </w:rPr>
          <w:noBreakHyphen/>
          <w:t>page 11</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071405">
        <w:rPr>
          <w:rFonts w:cs="Times New Roman"/>
        </w:rPr>
        <w:t>Rea</w:t>
      </w:r>
      <w:r>
        <w:rPr>
          <w:rFonts w:cs="Times New Roman"/>
        </w:rPr>
        <w:t xml:space="preserve">d third time and sent to Senate </w:t>
      </w:r>
      <w:r w:rsidRPr="00071405">
        <w:rPr>
          <w:rFonts w:cs="Times New Roman"/>
        </w:rPr>
        <w:t>(</w:t>
      </w:r>
      <w:hyperlink r:id="rId12" w:history="1">
        <w:r w:rsidRPr="00071405">
          <w:rPr>
            <w:rStyle w:val="Hyperlink"/>
            <w:rFonts w:cs="Times New Roman"/>
          </w:rPr>
          <w:t>House Journal</w:t>
        </w:r>
        <w:r w:rsidRPr="00071405">
          <w:rPr>
            <w:rStyle w:val="Hyperlink"/>
            <w:rFonts w:cs="Times New Roman"/>
          </w:rPr>
          <w:noBreakHyphen/>
          <w:t>page 23</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071405">
        <w:rPr>
          <w:rFonts w:cs="Times New Roman"/>
        </w:rPr>
        <w:t>Introduced and read first time (</w:t>
      </w:r>
      <w:hyperlink r:id="rId13" w:history="1">
        <w:r w:rsidRPr="00071405">
          <w:rPr>
            <w:rStyle w:val="Hyperlink"/>
            <w:rFonts w:cs="Times New Roman"/>
          </w:rPr>
          <w:t>Senate Journal</w:t>
        </w:r>
        <w:r w:rsidRPr="00071405">
          <w:rPr>
            <w:rStyle w:val="Hyperlink"/>
            <w:rFonts w:cs="Times New Roman"/>
          </w:rPr>
          <w:noBreakHyphen/>
          <w:t>page 6</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071405">
        <w:rPr>
          <w:rFonts w:cs="Times New Roman"/>
        </w:rPr>
        <w:t>Referred</w:t>
      </w:r>
      <w:r>
        <w:rPr>
          <w:rFonts w:cs="Times New Roman"/>
        </w:rPr>
        <w:t xml:space="preserve"> to Committee on </w:t>
      </w:r>
      <w:r w:rsidRPr="00071405">
        <w:rPr>
          <w:rFonts w:cs="Times New Roman"/>
          <w:b/>
        </w:rPr>
        <w:t>Transportation</w:t>
      </w:r>
      <w:r>
        <w:rPr>
          <w:rFonts w:cs="Times New Roman"/>
        </w:rPr>
        <w:t xml:space="preserve"> </w:t>
      </w:r>
      <w:r w:rsidRPr="00071405">
        <w:rPr>
          <w:rFonts w:cs="Times New Roman"/>
        </w:rPr>
        <w:t>(</w:t>
      </w:r>
      <w:hyperlink r:id="rId14" w:history="1">
        <w:r w:rsidRPr="00071405">
          <w:rPr>
            <w:rStyle w:val="Hyperlink"/>
            <w:rFonts w:cs="Times New Roman"/>
          </w:rPr>
          <w:t>Senate Journal</w:t>
        </w:r>
        <w:r w:rsidRPr="00071405">
          <w:rPr>
            <w:rStyle w:val="Hyperlink"/>
            <w:rFonts w:cs="Times New Roman"/>
          </w:rPr>
          <w:noBreakHyphen/>
          <w:t>page 6</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Senate</w:t>
      </w:r>
      <w:r>
        <w:rPr>
          <w:rFonts w:cs="Times New Roman"/>
        </w:rPr>
        <w:tab/>
      </w:r>
      <w:r w:rsidRPr="00071405">
        <w:rPr>
          <w:rFonts w:cs="Times New Roman"/>
        </w:rPr>
        <w:t>Committee r</w:t>
      </w:r>
      <w:r>
        <w:rPr>
          <w:rFonts w:cs="Times New Roman"/>
        </w:rPr>
        <w:t xml:space="preserve">eport: Favorable </w:t>
      </w:r>
      <w:r w:rsidRPr="00071405">
        <w:rPr>
          <w:rFonts w:cs="Times New Roman"/>
          <w:b/>
        </w:rPr>
        <w:t>Transportation</w:t>
      </w:r>
      <w:r>
        <w:rPr>
          <w:rFonts w:cs="Times New Roman"/>
        </w:rPr>
        <w:t xml:space="preserve"> </w:t>
      </w:r>
      <w:r w:rsidRPr="00071405">
        <w:rPr>
          <w:rFonts w:cs="Times New Roman"/>
        </w:rPr>
        <w:t>(</w:t>
      </w:r>
      <w:hyperlink r:id="rId15" w:history="1">
        <w:r w:rsidRPr="00071405">
          <w:rPr>
            <w:rStyle w:val="Hyperlink"/>
            <w:rFonts w:cs="Times New Roman"/>
          </w:rPr>
          <w:t>Senate Journal</w:t>
        </w:r>
        <w:r w:rsidRPr="00071405">
          <w:rPr>
            <w:rStyle w:val="Hyperlink"/>
            <w:rFonts w:cs="Times New Roman"/>
          </w:rPr>
          <w:noBreakHyphen/>
          <w:t>page 48</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071405">
        <w:rPr>
          <w:rFonts w:cs="Times New Roman"/>
        </w:rPr>
        <w:t>Read second time (</w:t>
      </w:r>
      <w:hyperlink r:id="rId16" w:history="1">
        <w:r w:rsidRPr="00071405">
          <w:rPr>
            <w:rStyle w:val="Hyperlink"/>
            <w:rFonts w:cs="Times New Roman"/>
          </w:rPr>
          <w:t>Senate Journal</w:t>
        </w:r>
        <w:r w:rsidRPr="00071405">
          <w:rPr>
            <w:rStyle w:val="Hyperlink"/>
            <w:rFonts w:cs="Times New Roman"/>
          </w:rPr>
          <w:noBreakHyphen/>
          <w:t>page 95</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071405">
        <w:rPr>
          <w:rFonts w:cs="Times New Roman"/>
        </w:rPr>
        <w:t>Roll call Ayes</w:t>
      </w:r>
      <w:r>
        <w:rPr>
          <w:rFonts w:cs="Times New Roman"/>
        </w:rPr>
        <w:noBreakHyphen/>
      </w:r>
      <w:r w:rsidRPr="00071405">
        <w:rPr>
          <w:rFonts w:cs="Times New Roman"/>
        </w:rPr>
        <w:t>43  Nays</w:t>
      </w:r>
      <w:r>
        <w:rPr>
          <w:rFonts w:cs="Times New Roman"/>
        </w:rPr>
        <w:noBreakHyphen/>
      </w:r>
      <w:r w:rsidRPr="00071405">
        <w:rPr>
          <w:rFonts w:cs="Times New Roman"/>
        </w:rPr>
        <w:t>0 (</w:t>
      </w:r>
      <w:hyperlink r:id="rId17" w:history="1">
        <w:r w:rsidRPr="00071405">
          <w:rPr>
            <w:rStyle w:val="Hyperlink"/>
            <w:rFonts w:cs="Times New Roman"/>
          </w:rPr>
          <w:t>Senate Journal</w:t>
        </w:r>
        <w:r w:rsidRPr="00071405">
          <w:rPr>
            <w:rStyle w:val="Hyperlink"/>
            <w:rFonts w:cs="Times New Roman"/>
          </w:rPr>
          <w:noBreakHyphen/>
          <w:t>page 95</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071405">
        <w:rPr>
          <w:rFonts w:cs="Times New Roman"/>
        </w:rPr>
        <w:t>Read third time and enrolled (</w:t>
      </w:r>
      <w:hyperlink r:id="rId18" w:history="1">
        <w:r w:rsidRPr="00071405">
          <w:rPr>
            <w:rStyle w:val="Hyperlink"/>
            <w:rFonts w:cs="Times New Roman"/>
          </w:rPr>
          <w:t>Senate Journal</w:t>
        </w:r>
        <w:r w:rsidRPr="00071405">
          <w:rPr>
            <w:rStyle w:val="Hyperlink"/>
            <w:rFonts w:cs="Times New Roman"/>
          </w:rPr>
          <w:noBreakHyphen/>
          <w:t>page 98</w:t>
        </w:r>
      </w:hyperlink>
      <w:r w:rsidRPr="00071405">
        <w:rPr>
          <w:rFonts w:cs="Times New Roman"/>
        </w:rPr>
        <w:t>)</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6/28/2018</w:t>
      </w:r>
      <w:r>
        <w:rPr>
          <w:rFonts w:cs="Times New Roman"/>
        </w:rPr>
        <w:tab/>
      </w:r>
      <w:r>
        <w:rPr>
          <w:rFonts w:cs="Times New Roman"/>
        </w:rPr>
        <w:tab/>
      </w:r>
      <w:r w:rsidRPr="00071405">
        <w:rPr>
          <w:rFonts w:cs="Times New Roman"/>
        </w:rPr>
        <w:t>Ratified R 288</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7/2/2018</w:t>
      </w:r>
      <w:r>
        <w:rPr>
          <w:rFonts w:cs="Times New Roman"/>
        </w:rPr>
        <w:tab/>
      </w:r>
      <w:r>
        <w:rPr>
          <w:rFonts w:cs="Times New Roman"/>
        </w:rPr>
        <w:tab/>
      </w:r>
      <w:r w:rsidRPr="00071405">
        <w:rPr>
          <w:rFonts w:cs="Times New Roman"/>
        </w:rPr>
        <w:t>Signed By Governor</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7/5/2018</w:t>
      </w:r>
      <w:r>
        <w:rPr>
          <w:rFonts w:cs="Times New Roman"/>
        </w:rPr>
        <w:tab/>
      </w:r>
      <w:r>
        <w:rPr>
          <w:rFonts w:cs="Times New Roman"/>
        </w:rPr>
        <w:tab/>
      </w:r>
      <w:r w:rsidRPr="00071405">
        <w:rPr>
          <w:rFonts w:cs="Times New Roman"/>
        </w:rPr>
        <w:t>Effective date 11/19/18</w:t>
      </w:r>
    </w:p>
    <w:p w:rsidR="00DB4F76" w:rsidRDefault="00DB4F76" w:rsidP="00DB4F76">
      <w:pPr>
        <w:widowControl w:val="0"/>
        <w:tabs>
          <w:tab w:val="right" w:pos="1008"/>
          <w:tab w:val="left" w:pos="1152"/>
          <w:tab w:val="left" w:pos="1872"/>
          <w:tab w:val="left" w:pos="9187"/>
        </w:tabs>
        <w:ind w:left="2088" w:hanging="2088"/>
        <w:rPr>
          <w:rFonts w:cs="Times New Roman"/>
        </w:rPr>
      </w:pPr>
      <w:r>
        <w:rPr>
          <w:rFonts w:cs="Times New Roman"/>
        </w:rPr>
        <w:tab/>
        <w:t>7/12/2018</w:t>
      </w:r>
      <w:r>
        <w:rPr>
          <w:rFonts w:cs="Times New Roman"/>
        </w:rPr>
        <w:tab/>
      </w:r>
      <w:r>
        <w:rPr>
          <w:rFonts w:cs="Times New Roman"/>
        </w:rPr>
        <w:tab/>
      </w:r>
      <w:r w:rsidRPr="00071405">
        <w:rPr>
          <w:rFonts w:cs="Times New Roman"/>
        </w:rPr>
        <w:t>Act No</w:t>
      </w:r>
      <w:r>
        <w:rPr>
          <w:rFonts w:cs="Times New Roman"/>
        </w:rPr>
        <w:t>. </w:t>
      </w:r>
      <w:r w:rsidRPr="00071405">
        <w:rPr>
          <w:rFonts w:cs="Times New Roman"/>
        </w:rPr>
        <w:t>259</w:t>
      </w:r>
    </w:p>
    <w:p w:rsidR="00DB4F76" w:rsidRDefault="00DB4F76" w:rsidP="00DB4F76">
      <w:pPr>
        <w:widowControl w:val="0"/>
        <w:tabs>
          <w:tab w:val="right" w:pos="1008"/>
          <w:tab w:val="left" w:pos="1152"/>
          <w:tab w:val="left" w:pos="1872"/>
          <w:tab w:val="left" w:pos="9187"/>
        </w:tabs>
        <w:ind w:left="2088" w:hanging="2088"/>
        <w:rPr>
          <w:rFonts w:cs="Times New Roman"/>
        </w:rPr>
      </w:pPr>
    </w:p>
    <w:p w:rsidR="00135161" w:rsidRPr="00135161" w:rsidRDefault="00135161" w:rsidP="00135161">
      <w:pPr>
        <w:widowControl w:val="0"/>
        <w:tabs>
          <w:tab w:val="right" w:pos="1008"/>
          <w:tab w:val="left" w:pos="1152"/>
          <w:tab w:val="left" w:pos="1872"/>
          <w:tab w:val="left" w:pos="9187"/>
        </w:tabs>
        <w:ind w:left="2088" w:hanging="2088"/>
        <w:rPr>
          <w:rFonts w:eastAsia="Times New Roman" w:cs="Times New Roman"/>
          <w:szCs w:val="20"/>
        </w:rPr>
      </w:pPr>
      <w:r w:rsidRPr="00135161">
        <w:rPr>
          <w:rFonts w:eastAsia="Times New Roman" w:cs="Times New Roman"/>
          <w:szCs w:val="20"/>
        </w:rPr>
        <w:t xml:space="preserve">View the latest </w:t>
      </w:r>
      <w:hyperlink r:id="rId19" w:history="1">
        <w:r w:rsidRPr="00135161">
          <w:rPr>
            <w:rFonts w:eastAsia="Times New Roman" w:cs="Times New Roman"/>
            <w:color w:val="0000FF" w:themeColor="hyperlink"/>
            <w:szCs w:val="20"/>
            <w:u w:val="single"/>
          </w:rPr>
          <w:t>legislative information</w:t>
        </w:r>
      </w:hyperlink>
      <w:r w:rsidRPr="00135161">
        <w:rPr>
          <w:rFonts w:eastAsia="Times New Roman" w:cs="Times New Roman"/>
          <w:szCs w:val="20"/>
        </w:rPr>
        <w:t xml:space="preserve"> at the website</w:t>
      </w:r>
    </w:p>
    <w:p w:rsidR="00135161" w:rsidRPr="00135161" w:rsidRDefault="00135161" w:rsidP="00135161">
      <w:pPr>
        <w:widowControl w:val="0"/>
        <w:tabs>
          <w:tab w:val="right" w:pos="1008"/>
          <w:tab w:val="left" w:pos="1152"/>
          <w:tab w:val="left" w:pos="1872"/>
          <w:tab w:val="left" w:pos="9187"/>
        </w:tabs>
        <w:ind w:left="2088" w:hanging="2088"/>
        <w:rPr>
          <w:rFonts w:eastAsia="Times New Roman" w:cs="Times New Roman"/>
          <w:szCs w:val="20"/>
        </w:rPr>
      </w:pPr>
    </w:p>
    <w:p w:rsidR="00135161" w:rsidRPr="00135161" w:rsidRDefault="00135161" w:rsidP="00135161">
      <w:pPr>
        <w:widowControl w:val="0"/>
        <w:tabs>
          <w:tab w:val="right" w:pos="1008"/>
          <w:tab w:val="left" w:pos="1152"/>
          <w:tab w:val="left" w:pos="1872"/>
          <w:tab w:val="left" w:pos="9187"/>
        </w:tabs>
        <w:ind w:left="2088" w:hanging="2088"/>
        <w:rPr>
          <w:rFonts w:eastAsia="Times New Roman" w:cs="Times New Roman"/>
          <w:szCs w:val="20"/>
        </w:rPr>
      </w:pP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5161">
        <w:rPr>
          <w:rFonts w:eastAsia="Times New Roman" w:cs="Times New Roman"/>
          <w:b/>
          <w:szCs w:val="20"/>
        </w:rPr>
        <w:t>VERSIONS OF THIS BILL</w:t>
      </w:r>
    </w:p>
    <w:p w:rsidR="00135161" w:rsidRPr="00135161" w:rsidRDefault="00135161"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5161" w:rsidRPr="00135161" w:rsidRDefault="00B1120F" w:rsidP="001351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35161" w:rsidRPr="00135161">
          <w:rPr>
            <w:rFonts w:eastAsia="Times New Roman" w:cs="Times New Roman"/>
            <w:color w:val="0000FF" w:themeColor="hyperlink"/>
            <w:szCs w:val="20"/>
            <w:u w:val="single"/>
          </w:rPr>
          <w:t>1/24/2018</w:t>
        </w:r>
      </w:hyperlink>
    </w:p>
    <w:p w:rsidR="00135161" w:rsidRPr="00135161" w:rsidRDefault="00B1120F" w:rsidP="0013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35161" w:rsidRPr="00135161">
          <w:rPr>
            <w:rFonts w:eastAsia="Times New Roman" w:cs="Times New Roman"/>
            <w:color w:val="0000FF" w:themeColor="hyperlink"/>
            <w:szCs w:val="20"/>
            <w:u w:val="single"/>
          </w:rPr>
          <w:t>2/14/2018</w:t>
        </w:r>
      </w:hyperlink>
    </w:p>
    <w:p w:rsidR="00135161" w:rsidRPr="00135161" w:rsidRDefault="00B1120F" w:rsidP="0013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35161" w:rsidRPr="00135161">
          <w:rPr>
            <w:rFonts w:eastAsia="Times New Roman" w:cs="Times New Roman"/>
            <w:color w:val="0000FF" w:themeColor="hyperlink"/>
            <w:szCs w:val="20"/>
            <w:u w:val="single"/>
          </w:rPr>
          <w:t>5/2/2018</w:t>
        </w:r>
      </w:hyperlink>
    </w:p>
    <w:p w:rsidR="00135161" w:rsidRPr="00135161" w:rsidRDefault="00135161" w:rsidP="0013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35161" w:rsidRDefault="00135161" w:rsidP="001351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5161" w:rsidSect="00135161">
          <w:pgSz w:w="12240" w:h="15840" w:code="1"/>
          <w:pgMar w:top="1080" w:right="1440" w:bottom="1080" w:left="1440" w:header="720" w:footer="720" w:gutter="0"/>
          <w:pgNumType w:start="1"/>
          <w:cols w:space="720"/>
          <w:noEndnote/>
          <w:docGrid w:linePitch="360"/>
        </w:sectPr>
      </w:pP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(A259, R288, H4676)</w:t>
      </w:r>
    </w:p>
    <w:p w:rsidR="0056467E" w:rsidRPr="008836A5"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467E" w:rsidRPr="00135161"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5161">
        <w:rPr>
          <w:rFonts w:cs="Times New Roman"/>
          <w:b/>
          <w:color w:val="000000" w:themeColor="text1"/>
          <w:szCs w:val="36"/>
        </w:rPr>
        <w:t xml:space="preserve">AN ACT </w:t>
      </w:r>
      <w:bookmarkStart w:id="1" w:name="titleend"/>
      <w:bookmarkEnd w:id="1"/>
      <w:r w:rsidRPr="00135161">
        <w:rPr>
          <w:rFonts w:cs="Times New Roman"/>
          <w:b/>
        </w:rPr>
        <w:t>TO AMEND SECTIONS 56</w:t>
      </w:r>
      <w:r w:rsidRPr="00135161">
        <w:rPr>
          <w:rFonts w:cs="Times New Roman"/>
          <w:b/>
        </w:rPr>
        <w:noBreakHyphen/>
        <w:t>1</w:t>
      </w:r>
      <w:r w:rsidRPr="00135161">
        <w:rPr>
          <w:rFonts w:cs="Times New Roman"/>
          <w:b/>
        </w:rPr>
        <w:noBreakHyphen/>
        <w:t>50, AS AMENDED, 56</w:t>
      </w:r>
      <w:r w:rsidRPr="00135161">
        <w:rPr>
          <w:rFonts w:cs="Times New Roman"/>
          <w:b/>
        </w:rPr>
        <w:noBreakHyphen/>
        <w:t>1</w:t>
      </w:r>
      <w:r w:rsidRPr="00135161">
        <w:rPr>
          <w:rFonts w:cs="Times New Roman"/>
          <w:b/>
        </w:rPr>
        <w:noBreakHyphen/>
        <w:t>125, 56</w:t>
      </w:r>
      <w:r w:rsidRPr="00135161">
        <w:rPr>
          <w:rFonts w:cs="Times New Roman"/>
          <w:b/>
        </w:rPr>
        <w:noBreakHyphen/>
        <w:t>1</w:t>
      </w:r>
      <w:r w:rsidRPr="00135161">
        <w:rPr>
          <w:rFonts w:cs="Times New Roman"/>
          <w:b/>
        </w:rPr>
        <w:noBreakHyphen/>
        <w:t>175, AS AMENDED, AND 56</w:t>
      </w:r>
      <w:r w:rsidRPr="00135161">
        <w:rPr>
          <w:rFonts w:cs="Times New Roman"/>
          <w:b/>
        </w:rPr>
        <w:noBreakHyphen/>
        <w:t>1</w:t>
      </w:r>
      <w:r w:rsidRPr="00135161">
        <w:rPr>
          <w:rFonts w:cs="Times New Roman"/>
          <w:b/>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EXPAND APPROVAL AUTHORITY FOR CERTAIN DRIVERS’ LICENSES FOR MINORS.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Be it enacted by the General Assembly of the State of South Carolina:</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F43A5F"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Expanded approval authority for beginners’ permits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SECTION</w:t>
      </w:r>
      <w:r w:rsidRPr="0099649B">
        <w:rPr>
          <w:rFonts w:cs="Times New Roman"/>
        </w:rPr>
        <w:tab/>
        <w:t>1.</w:t>
      </w:r>
      <w:r w:rsidRPr="0099649B">
        <w:rPr>
          <w:rFonts w:cs="Times New Roman"/>
        </w:rPr>
        <w:tab/>
        <w:t>Section 56</w:t>
      </w:r>
      <w:r>
        <w:rPr>
          <w:rFonts w:cs="Times New Roman"/>
        </w:rPr>
        <w:noBreakHyphen/>
      </w:r>
      <w:r w:rsidRPr="0099649B">
        <w:rPr>
          <w:rFonts w:cs="Times New Roman"/>
        </w:rPr>
        <w:t>1</w:t>
      </w:r>
      <w:r>
        <w:rPr>
          <w:rFonts w:cs="Times New Roman"/>
        </w:rPr>
        <w:noBreakHyphen/>
      </w:r>
      <w:r w:rsidRPr="0099649B">
        <w:rPr>
          <w:rFonts w:cs="Times New Roman"/>
        </w:rPr>
        <w:t>50(B)(1) of the 1976 Code, as last amended by Act 89 of 2017, is further amended to read:</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t>“(1)</w:t>
      </w:r>
      <w:r w:rsidRPr="0099649B">
        <w:rPr>
          <w:rFonts w:cs="Times New Roman"/>
        </w:rPr>
        <w:tab/>
        <w:t>vehicles after six o</w:t>
      </w:r>
      <w:r w:rsidRPr="00462EA0">
        <w:rPr>
          <w:rFonts w:cs="Times New Roman"/>
        </w:rPr>
        <w:t>’</w:t>
      </w:r>
      <w:r w:rsidRPr="0099649B">
        <w:rPr>
          <w:rFonts w:cs="Times New Roman"/>
        </w:rPr>
        <w:t>clock a.m. and not later than midnight. Except as provided in subsection (E), while driving, the permittee must be accompanied by a licensed driver twenty</w:t>
      </w:r>
      <w:r>
        <w:rPr>
          <w:rFonts w:cs="Times New Roman"/>
        </w:rPr>
        <w:noBreakHyphen/>
      </w:r>
      <w:r w:rsidRPr="0099649B">
        <w:rPr>
          <w:rFonts w:cs="Times New Roman"/>
        </w:rPr>
        <w:t>one years of age or older who has had at least one year of driving experience. A permittee may not drive between midnight and six o</w:t>
      </w:r>
      <w:r w:rsidRPr="00462EA0">
        <w:rPr>
          <w:rFonts w:cs="Times New Roman"/>
        </w:rPr>
        <w:t>’</w:t>
      </w:r>
      <w:r w:rsidRPr="0099649B">
        <w:rPr>
          <w:rFonts w:cs="Times New Roman"/>
        </w:rPr>
        <w:t>clock a.m. unless accompanied by any licensed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7);”</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82341D"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Expanded approval authority for Selective Service System</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SECTION</w:t>
      </w:r>
      <w:r w:rsidRPr="0099649B">
        <w:rPr>
          <w:rFonts w:cs="Times New Roman"/>
        </w:rPr>
        <w:tab/>
        <w:t>2.</w:t>
      </w:r>
      <w:r w:rsidRPr="0099649B">
        <w:rPr>
          <w:rFonts w:cs="Times New Roman"/>
        </w:rPr>
        <w:tab/>
        <w:t>Section 56</w:t>
      </w:r>
      <w:r>
        <w:rPr>
          <w:rFonts w:cs="Times New Roman"/>
        </w:rPr>
        <w:noBreakHyphen/>
      </w:r>
      <w:r w:rsidRPr="0099649B">
        <w:rPr>
          <w:rFonts w:cs="Times New Roman"/>
        </w:rPr>
        <w:t>1</w:t>
      </w:r>
      <w:r>
        <w:rPr>
          <w:rFonts w:cs="Times New Roman"/>
        </w:rPr>
        <w:noBreakHyphen/>
      </w:r>
      <w:r w:rsidRPr="0099649B">
        <w:rPr>
          <w:rFonts w:cs="Times New Roman"/>
        </w:rPr>
        <w:t>125(E) of the 1976 Code is amended to read:</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t>“(E)</w:t>
      </w:r>
      <w:r w:rsidRPr="0099649B">
        <w:rPr>
          <w:rFonts w:cs="Times New Roman"/>
        </w:rPr>
        <w:tab/>
        <w:t>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any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7). By signing the application, the signatory authorizes the department to register the applicant with the Selective Service System upon attaining eighteen years of age, if required by federal law. The applicant or any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7) may decline the Selective Service System registration. If the applicant or any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 xml:space="preserve">7) declines the Selective Service System registration, the </w:t>
      </w:r>
      <w:r w:rsidRPr="0099649B">
        <w:rPr>
          <w:rFonts w:cs="Times New Roman"/>
        </w:rPr>
        <w:lastRenderedPageBreak/>
        <w:t>department may issue a license or identification card, but the applicant must renew the license or identification card upon attaining eighteen years of age.”</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82341D"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Expanded approval authority for conditional drivers’ licenses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SECTION</w:t>
      </w:r>
      <w:r w:rsidRPr="0099649B">
        <w:rPr>
          <w:rFonts w:cs="Times New Roman"/>
        </w:rPr>
        <w:tab/>
        <w:t>3.</w:t>
      </w:r>
      <w:r w:rsidRPr="0099649B">
        <w:rPr>
          <w:rFonts w:cs="Times New Roman"/>
        </w:rPr>
        <w:tab/>
        <w:t>Section 56</w:t>
      </w:r>
      <w:r>
        <w:rPr>
          <w:rFonts w:cs="Times New Roman"/>
        </w:rPr>
        <w:noBreakHyphen/>
      </w:r>
      <w:r w:rsidRPr="0099649B">
        <w:rPr>
          <w:rFonts w:cs="Times New Roman"/>
        </w:rPr>
        <w:t>1</w:t>
      </w:r>
      <w:r>
        <w:rPr>
          <w:rFonts w:cs="Times New Roman"/>
        </w:rPr>
        <w:noBreakHyphen/>
      </w:r>
      <w:r w:rsidRPr="0099649B">
        <w:rPr>
          <w:rFonts w:cs="Times New Roman"/>
        </w:rPr>
        <w:t>175(A) and (B) of the 1976 Code, as last amended by Act 89 of 2017, is further amended to read:</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t>“(A)</w:t>
      </w:r>
      <w:r w:rsidRPr="0099649B">
        <w:rPr>
          <w:rFonts w:cs="Times New Roman"/>
        </w:rPr>
        <w:tab/>
        <w:t>The Department of Motor Vehicles may issue a conditional driver</w:t>
      </w:r>
      <w:r w:rsidRPr="00462EA0">
        <w:rPr>
          <w:rFonts w:cs="Times New Roman"/>
        </w:rPr>
        <w:t>’</w:t>
      </w:r>
      <w:r w:rsidRPr="0099649B">
        <w:rPr>
          <w:rFonts w:cs="Times New Roman"/>
        </w:rPr>
        <w:t>s license to a person who is at least fifteen years of age and less than sixteen years of age, who has: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(1)</w:t>
      </w:r>
      <w:r w:rsidRPr="0099649B">
        <w:rPr>
          <w:rFonts w:cs="Times New Roman"/>
        </w:rPr>
        <w:tab/>
        <w:t>held a beginner</w:t>
      </w:r>
      <w:r w:rsidRPr="00462EA0">
        <w:rPr>
          <w:rFonts w:cs="Times New Roman"/>
        </w:rPr>
        <w:t>’</w:t>
      </w:r>
      <w:r w:rsidRPr="0099649B">
        <w:rPr>
          <w:rFonts w:cs="Times New Roman"/>
        </w:rPr>
        <w:t>s permit for at least one hundred eighty days;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(2)</w:t>
      </w:r>
      <w:r w:rsidRPr="0099649B">
        <w:rPr>
          <w:rFonts w:cs="Times New Roman"/>
        </w:rPr>
        <w:tab/>
        <w:t>passed a driver</w:t>
      </w:r>
      <w:r w:rsidRPr="00462EA0">
        <w:rPr>
          <w:rFonts w:cs="Times New Roman"/>
        </w:rPr>
        <w:t>’</w:t>
      </w:r>
      <w:r w:rsidRPr="0099649B">
        <w:rPr>
          <w:rFonts w:cs="Times New Roman"/>
        </w:rPr>
        <w:t>s education course as defined in subsection (D);</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(3)</w:t>
      </w:r>
      <w:r w:rsidRPr="0099649B">
        <w:rPr>
          <w:rFonts w:cs="Times New Roman"/>
        </w:rPr>
        <w:tab/>
        <w:t>completed at least forty hours of driving practice, including at least ten hours of driving practice during darkness, supervised by any licensed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7);</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(4)</w:t>
      </w:r>
      <w:r w:rsidRPr="0099649B">
        <w:rPr>
          <w:rFonts w:cs="Times New Roman"/>
        </w:rPr>
        <w:tab/>
        <w:t>passed successfully the road tests or other requirements the department may prescribe; and</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(5)</w:t>
      </w:r>
      <w:r w:rsidRPr="0099649B">
        <w:rPr>
          <w:rFonts w:cs="Times New Roman"/>
        </w:rPr>
        <w:tab/>
        <w:t>satisfied the school attendance requirement contained in Section 56</w:t>
      </w:r>
      <w:r>
        <w:rPr>
          <w:rFonts w:cs="Times New Roman"/>
        </w:rPr>
        <w:noBreakHyphen/>
      </w:r>
      <w:r w:rsidRPr="0099649B">
        <w:rPr>
          <w:rFonts w:cs="Times New Roman"/>
        </w:rPr>
        <w:t>1</w:t>
      </w:r>
      <w:r>
        <w:rPr>
          <w:rFonts w:cs="Times New Roman"/>
        </w:rPr>
        <w:noBreakHyphen/>
      </w:r>
      <w:r w:rsidRPr="0099649B">
        <w:rPr>
          <w:rFonts w:cs="Times New Roman"/>
        </w:rPr>
        <w:t>176.</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t>(B)</w:t>
      </w:r>
      <w:r w:rsidRPr="0099649B">
        <w:rPr>
          <w:rFonts w:cs="Times New Roman"/>
        </w:rPr>
        <w:tab/>
        <w:t>A conditional driver</w:t>
      </w:r>
      <w:r w:rsidRPr="00462EA0">
        <w:rPr>
          <w:rFonts w:cs="Times New Roman"/>
        </w:rPr>
        <w:t>’</w:t>
      </w:r>
      <w:r w:rsidRPr="0099649B">
        <w:rPr>
          <w:rFonts w:cs="Times New Roman"/>
        </w:rPr>
        <w:t>s license is valid only in the operation of vehicles during daylight hours. The holder of a conditional license must be accompanied by a licensed adult twenty</w:t>
      </w:r>
      <w:r>
        <w:rPr>
          <w:rFonts w:cs="Times New Roman"/>
        </w:rPr>
        <w:noBreakHyphen/>
      </w:r>
      <w:r w:rsidRPr="0099649B">
        <w:rPr>
          <w:rFonts w:cs="Times New Roman"/>
        </w:rPr>
        <w:t>one years of age or older after six o</w:t>
      </w:r>
      <w:r w:rsidRPr="00462EA0">
        <w:rPr>
          <w:rFonts w:cs="Times New Roman"/>
        </w:rPr>
        <w:t>’</w:t>
      </w:r>
      <w:r w:rsidRPr="0099649B">
        <w:rPr>
          <w:rFonts w:cs="Times New Roman"/>
        </w:rPr>
        <w:t>clock p.m. or eight o</w:t>
      </w:r>
      <w:r w:rsidRPr="00462EA0">
        <w:rPr>
          <w:rFonts w:cs="Times New Roman"/>
        </w:rPr>
        <w:t>’</w:t>
      </w:r>
      <w:r w:rsidRPr="0099649B">
        <w:rPr>
          <w:rFonts w:cs="Times New Roman"/>
        </w:rPr>
        <w:t>clock p.m. during daylight saving time. A conditional driver</w:t>
      </w:r>
      <w:r w:rsidRPr="00462EA0">
        <w:rPr>
          <w:rFonts w:cs="Times New Roman"/>
        </w:rPr>
        <w:t>’</w:t>
      </w:r>
      <w:r w:rsidRPr="0099649B">
        <w:rPr>
          <w:rFonts w:cs="Times New Roman"/>
        </w:rPr>
        <w:t>s license holder may not drive between midnight and six o</w:t>
      </w:r>
      <w:r w:rsidRPr="00462EA0">
        <w:rPr>
          <w:rFonts w:cs="Times New Roman"/>
        </w:rPr>
        <w:t>’</w:t>
      </w:r>
      <w:r w:rsidRPr="0099649B">
        <w:rPr>
          <w:rFonts w:cs="Times New Roman"/>
        </w:rPr>
        <w:t>clock a.m. unless accompanied by any licensed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7). The accompanying driver must:</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(1)</w:t>
      </w:r>
      <w:r w:rsidRPr="0099649B">
        <w:rPr>
          <w:rFonts w:cs="Times New Roman"/>
        </w:rPr>
        <w:tab/>
        <w:t>occupy a seat beside the conditional license holder when the conditional license holder is operating a motor vehicle; or</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(2)</w:t>
      </w:r>
      <w:r w:rsidRPr="0099649B">
        <w:rPr>
          <w:rFonts w:cs="Times New Roman"/>
        </w:rPr>
        <w:tab/>
        <w:t>be within a safe viewing distance of the conditional license holder when the conditional license holder is operating a motorcycle or a moped.”</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82341D"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Expanded approval authority for restricted drivers’ licenses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sidRPr="0099649B">
        <w:rPr>
          <w:rFonts w:cs="Times New Roman"/>
        </w:rPr>
        <w:tab/>
        <w:t>4.</w:t>
      </w:r>
      <w:r w:rsidRPr="0099649B">
        <w:rPr>
          <w:rFonts w:cs="Times New Roman"/>
        </w:rPr>
        <w:tab/>
        <w:t>Section 56</w:t>
      </w:r>
      <w:r>
        <w:rPr>
          <w:rFonts w:cs="Times New Roman"/>
        </w:rPr>
        <w:noBreakHyphen/>
      </w:r>
      <w:r w:rsidRPr="0099649B">
        <w:rPr>
          <w:rFonts w:cs="Times New Roman"/>
        </w:rPr>
        <w:t>1</w:t>
      </w:r>
      <w:r>
        <w:rPr>
          <w:rFonts w:cs="Times New Roman"/>
        </w:rPr>
        <w:noBreakHyphen/>
      </w:r>
      <w:r w:rsidRPr="0099649B">
        <w:rPr>
          <w:rFonts w:cs="Times New Roman"/>
        </w:rPr>
        <w:t>180(A) and (B) of the 1976 Code, as last amended by Act 89 of 2017, is further amended to read:</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t>“(A)</w:t>
      </w:r>
      <w:r w:rsidRPr="0099649B">
        <w:rPr>
          <w:rFonts w:cs="Times New Roman"/>
        </w:rPr>
        <w:tab/>
        <w:t>The Department of Motor Vehicles may issue a special restricted driver</w:t>
      </w:r>
      <w:r w:rsidRPr="00462EA0">
        <w:rPr>
          <w:rFonts w:cs="Times New Roman"/>
        </w:rPr>
        <w:t>’</w:t>
      </w:r>
      <w:r w:rsidRPr="0099649B">
        <w:rPr>
          <w:rFonts w:cs="Times New Roman"/>
        </w:rPr>
        <w:t>s license to a person who is at least sixteen years of age and less than seventeen years of age, who has: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lastRenderedPageBreak/>
        <w:tab/>
      </w:r>
      <w:r w:rsidRPr="0099649B">
        <w:rPr>
          <w:rFonts w:cs="Times New Roman"/>
        </w:rPr>
        <w:tab/>
        <w:t>(1)</w:t>
      </w:r>
      <w:r w:rsidRPr="0099649B">
        <w:rPr>
          <w:rFonts w:cs="Times New Roman"/>
        </w:rPr>
        <w:tab/>
        <w:t>held a beginner</w:t>
      </w:r>
      <w:r w:rsidRPr="00462EA0">
        <w:rPr>
          <w:rFonts w:cs="Times New Roman"/>
        </w:rPr>
        <w:t>’</w:t>
      </w:r>
      <w:r w:rsidRPr="0099649B">
        <w:rPr>
          <w:rFonts w:cs="Times New Roman"/>
        </w:rPr>
        <w:t>s permit for at least one hundred eighty days;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(2)</w:t>
      </w:r>
      <w:r w:rsidRPr="0099649B">
        <w:rPr>
          <w:rFonts w:cs="Times New Roman"/>
        </w:rPr>
        <w:tab/>
        <w:t>passed a driver</w:t>
      </w:r>
      <w:r w:rsidRPr="00462EA0">
        <w:rPr>
          <w:rFonts w:cs="Times New Roman"/>
        </w:rPr>
        <w:t>’</w:t>
      </w:r>
      <w:r w:rsidRPr="0099649B">
        <w:rPr>
          <w:rFonts w:cs="Times New Roman"/>
        </w:rPr>
        <w:t>s education course as defined in subsection (F);</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(3)</w:t>
      </w:r>
      <w:r w:rsidRPr="0099649B">
        <w:rPr>
          <w:rFonts w:cs="Times New Roman"/>
        </w:rPr>
        <w:tab/>
        <w:t>completed at least forty hours of driving practice, including at least ten hours of driving practice during darkness, supervised by any licensed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7);</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(4)</w:t>
      </w:r>
      <w:r w:rsidRPr="0099649B">
        <w:rPr>
          <w:rFonts w:cs="Times New Roman"/>
        </w:rPr>
        <w:tab/>
        <w:t>passed successfully the road test or other requirements the department may prescribe; and</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(5)</w:t>
      </w:r>
      <w:r w:rsidRPr="0099649B">
        <w:rPr>
          <w:rFonts w:cs="Times New Roman"/>
        </w:rPr>
        <w:tab/>
        <w:t>satisfied the school attendance requirement contained in Section 56</w:t>
      </w:r>
      <w:r>
        <w:rPr>
          <w:rFonts w:cs="Times New Roman"/>
        </w:rPr>
        <w:noBreakHyphen/>
      </w:r>
      <w:r w:rsidRPr="0099649B">
        <w:rPr>
          <w:rFonts w:cs="Times New Roman"/>
        </w:rPr>
        <w:t>1</w:t>
      </w:r>
      <w:r>
        <w:rPr>
          <w:rFonts w:cs="Times New Roman"/>
        </w:rPr>
        <w:noBreakHyphen/>
      </w:r>
      <w:r w:rsidRPr="0099649B">
        <w:rPr>
          <w:rFonts w:cs="Times New Roman"/>
        </w:rPr>
        <w:t>176.</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t>(B)</w:t>
      </w:r>
      <w:r w:rsidRPr="0099649B">
        <w:rPr>
          <w:rFonts w:cs="Times New Roman"/>
        </w:rPr>
        <w:tab/>
        <w:t>A special restricted driver</w:t>
      </w:r>
      <w:r w:rsidRPr="00462EA0">
        <w:rPr>
          <w:rFonts w:cs="Times New Roman"/>
        </w:rPr>
        <w:t>’</w:t>
      </w:r>
      <w:r w:rsidRPr="0099649B">
        <w:rPr>
          <w:rFonts w:cs="Times New Roman"/>
        </w:rPr>
        <w:t>s license is valid only in the operation vehicles during daylight hours. The holder of a special restricted driver</w:t>
      </w:r>
      <w:r w:rsidRPr="00462EA0">
        <w:rPr>
          <w:rFonts w:cs="Times New Roman"/>
        </w:rPr>
        <w:t>’</w:t>
      </w:r>
      <w:r w:rsidRPr="0099649B">
        <w:rPr>
          <w:rFonts w:cs="Times New Roman"/>
        </w:rPr>
        <w:t>s license must be accompanied by a licensed adult, twenty</w:t>
      </w:r>
      <w:r>
        <w:rPr>
          <w:rFonts w:cs="Times New Roman"/>
        </w:rPr>
        <w:noBreakHyphen/>
      </w:r>
      <w:r w:rsidRPr="0099649B">
        <w:rPr>
          <w:rFonts w:cs="Times New Roman"/>
        </w:rPr>
        <w:t>one years of age or older after six o</w:t>
      </w:r>
      <w:r w:rsidRPr="00462EA0">
        <w:rPr>
          <w:rFonts w:cs="Times New Roman"/>
        </w:rPr>
        <w:t>’</w:t>
      </w:r>
      <w:r w:rsidRPr="0099649B">
        <w:rPr>
          <w:rFonts w:cs="Times New Roman"/>
        </w:rPr>
        <w:t>clock p.m. or eight o</w:t>
      </w:r>
      <w:r w:rsidRPr="00462EA0">
        <w:rPr>
          <w:rFonts w:cs="Times New Roman"/>
        </w:rPr>
        <w:t>’</w:t>
      </w:r>
      <w:r w:rsidRPr="0099649B">
        <w:rPr>
          <w:rFonts w:cs="Times New Roman"/>
        </w:rPr>
        <w:t>clock p.m. during daylight saving time. The holder of a special restricted driver</w:t>
      </w:r>
      <w:r w:rsidRPr="00462EA0">
        <w:rPr>
          <w:rFonts w:cs="Times New Roman"/>
        </w:rPr>
        <w:t>’</w:t>
      </w:r>
      <w:r w:rsidRPr="0099649B">
        <w:rPr>
          <w:rFonts w:cs="Times New Roman"/>
        </w:rPr>
        <w:t>s license may not drive between midnight and six o</w:t>
      </w:r>
      <w:r w:rsidRPr="00462EA0">
        <w:rPr>
          <w:rFonts w:cs="Times New Roman"/>
        </w:rPr>
        <w:t>’</w:t>
      </w:r>
      <w:r w:rsidRPr="0099649B">
        <w:rPr>
          <w:rFonts w:cs="Times New Roman"/>
        </w:rPr>
        <w:t>clock a.m. unless accompanied by any licensed individual listed in Section 56</w:t>
      </w:r>
      <w:r>
        <w:rPr>
          <w:rFonts w:cs="Times New Roman"/>
        </w:rPr>
        <w:noBreakHyphen/>
      </w:r>
      <w:r w:rsidRPr="0099649B">
        <w:rPr>
          <w:rFonts w:cs="Times New Roman"/>
        </w:rPr>
        <w:t>1</w:t>
      </w:r>
      <w:r>
        <w:rPr>
          <w:rFonts w:cs="Times New Roman"/>
        </w:rPr>
        <w:noBreakHyphen/>
      </w:r>
      <w:r w:rsidRPr="0099649B">
        <w:rPr>
          <w:rFonts w:cs="Times New Roman"/>
        </w:rPr>
        <w:t>100(A)(1</w:t>
      </w:r>
      <w:r>
        <w:rPr>
          <w:rFonts w:cs="Times New Roman"/>
        </w:rPr>
        <w:noBreakHyphen/>
      </w:r>
      <w:r w:rsidRPr="0099649B">
        <w:rPr>
          <w:rFonts w:cs="Times New Roman"/>
        </w:rPr>
        <w:t>7). The accompanying driver must:</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(1)</w:t>
      </w:r>
      <w:r w:rsidRPr="0099649B">
        <w:rPr>
          <w:rFonts w:cs="Times New Roman"/>
        </w:rPr>
        <w:tab/>
        <w:t>occupy a seat beside the conditional license holder when the conditional license holder is operating a motor vehicle; or</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ab/>
      </w:r>
      <w:r w:rsidRPr="0099649B">
        <w:rPr>
          <w:rFonts w:cs="Times New Roman"/>
        </w:rPr>
        <w:tab/>
        <w:t>(2)</w:t>
      </w:r>
      <w:r w:rsidRPr="0099649B">
        <w:rPr>
          <w:rFonts w:cs="Times New Roman"/>
        </w:rPr>
        <w:tab/>
        <w:t>be within a safe viewing distance of the conditional license holder when the conditional license holder is operating a motorcycle or a moped.”</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82341D"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w:t>
      </w:r>
    </w:p>
    <w:p w:rsidR="0056467E" w:rsidRPr="0099649B"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SECTION</w:t>
      </w:r>
      <w:r w:rsidRPr="0099649B">
        <w:rPr>
          <w:rFonts w:cs="Times New Roman"/>
        </w:rPr>
        <w:tab/>
        <w:t>5.</w:t>
      </w:r>
      <w:r w:rsidRPr="0099649B">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6467E" w:rsidRDefault="0056467E"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82341D" w:rsidRDefault="0056467E" w:rsidP="005646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56467E" w:rsidRPr="0099649B" w:rsidRDefault="0056467E" w:rsidP="005646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467E" w:rsidRPr="0099649B" w:rsidRDefault="0056467E" w:rsidP="005646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649B">
        <w:rPr>
          <w:rFonts w:cs="Times New Roman"/>
        </w:rPr>
        <w:t>SECTION</w:t>
      </w:r>
      <w:r w:rsidRPr="0099649B">
        <w:rPr>
          <w:rFonts w:cs="Times New Roman"/>
        </w:rPr>
        <w:tab/>
        <w:t>6.</w:t>
      </w:r>
      <w:r w:rsidRPr="0099649B">
        <w:rPr>
          <w:rFonts w:cs="Times New Roman"/>
        </w:rPr>
        <w:tab/>
        <w:t>This act takes effect on November 19, 2018.</w:t>
      </w:r>
    </w:p>
    <w:p w:rsidR="0056467E" w:rsidRDefault="0056467E" w:rsidP="005646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6467E" w:rsidRDefault="0056467E" w:rsidP="005646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June, 2018.</w:t>
      </w:r>
    </w:p>
    <w:p w:rsidR="0056467E" w:rsidRDefault="0056467E" w:rsidP="0056467E">
      <w:pPr>
        <w:jc w:val="both"/>
        <w:rPr>
          <w:color w:val="000000" w:themeColor="text1"/>
        </w:rPr>
      </w:pPr>
    </w:p>
    <w:p w:rsidR="0056467E" w:rsidRDefault="0056467E" w:rsidP="0056467E">
      <w:pPr>
        <w:jc w:val="both"/>
        <w:rPr>
          <w:color w:val="000000" w:themeColor="text1"/>
        </w:rPr>
      </w:pPr>
      <w:r>
        <w:rPr>
          <w:color w:val="000000" w:themeColor="text1"/>
        </w:rPr>
        <w:t>Approved the 2</w:t>
      </w:r>
      <w:r w:rsidRPr="00383C26">
        <w:rPr>
          <w:color w:val="000000" w:themeColor="text1"/>
          <w:vertAlign w:val="superscript"/>
        </w:rPr>
        <w:t>nd</w:t>
      </w:r>
      <w:r>
        <w:rPr>
          <w:color w:val="000000" w:themeColor="text1"/>
        </w:rPr>
        <w:t xml:space="preserve"> day of July, 2018. </w:t>
      </w:r>
    </w:p>
    <w:p w:rsidR="0056467E" w:rsidRDefault="0056467E" w:rsidP="0056467E">
      <w:pPr>
        <w:jc w:val="center"/>
        <w:rPr>
          <w:color w:val="000000" w:themeColor="text1"/>
        </w:rPr>
      </w:pPr>
    </w:p>
    <w:p w:rsidR="0056467E" w:rsidRDefault="0056467E" w:rsidP="0056467E">
      <w:pPr>
        <w:jc w:val="center"/>
        <w:rPr>
          <w:color w:val="000000" w:themeColor="text1"/>
        </w:rPr>
      </w:pPr>
      <w:r>
        <w:rPr>
          <w:color w:val="000000" w:themeColor="text1"/>
        </w:rPr>
        <w:t>__________</w:t>
      </w:r>
    </w:p>
    <w:p w:rsidR="00135161" w:rsidRPr="007156BB" w:rsidRDefault="00135161" w:rsidP="00564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35161" w:rsidRPr="007156BB" w:rsidSect="0013516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F92" w:rsidRDefault="007C1F92" w:rsidP="007D5FAC">
      <w:r>
        <w:separator/>
      </w:r>
    </w:p>
  </w:endnote>
  <w:endnote w:type="continuationSeparator" w:id="0">
    <w:p w:rsidR="007C1F92" w:rsidRDefault="007C1F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161" w:rsidRPr="00135161" w:rsidRDefault="00135161" w:rsidP="0013516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44F3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161" w:rsidRDefault="0013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F92" w:rsidRDefault="007C1F92" w:rsidP="007D5FAC">
      <w:r>
        <w:separator/>
      </w:r>
    </w:p>
  </w:footnote>
  <w:footnote w:type="continuationSeparator" w:id="0">
    <w:p w:rsidR="007C1F92" w:rsidRDefault="007C1F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676"/>
    <w:docVar w:name="ActSecretary" w:val="Morgan"/>
    <w:docVar w:name="ActSIdno" w:val="(285)  4676DG18"/>
    <w:docVar w:name="clipname" w:val="4676DG18"/>
    <w:docVar w:name="dvBillNumber" w:val="4676"/>
    <w:docVar w:name="dvBillNumberPrefix" w:val="H"/>
    <w:docVar w:name="dvOriginalBody" w:val="House"/>
    <w:docVar w:name="HOUSEACTFULLPATH" w:val="L:\COUNCIL\ACTS\4676DG18.DOCX"/>
    <w:docVar w:name="OrigHOUSEBillNo" w:val="4676"/>
    <w:docVar w:name="WhatActtype" w:val="AN ACT"/>
  </w:docVars>
  <w:rsids>
    <w:rsidRoot w:val="007C1F92"/>
    <w:rsid w:val="00002DE0"/>
    <w:rsid w:val="00020349"/>
    <w:rsid w:val="00020977"/>
    <w:rsid w:val="00021B0B"/>
    <w:rsid w:val="00026FBD"/>
    <w:rsid w:val="00040C05"/>
    <w:rsid w:val="00044F38"/>
    <w:rsid w:val="0004579B"/>
    <w:rsid w:val="00051B4F"/>
    <w:rsid w:val="00060E60"/>
    <w:rsid w:val="000673E4"/>
    <w:rsid w:val="0007088D"/>
    <w:rsid w:val="000731E9"/>
    <w:rsid w:val="00074565"/>
    <w:rsid w:val="00076A1A"/>
    <w:rsid w:val="00077DA3"/>
    <w:rsid w:val="00081300"/>
    <w:rsid w:val="00085C37"/>
    <w:rsid w:val="00086191"/>
    <w:rsid w:val="00092EE6"/>
    <w:rsid w:val="00096A9B"/>
    <w:rsid w:val="00096BDA"/>
    <w:rsid w:val="000A6151"/>
    <w:rsid w:val="000B316D"/>
    <w:rsid w:val="000B56CB"/>
    <w:rsid w:val="000D6F51"/>
    <w:rsid w:val="001030FE"/>
    <w:rsid w:val="001031AE"/>
    <w:rsid w:val="00103295"/>
    <w:rsid w:val="00103D2E"/>
    <w:rsid w:val="00104519"/>
    <w:rsid w:val="00106166"/>
    <w:rsid w:val="00106968"/>
    <w:rsid w:val="00114917"/>
    <w:rsid w:val="001237B9"/>
    <w:rsid w:val="00126FDF"/>
    <w:rsid w:val="00131CE5"/>
    <w:rsid w:val="00135161"/>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111"/>
    <w:rsid w:val="00204492"/>
    <w:rsid w:val="002068E6"/>
    <w:rsid w:val="00206EF4"/>
    <w:rsid w:val="00206FB0"/>
    <w:rsid w:val="00212BCA"/>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B75F6"/>
    <w:rsid w:val="003C030C"/>
    <w:rsid w:val="003D2A73"/>
    <w:rsid w:val="003D5D65"/>
    <w:rsid w:val="003E2FE8"/>
    <w:rsid w:val="00400828"/>
    <w:rsid w:val="00412B47"/>
    <w:rsid w:val="00412C45"/>
    <w:rsid w:val="004157C4"/>
    <w:rsid w:val="004159B9"/>
    <w:rsid w:val="0041760A"/>
    <w:rsid w:val="00417A9C"/>
    <w:rsid w:val="00423310"/>
    <w:rsid w:val="00427BCB"/>
    <w:rsid w:val="00430DA3"/>
    <w:rsid w:val="00432E09"/>
    <w:rsid w:val="00435D03"/>
    <w:rsid w:val="004374A9"/>
    <w:rsid w:val="00445A20"/>
    <w:rsid w:val="00447C2D"/>
    <w:rsid w:val="0045270B"/>
    <w:rsid w:val="00462EA0"/>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67E"/>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6C0A"/>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A7667"/>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56BB"/>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4566"/>
    <w:rsid w:val="007B59FD"/>
    <w:rsid w:val="007C1F92"/>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341D"/>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34AD"/>
    <w:rsid w:val="008E03BA"/>
    <w:rsid w:val="008F4CA1"/>
    <w:rsid w:val="008F510F"/>
    <w:rsid w:val="008F5F0A"/>
    <w:rsid w:val="008F7D5B"/>
    <w:rsid w:val="00900319"/>
    <w:rsid w:val="00906538"/>
    <w:rsid w:val="009076FA"/>
    <w:rsid w:val="00916EE8"/>
    <w:rsid w:val="00917C03"/>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871"/>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2FF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3181"/>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4F76"/>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65B7"/>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3A5F"/>
    <w:rsid w:val="00F44E35"/>
    <w:rsid w:val="00F509CF"/>
    <w:rsid w:val="00F51775"/>
    <w:rsid w:val="00F54582"/>
    <w:rsid w:val="00F57C33"/>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04CF"/>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94BDD92-1B1A-4C82-BA96-4D112140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3516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62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A0"/>
    <w:rPr>
      <w:rFonts w:ascii="Segoe UI" w:hAnsi="Segoe UI" w:cs="Segoe UI"/>
      <w:sz w:val="18"/>
      <w:szCs w:val="18"/>
    </w:rPr>
  </w:style>
  <w:style w:type="table" w:styleId="TableGrid">
    <w:name w:val="Table Grid"/>
    <w:basedOn w:val="TableNormal"/>
    <w:uiPriority w:val="59"/>
    <w:rsid w:val="00FE04C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3516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15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sj\20180221.docx" TargetMode="External"/><Relationship Id="rId18" Type="http://schemas.openxmlformats.org/officeDocument/2006/relationships/hyperlink" Target="file:///h:\sj\20180510.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4676_20180214.docx" TargetMode="External"/><Relationship Id="rId7" Type="http://schemas.openxmlformats.org/officeDocument/2006/relationships/hyperlink" Target="file:///h:\hj\20180124.docx" TargetMode="External"/><Relationship Id="rId12" Type="http://schemas.openxmlformats.org/officeDocument/2006/relationships/hyperlink" Target="file:///h:\hj\20180221.docx" TargetMode="External"/><Relationship Id="rId17" Type="http://schemas.openxmlformats.org/officeDocument/2006/relationships/hyperlink" Target="file:///h:\sj\20180509.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509.docx" TargetMode="External"/><Relationship Id="rId20" Type="http://schemas.openxmlformats.org/officeDocument/2006/relationships/hyperlink" Target="file:///p:\pprever\2017-18\4676_201801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20.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502.docx" TargetMode="External"/><Relationship Id="rId23" Type="http://schemas.openxmlformats.org/officeDocument/2006/relationships/footer" Target="footer1.xml"/><Relationship Id="rId10" Type="http://schemas.openxmlformats.org/officeDocument/2006/relationships/hyperlink" Target="file:///h:\hj\20180220.docx" TargetMode="External"/><Relationship Id="rId19" Type="http://schemas.openxmlformats.org/officeDocument/2006/relationships/hyperlink" Target="http://www.scstatehouse.gov/billsearch.php?billnumbers=4676&amp;session=122&amp;summary=B" TargetMode="External"/><Relationship Id="rId4" Type="http://schemas.openxmlformats.org/officeDocument/2006/relationships/webSettings" Target="webSettings.xml"/><Relationship Id="rId9" Type="http://schemas.openxmlformats.org/officeDocument/2006/relationships/hyperlink" Target="file:///h:\hj\20180214.docx" TargetMode="External"/><Relationship Id="rId14" Type="http://schemas.openxmlformats.org/officeDocument/2006/relationships/hyperlink" Target="file:///h:\sj\20180221.docx" TargetMode="External"/><Relationship Id="rId22" Type="http://schemas.openxmlformats.org/officeDocument/2006/relationships/hyperlink" Target="file:///p:\pprever\2017-18\4676_201805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9211-8910-45E2-B7D9-1F5B2D05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A940E47C.dotm</Template>
  <TotalTime>0</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4676: Beginner permits, conditional license, and special restricted licenses - South Carolina Legislature Online</dc:title>
  <dc:subject/>
  <dc:creator>angiemorgan</dc:creator>
  <cp:keywords/>
  <dc:description/>
  <cp:lastModifiedBy>Lavarres Lynch</cp:lastModifiedBy>
  <cp:revision>2</cp:revision>
  <cp:lastPrinted>2018-06-21T17:45:00Z</cp:lastPrinted>
  <dcterms:created xsi:type="dcterms:W3CDTF">2018-07-27T19:07:00Z</dcterms:created>
  <dcterms:modified xsi:type="dcterms:W3CDTF">2018-07-27T19:07:00Z</dcterms:modified>
</cp:coreProperties>
</file>