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0D7" w:rsidRDefault="001250D7" w:rsidP="001250D7">
      <w:pPr>
        <w:widowControl w:val="0"/>
        <w:jc w:val="center"/>
      </w:pPr>
      <w:r w:rsidRPr="001250D7">
        <w:rPr>
          <w:b/>
        </w:rPr>
        <w:t>South Carolina General Assembly</w:t>
      </w:r>
    </w:p>
    <w:p w:rsidR="001250D7" w:rsidRDefault="001250D7" w:rsidP="001250D7">
      <w:pPr>
        <w:widowControl w:val="0"/>
        <w:jc w:val="center"/>
      </w:pPr>
      <w:r>
        <w:t>122nd Session, 2017-2018</w:t>
      </w:r>
    </w:p>
    <w:p w:rsidR="001250D7" w:rsidRDefault="001250D7" w:rsidP="001250D7">
      <w:pPr>
        <w:widowControl w:val="0"/>
        <w:jc w:val="left"/>
      </w:pPr>
    </w:p>
    <w:p w:rsidR="001250D7" w:rsidRDefault="001250D7" w:rsidP="001250D7">
      <w:pPr>
        <w:widowControl w:val="0"/>
        <w:jc w:val="left"/>
        <w:rPr>
          <w:b/>
        </w:rPr>
      </w:pPr>
      <w:r w:rsidRPr="001250D7">
        <w:rPr>
          <w:b/>
        </w:rPr>
        <w:t>H. 4926</w:t>
      </w:r>
    </w:p>
    <w:p w:rsidR="001250D7" w:rsidRDefault="001250D7" w:rsidP="001250D7">
      <w:pPr>
        <w:widowControl w:val="0"/>
        <w:jc w:val="left"/>
        <w:rPr>
          <w:b/>
        </w:rPr>
      </w:pPr>
    </w:p>
    <w:p w:rsidR="001250D7" w:rsidRDefault="001250D7" w:rsidP="001250D7">
      <w:pPr>
        <w:widowControl w:val="0"/>
        <w:jc w:val="left"/>
      </w:pPr>
      <w:r w:rsidRPr="001250D7">
        <w:rPr>
          <w:b/>
        </w:rPr>
        <w:t>STATUS INFORMATION</w:t>
      </w:r>
    </w:p>
    <w:p w:rsidR="001250D7" w:rsidRDefault="001250D7" w:rsidP="001250D7">
      <w:pPr>
        <w:widowControl w:val="0"/>
        <w:jc w:val="left"/>
      </w:pPr>
    </w:p>
    <w:p w:rsidR="001250D7" w:rsidRDefault="001250D7" w:rsidP="001250D7">
      <w:pPr>
        <w:widowControl w:val="0"/>
        <w:jc w:val="left"/>
      </w:pPr>
      <w:r>
        <w:t>House Resolution</w:t>
      </w:r>
    </w:p>
    <w:p w:rsidR="001250D7" w:rsidRDefault="001250D7" w:rsidP="001250D7">
      <w:pPr>
        <w:widowControl w:val="0"/>
        <w:jc w:val="left"/>
      </w:pPr>
      <w:r>
        <w:t>Sponsors: Reps. Willis, Anthony, Pitts, Alexander, Allison, Anderson,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Young and Yow</w:t>
      </w:r>
    </w:p>
    <w:p w:rsidR="001250D7" w:rsidRDefault="001250D7" w:rsidP="001250D7">
      <w:pPr>
        <w:widowControl w:val="0"/>
        <w:jc w:val="left"/>
      </w:pPr>
      <w:r>
        <w:t>Document Path: l:\council\bills\rm\1323wab18.docx</w:t>
      </w:r>
    </w:p>
    <w:p w:rsidR="001250D7" w:rsidRDefault="001250D7" w:rsidP="001250D7">
      <w:pPr>
        <w:widowControl w:val="0"/>
        <w:jc w:val="left"/>
      </w:pPr>
    </w:p>
    <w:p w:rsidR="001250D7" w:rsidRDefault="001250D7" w:rsidP="001250D7">
      <w:pPr>
        <w:widowControl w:val="0"/>
        <w:jc w:val="left"/>
      </w:pPr>
      <w:r>
        <w:t>Introduced in the House on February 14, 2018</w:t>
      </w:r>
    </w:p>
    <w:p w:rsidR="001250D7" w:rsidRDefault="001250D7" w:rsidP="001250D7">
      <w:pPr>
        <w:widowControl w:val="0"/>
        <w:jc w:val="left"/>
      </w:pPr>
      <w:r>
        <w:t>Adopted by the House on February 14, 2018</w:t>
      </w:r>
    </w:p>
    <w:p w:rsidR="001250D7" w:rsidRDefault="001250D7" w:rsidP="001250D7">
      <w:pPr>
        <w:widowControl w:val="0"/>
        <w:jc w:val="left"/>
      </w:pPr>
    </w:p>
    <w:p w:rsidR="001250D7" w:rsidRDefault="001250D7" w:rsidP="001250D7">
      <w:pPr>
        <w:widowControl w:val="0"/>
        <w:jc w:val="left"/>
      </w:pPr>
      <w:r>
        <w:t xml:space="preserve">Summary: </w:t>
      </w:r>
      <w:r w:rsidR="00ED09B3">
        <w:t>Laurens County Community Theatre</w:t>
      </w:r>
    </w:p>
    <w:p w:rsidR="001250D7" w:rsidRDefault="001250D7" w:rsidP="001250D7">
      <w:pPr>
        <w:widowControl w:val="0"/>
        <w:jc w:val="left"/>
      </w:pPr>
    </w:p>
    <w:p w:rsidR="001250D7" w:rsidRDefault="001250D7" w:rsidP="001250D7">
      <w:pPr>
        <w:widowControl w:val="0"/>
        <w:jc w:val="left"/>
      </w:pPr>
    </w:p>
    <w:p w:rsidR="001250D7" w:rsidRDefault="001250D7" w:rsidP="001250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50D7">
        <w:rPr>
          <w:b/>
        </w:rPr>
        <w:t>HISTORY OF LEGISLATIVE ACTIONS</w:t>
      </w:r>
    </w:p>
    <w:p w:rsidR="001250D7" w:rsidRDefault="001250D7" w:rsidP="001250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50D7" w:rsidRPr="001250D7" w:rsidRDefault="001250D7" w:rsidP="001250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50D7">
        <w:rPr>
          <w:u w:val="single"/>
        </w:rPr>
        <w:tab/>
        <w:t>Date</w:t>
      </w:r>
      <w:r w:rsidRPr="001250D7">
        <w:rPr>
          <w:u w:val="single"/>
        </w:rPr>
        <w:tab/>
        <w:t>Body</w:t>
      </w:r>
      <w:r w:rsidRPr="001250D7">
        <w:rPr>
          <w:u w:val="single"/>
        </w:rPr>
        <w:tab/>
        <w:t>Action Description with journal page number</w:t>
      </w:r>
      <w:r w:rsidRPr="001250D7">
        <w:rPr>
          <w:u w:val="single"/>
        </w:rPr>
        <w:tab/>
      </w:r>
    </w:p>
    <w:p w:rsidR="00ED6976" w:rsidRDefault="00ED6976" w:rsidP="00ED69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2/14/2018</w:t>
      </w:r>
      <w:r>
        <w:tab/>
        <w:t>House</w:t>
      </w:r>
      <w:r>
        <w:tab/>
      </w:r>
      <w:r w:rsidRPr="003D3BD2">
        <w:t>Introduced and adopted (</w:t>
      </w:r>
      <w:hyperlink r:id="rId7" w:history="1">
        <w:r w:rsidRPr="003D3BD2">
          <w:rPr>
            <w:rStyle w:val="Hyperlink"/>
          </w:rPr>
          <w:t>House Journal</w:t>
        </w:r>
        <w:r w:rsidRPr="003D3BD2">
          <w:rPr>
            <w:rStyle w:val="Hyperlink"/>
          </w:rPr>
          <w:noBreakHyphen/>
          <w:t>page 63</w:t>
        </w:r>
      </w:hyperlink>
      <w:r w:rsidRPr="003D3BD2">
        <w:t>)</w:t>
      </w:r>
    </w:p>
    <w:p w:rsidR="00ED6976" w:rsidRDefault="00ED6976" w:rsidP="00ED69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50D7" w:rsidRDefault="001250D7" w:rsidP="00125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250D7">
          <w:rPr>
            <w:rStyle w:val="Hyperlink"/>
          </w:rPr>
          <w:t>legislative information</w:t>
        </w:r>
      </w:hyperlink>
      <w:r>
        <w:t xml:space="preserve"> at the website</w:t>
      </w:r>
    </w:p>
    <w:p w:rsidR="001250D7" w:rsidRDefault="001250D7" w:rsidP="00125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50D7" w:rsidRPr="001250D7" w:rsidRDefault="001250D7" w:rsidP="00125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50D7" w:rsidRDefault="001250D7" w:rsidP="001250D7">
      <w:r w:rsidRPr="001250D7">
        <w:rPr>
          <w:b/>
        </w:rPr>
        <w:t>VERSIONS OF THIS BILL</w:t>
      </w:r>
    </w:p>
    <w:p w:rsidR="001250D7" w:rsidRDefault="001250D7" w:rsidP="001250D7"/>
    <w:p w:rsidR="001250D7" w:rsidRDefault="007116D0" w:rsidP="001250D7">
      <w:hyperlink r:id="rId9" w:history="1">
        <w:r w:rsidR="001250D7">
          <w:rPr>
            <w:rStyle w:val="Hyperlink"/>
          </w:rPr>
          <w:t>2/14/2018</w:t>
        </w:r>
      </w:hyperlink>
    </w:p>
    <w:p w:rsidR="001250D7" w:rsidRDefault="001250D7" w:rsidP="001250D7"/>
    <w:p w:rsidR="001250D7" w:rsidRDefault="001250D7" w:rsidP="001250D7">
      <w:pPr>
        <w:sectPr w:rsidR="001250D7" w:rsidSect="001250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6B14" w:rsidRDefault="00916B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6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38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4E3" w:rsidRDefault="00E05170" w:rsidP="00DA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A54E3">
        <w:t xml:space="preserve">SALUTE THE </w:t>
      </w:r>
      <w:r w:rsidR="00420905">
        <w:t>LAURENS COUNTY COMMUNITY THEATRE</w:t>
      </w:r>
      <w:r w:rsidR="00DA54E3">
        <w:t xml:space="preserve"> FOR PRESENTING </w:t>
      </w:r>
      <w:r w:rsidR="00420905">
        <w:t>QUALITY FAMILY</w:t>
      </w:r>
      <w:r w:rsidR="00DA54E3">
        <w:t xml:space="preserve"> ENTERTAINMENT IN </w:t>
      </w:r>
      <w:r w:rsidR="00420905">
        <w:t>THE CITY OF CLINTON</w:t>
      </w:r>
      <w:r w:rsidR="00DA54E3">
        <w:t xml:space="preserve"> FOR OVER </w:t>
      </w:r>
      <w:r w:rsidR="00420905">
        <w:t xml:space="preserve">THREE </w:t>
      </w:r>
      <w:r w:rsidR="00DA54E3">
        <w:t>DECADES.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5BB2" w:rsidRDefault="00B3381F" w:rsidP="00E7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75BB2">
        <w:t xml:space="preserve">for </w:t>
      </w:r>
      <w:r w:rsidR="00E063EA">
        <w:t>more than thirty</w:t>
      </w:r>
      <w:r w:rsidR="00E75BB2">
        <w:t xml:space="preserve"> years, the </w:t>
      </w:r>
      <w:r w:rsidR="0057346A">
        <w:t>Laurens County Community Theatre</w:t>
      </w:r>
      <w:r w:rsidR="00E75BB2">
        <w:t xml:space="preserve"> </w:t>
      </w:r>
      <w:r w:rsidR="00D04A21">
        <w:t xml:space="preserve">(LCCT) </w:t>
      </w:r>
      <w:r w:rsidR="00E75BB2">
        <w:t xml:space="preserve">has been presenting </w:t>
      </w:r>
      <w:r w:rsidR="0084075C">
        <w:t>high</w:t>
      </w:r>
      <w:r w:rsidR="000F3BE5">
        <w:noBreakHyphen/>
      </w:r>
      <w:r w:rsidR="0057346A">
        <w:t xml:space="preserve">quality </w:t>
      </w:r>
      <w:r w:rsidR="0084075C">
        <w:t>musicals and plays</w:t>
      </w:r>
      <w:r w:rsidR="00E75BB2">
        <w:t xml:space="preserve"> </w:t>
      </w:r>
      <w:r w:rsidR="0084075C">
        <w:t>to</w:t>
      </w:r>
      <w:r w:rsidR="00E75BB2">
        <w:t xml:space="preserve"> t</w:t>
      </w:r>
      <w:r w:rsidR="0057346A">
        <w:t>he City of Clinton and the surrounding area</w:t>
      </w:r>
      <w:r w:rsidR="00E75BB2">
        <w:t xml:space="preserve"> and in so doing has </w:t>
      </w:r>
      <w:r w:rsidR="0057346A">
        <w:t>greatly enhanced quality of life for the citizens of Laurens County</w:t>
      </w:r>
      <w:r w:rsidR="00E75BB2">
        <w:t>; and</w:t>
      </w:r>
    </w:p>
    <w:p w:rsidR="0068356A" w:rsidRDefault="0068356A" w:rsidP="00E7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7B5" w:rsidRDefault="009537B5" w:rsidP="00953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bring to life its locally produced shows, this n</w:t>
      </w:r>
      <w:r w:rsidRPr="00FD2153">
        <w:rPr>
          <w:color w:val="000000" w:themeColor="text1"/>
          <w:u w:color="000000" w:themeColor="text1"/>
        </w:rPr>
        <w:t>onprofit organization</w:t>
      </w:r>
      <w:r>
        <w:rPr>
          <w:color w:val="000000" w:themeColor="text1"/>
          <w:u w:color="000000" w:themeColor="text1"/>
        </w:rPr>
        <w:t xml:space="preserve"> depends on </w:t>
      </w:r>
      <w:r w:rsidRPr="00FD2153">
        <w:rPr>
          <w:color w:val="000000" w:themeColor="text1"/>
          <w:u w:color="000000" w:themeColor="text1"/>
        </w:rPr>
        <w:t>community involvement to fill the need for actors, technicians, musicians, stagehands, set designers, and audience members</w:t>
      </w:r>
      <w:r>
        <w:rPr>
          <w:color w:val="000000" w:themeColor="text1"/>
          <w:u w:color="000000" w:themeColor="text1"/>
        </w:rPr>
        <w:t>; and</w:t>
      </w:r>
    </w:p>
    <w:p w:rsidR="009537B5" w:rsidRDefault="009537B5" w:rsidP="00953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7B5" w:rsidRDefault="009537B5" w:rsidP="00953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2153">
        <w:rPr>
          <w:color w:val="000000" w:themeColor="text1"/>
          <w:u w:color="000000" w:themeColor="text1"/>
        </w:rPr>
        <w:t xml:space="preserve">with the help of the City of Clinton, </w:t>
      </w:r>
      <w:r>
        <w:rPr>
          <w:color w:val="000000" w:themeColor="text1"/>
          <w:u w:color="000000" w:themeColor="text1"/>
        </w:rPr>
        <w:t xml:space="preserve">LCCT </w:t>
      </w:r>
      <w:r w:rsidRPr="00FD2153">
        <w:rPr>
          <w:color w:val="000000" w:themeColor="text1"/>
          <w:u w:color="000000" w:themeColor="text1"/>
        </w:rPr>
        <w:t>is housed in the Gillam Center for the Performing Arts</w:t>
      </w:r>
      <w:r>
        <w:rPr>
          <w:color w:val="000000" w:themeColor="text1"/>
          <w:u w:color="000000" w:themeColor="text1"/>
        </w:rPr>
        <w:t>, located</w:t>
      </w:r>
      <w:r w:rsidRPr="00FD2153">
        <w:rPr>
          <w:color w:val="000000" w:themeColor="text1"/>
          <w:u w:color="000000" w:themeColor="text1"/>
        </w:rPr>
        <w:t xml:space="preserve"> on the beautiful Thornwell </w:t>
      </w:r>
      <w:r>
        <w:rPr>
          <w:color w:val="000000" w:themeColor="text1"/>
          <w:u w:color="000000" w:themeColor="text1"/>
        </w:rPr>
        <w:t>Home for Children c</w:t>
      </w:r>
      <w:r w:rsidRPr="00FD2153">
        <w:rPr>
          <w:color w:val="000000" w:themeColor="text1"/>
          <w:u w:color="000000" w:themeColor="text1"/>
        </w:rPr>
        <w:t>ampus in downtown Clinton</w:t>
      </w:r>
      <w:r>
        <w:rPr>
          <w:color w:val="000000" w:themeColor="text1"/>
          <w:u w:color="000000" w:themeColor="text1"/>
        </w:rPr>
        <w:t>; and</w:t>
      </w:r>
    </w:p>
    <w:p w:rsidR="009537B5" w:rsidRDefault="009537B5" w:rsidP="00953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7B5" w:rsidRDefault="009537B5" w:rsidP="00953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LCCT is dedicated to building tomorrow</w:t>
      </w:r>
      <w:r w:rsidR="000F3BE5" w:rsidRPr="000F3B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theatre audiences, as may be seen in the organization</w:t>
      </w:r>
      <w:r w:rsidR="000F3BE5" w:rsidRPr="000F3B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D2153">
        <w:rPr>
          <w:color w:val="000000" w:themeColor="text1"/>
          <w:u w:color="000000" w:themeColor="text1"/>
        </w:rPr>
        <w:t>2018 season</w:t>
      </w:r>
      <w:r>
        <w:rPr>
          <w:color w:val="000000" w:themeColor="text1"/>
          <w:u w:color="000000" w:themeColor="text1"/>
        </w:rPr>
        <w:t xml:space="preserve">, which includes </w:t>
      </w:r>
      <w:r w:rsidRPr="00FD2153">
        <w:rPr>
          <w:color w:val="000000" w:themeColor="text1"/>
          <w:u w:color="000000" w:themeColor="text1"/>
        </w:rPr>
        <w:t>several children</w:t>
      </w:r>
      <w:r w:rsidR="000F3BE5" w:rsidRPr="000F3BE5">
        <w:rPr>
          <w:color w:val="000000" w:themeColor="text1"/>
          <w:u w:color="000000" w:themeColor="text1"/>
        </w:rPr>
        <w:t>’</w:t>
      </w:r>
      <w:r w:rsidRPr="00FD2153">
        <w:rPr>
          <w:color w:val="000000" w:themeColor="text1"/>
          <w:u w:color="000000" w:themeColor="text1"/>
        </w:rPr>
        <w:t>s productions</w:t>
      </w:r>
      <w:r>
        <w:rPr>
          <w:color w:val="000000" w:themeColor="text1"/>
          <w:u w:color="000000" w:themeColor="text1"/>
        </w:rPr>
        <w:t xml:space="preserve">: </w:t>
      </w:r>
      <w:r w:rsidRPr="00FD2153">
        <w:rPr>
          <w:i/>
          <w:color w:val="000000" w:themeColor="text1"/>
          <w:u w:color="000000" w:themeColor="text1"/>
        </w:rPr>
        <w:t>Seussical</w:t>
      </w:r>
      <w:r w:rsidRPr="00473D16">
        <w:rPr>
          <w:i/>
          <w:color w:val="000000" w:themeColor="text1"/>
          <w:u w:color="000000" w:themeColor="text1"/>
        </w:rPr>
        <w:t xml:space="preserve"> the Musical</w:t>
      </w:r>
      <w:r>
        <w:rPr>
          <w:color w:val="000000" w:themeColor="text1"/>
          <w:u w:color="000000" w:themeColor="text1"/>
        </w:rPr>
        <w:t xml:space="preserve">, </w:t>
      </w:r>
      <w:r w:rsidRPr="00FD2153">
        <w:rPr>
          <w:i/>
          <w:color w:val="000000" w:themeColor="text1"/>
          <w:u w:color="000000" w:themeColor="text1"/>
        </w:rPr>
        <w:t>School</w:t>
      </w:r>
      <w:r w:rsidR="007152E1">
        <w:rPr>
          <w:i/>
          <w:color w:val="000000" w:themeColor="text1"/>
          <w:u w:color="000000" w:themeColor="text1"/>
        </w:rPr>
        <w:t>h</w:t>
      </w:r>
      <w:r w:rsidRPr="00FD2153">
        <w:rPr>
          <w:i/>
          <w:color w:val="000000" w:themeColor="text1"/>
          <w:u w:color="000000" w:themeColor="text1"/>
        </w:rPr>
        <w:t>ouse Rock</w:t>
      </w:r>
      <w:r w:rsidRPr="00FD2153">
        <w:rPr>
          <w:color w:val="000000" w:themeColor="text1"/>
          <w:u w:color="000000" w:themeColor="text1"/>
        </w:rPr>
        <w:t xml:space="preserve">, and </w:t>
      </w:r>
      <w:r w:rsidRPr="00FD2153">
        <w:rPr>
          <w:i/>
          <w:color w:val="000000" w:themeColor="text1"/>
          <w:u w:color="000000" w:themeColor="text1"/>
        </w:rPr>
        <w:t>Charlotte</w:t>
      </w:r>
      <w:r w:rsidR="000F3BE5" w:rsidRPr="000F3BE5">
        <w:rPr>
          <w:color w:val="000000" w:themeColor="text1"/>
          <w:u w:color="000000" w:themeColor="text1"/>
        </w:rPr>
        <w:t>’</w:t>
      </w:r>
      <w:r w:rsidRPr="00FD2153">
        <w:rPr>
          <w:i/>
          <w:color w:val="000000" w:themeColor="text1"/>
          <w:u w:color="000000" w:themeColor="text1"/>
        </w:rPr>
        <w:t>s Web</w:t>
      </w:r>
      <w:r w:rsidRPr="0073765D">
        <w:rPr>
          <w:color w:val="000000" w:themeColor="text1"/>
          <w:u w:color="000000" w:themeColor="text1"/>
        </w:rPr>
        <w:t>; and</w:t>
      </w:r>
    </w:p>
    <w:p w:rsidR="009537B5" w:rsidRDefault="009537B5" w:rsidP="00953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</w:p>
    <w:p w:rsidR="009537B5" w:rsidRDefault="009537B5" w:rsidP="00953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2153">
        <w:rPr>
          <w:color w:val="000000" w:themeColor="text1"/>
          <w:u w:color="000000" w:themeColor="text1"/>
        </w:rPr>
        <w:t>a proud member of the South Carolina Theatre Association, American Association of Community Theatres, and Lau</w:t>
      </w:r>
      <w:r>
        <w:rPr>
          <w:color w:val="000000" w:themeColor="text1"/>
          <w:u w:color="000000" w:themeColor="text1"/>
        </w:rPr>
        <w:t xml:space="preserve">rens County Chamber of Commerce, LCCT </w:t>
      </w:r>
      <w:r w:rsidRPr="00FD2153">
        <w:rPr>
          <w:color w:val="000000" w:themeColor="text1"/>
          <w:u w:color="000000" w:themeColor="text1"/>
        </w:rPr>
        <w:t>has gratefully received grants from the National Endowment for the Arts and the South Carolina Arts Co</w:t>
      </w:r>
      <w:r>
        <w:rPr>
          <w:color w:val="000000" w:themeColor="text1"/>
          <w:u w:color="000000" w:themeColor="text1"/>
        </w:rPr>
        <w:t>m</w:t>
      </w:r>
      <w:r w:rsidRPr="00FD2153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 xml:space="preserve">. These organizations, along with ticket holders, </w:t>
      </w:r>
      <w:r w:rsidRPr="006A2DEC">
        <w:rPr>
          <w:color w:val="000000" w:themeColor="text1"/>
          <w:u w:color="000000" w:themeColor="text1"/>
        </w:rPr>
        <w:t>support an exciting tradition of theatre in Laurens County</w:t>
      </w:r>
      <w:r>
        <w:rPr>
          <w:color w:val="000000" w:themeColor="text1"/>
          <w:u w:color="000000" w:themeColor="text1"/>
        </w:rPr>
        <w:t>; and</w:t>
      </w:r>
    </w:p>
    <w:p w:rsidR="009537B5" w:rsidRDefault="009537B5" w:rsidP="00E7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BB2" w:rsidRDefault="00412170" w:rsidP="00E7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grateful for </w:t>
      </w:r>
      <w:r w:rsidR="0020625F">
        <w:rPr>
          <w:color w:val="000000" w:themeColor="text1"/>
          <w:u w:color="000000" w:themeColor="text1"/>
        </w:rPr>
        <w:t>the organization</w:t>
      </w:r>
      <w:r w:rsidR="000F3BE5" w:rsidRPr="000F3BE5">
        <w:rPr>
          <w:color w:val="000000" w:themeColor="text1"/>
          <w:u w:color="000000" w:themeColor="text1"/>
        </w:rPr>
        <w:t>’</w:t>
      </w:r>
      <w:r w:rsidR="0020625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many years of </w:t>
      </w:r>
      <w:r w:rsidR="0071290E">
        <w:rPr>
          <w:color w:val="000000" w:themeColor="text1"/>
          <w:u w:color="000000" w:themeColor="text1"/>
        </w:rPr>
        <w:t>bringing</w:t>
      </w:r>
      <w:r w:rsidR="00233E71">
        <w:rPr>
          <w:color w:val="000000" w:themeColor="text1"/>
          <w:u w:color="000000" w:themeColor="text1"/>
        </w:rPr>
        <w:t xml:space="preserve"> entertainment</w:t>
      </w:r>
      <w:r>
        <w:rPr>
          <w:color w:val="000000" w:themeColor="text1"/>
          <w:u w:color="000000" w:themeColor="text1"/>
        </w:rPr>
        <w:t xml:space="preserve"> to the people of Laurens County, the House takes great pleasure in celebrating the </w:t>
      </w:r>
      <w:r>
        <w:t xml:space="preserve">Laurens County Community Theatre </w:t>
      </w:r>
      <w:r w:rsidR="0071290E">
        <w:t xml:space="preserve">for </w:t>
      </w:r>
      <w:r w:rsidR="0020625F">
        <w:t xml:space="preserve">its </w:t>
      </w:r>
      <w:r w:rsidR="00233E71">
        <w:t>admirable a</w:t>
      </w:r>
      <w:r w:rsidR="0071290E">
        <w:t>rtistic a</w:t>
      </w:r>
      <w:r w:rsidR="00233E71">
        <w:t>chievements.</w:t>
      </w:r>
      <w:r w:rsidR="00E75BB2">
        <w:rPr>
          <w:color w:val="000000" w:themeColor="text1"/>
          <w:u w:color="000000" w:themeColor="text1"/>
        </w:rPr>
        <w:t xml:space="preserve"> </w:t>
      </w:r>
      <w:r w:rsidR="00E75BB2">
        <w:t>Now, therefore,</w:t>
      </w:r>
    </w:p>
    <w:p w:rsidR="00E75BB2" w:rsidRDefault="00E75BB2" w:rsidP="00E7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933" w:rsidRDefault="00DE6933" w:rsidP="00DE6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5BB2" w:rsidRDefault="00E75BB2" w:rsidP="00E7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5C5" w:rsidRDefault="00E75BB2" w:rsidP="00D02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DE6933">
        <w:t>House of Representatives</w:t>
      </w:r>
      <w:r>
        <w:rPr>
          <w:color w:val="000000" w:themeColor="text1"/>
        </w:rPr>
        <w:t xml:space="preserve">, by this resolution, </w:t>
      </w:r>
      <w:r w:rsidR="00D025C5">
        <w:t>salute the Laurens County Community Theatre for presenting quality family entertainment in the City of Clinton for over three decades.</w:t>
      </w:r>
    </w:p>
    <w:p w:rsidR="00E75BB2" w:rsidRDefault="00E75BB2" w:rsidP="00E7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177" w:rsidRDefault="00401177" w:rsidP="00401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Laurens County Community Theatre.</w:t>
      </w:r>
    </w:p>
    <w:p w:rsidR="00BD2C0F" w:rsidRDefault="000F3B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50D7" w:rsidRDefault="001250D7" w:rsidP="001250D7">
      <w:pPr>
        <w:suppressAutoHyphens/>
      </w:pPr>
    </w:p>
    <w:sectPr w:rsidR="001250D7" w:rsidSect="001250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81F" w:rsidRDefault="00B3381F" w:rsidP="009F0C77">
      <w:r>
        <w:separator/>
      </w:r>
    </w:p>
  </w:endnote>
  <w:endnote w:type="continuationSeparator" w:id="0">
    <w:p w:rsidR="00B3381F" w:rsidRDefault="00B338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F10F96-AD1F-4C3D-8169-CEB4E0E3A849}"/>
    <w:embedBold r:id="rId2" w:fontKey="{CED35A18-C07A-413C-9994-09B828E6F615}"/>
    <w:embedItalic r:id="rId3" w:fontKey="{DE035621-6DFA-4052-ACA1-013381D824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A6A8A6E-DBB0-4712-BC62-8628762FFC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F8A3ED3-64A7-490A-B6D3-8BA4127C50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7BC1582-6929-47C8-A942-1712E1E3C7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0D7" w:rsidRPr="00916B14" w:rsidRDefault="001250D7" w:rsidP="00916B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09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81F" w:rsidRDefault="00B3381F" w:rsidP="009F0C77">
      <w:r>
        <w:separator/>
      </w:r>
    </w:p>
  </w:footnote>
  <w:footnote w:type="continuationSeparator" w:id="0">
    <w:p w:rsidR="00B3381F" w:rsidRDefault="00B338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3WAB18"/>
    <w:docVar w:name="CoverBillType" w:val="r"/>
    <w:docVar w:name="DocPath" w:val="L:\Council\bills\RM\1323WAB18.DOCX"/>
    <w:docVar w:name="dvBillNumber" w:val="49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381F"/>
    <w:rsid w:val="00011869"/>
    <w:rsid w:val="00015CD6"/>
    <w:rsid w:val="000E0100"/>
    <w:rsid w:val="000E1785"/>
    <w:rsid w:val="000F3BE5"/>
    <w:rsid w:val="000F40FA"/>
    <w:rsid w:val="001035F1"/>
    <w:rsid w:val="0010776B"/>
    <w:rsid w:val="001250D7"/>
    <w:rsid w:val="00133E66"/>
    <w:rsid w:val="001435A3"/>
    <w:rsid w:val="00146ED3"/>
    <w:rsid w:val="00151044"/>
    <w:rsid w:val="00164092"/>
    <w:rsid w:val="001D08F2"/>
    <w:rsid w:val="001D3A58"/>
    <w:rsid w:val="001D525B"/>
    <w:rsid w:val="001D7F4F"/>
    <w:rsid w:val="00205238"/>
    <w:rsid w:val="0020625F"/>
    <w:rsid w:val="002321B6"/>
    <w:rsid w:val="00233E7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448"/>
    <w:rsid w:val="0037079A"/>
    <w:rsid w:val="003A6E8E"/>
    <w:rsid w:val="003C43DF"/>
    <w:rsid w:val="003C4DAB"/>
    <w:rsid w:val="003D01E8"/>
    <w:rsid w:val="003E5288"/>
    <w:rsid w:val="003F6D79"/>
    <w:rsid w:val="00401177"/>
    <w:rsid w:val="00412170"/>
    <w:rsid w:val="0041760A"/>
    <w:rsid w:val="00417C01"/>
    <w:rsid w:val="00420905"/>
    <w:rsid w:val="004403BD"/>
    <w:rsid w:val="00461441"/>
    <w:rsid w:val="004809EE"/>
    <w:rsid w:val="004E7D54"/>
    <w:rsid w:val="005273C6"/>
    <w:rsid w:val="00530A69"/>
    <w:rsid w:val="00545593"/>
    <w:rsid w:val="00556EBF"/>
    <w:rsid w:val="0057346A"/>
    <w:rsid w:val="00577C6C"/>
    <w:rsid w:val="005A62FE"/>
    <w:rsid w:val="005C2FE2"/>
    <w:rsid w:val="005E2BC9"/>
    <w:rsid w:val="00605102"/>
    <w:rsid w:val="006215AA"/>
    <w:rsid w:val="0068356A"/>
    <w:rsid w:val="006913C9"/>
    <w:rsid w:val="0069470D"/>
    <w:rsid w:val="006D58AA"/>
    <w:rsid w:val="0071290E"/>
    <w:rsid w:val="007152E1"/>
    <w:rsid w:val="00734F00"/>
    <w:rsid w:val="007A70AE"/>
    <w:rsid w:val="008362E8"/>
    <w:rsid w:val="0084075C"/>
    <w:rsid w:val="0085786E"/>
    <w:rsid w:val="008A1768"/>
    <w:rsid w:val="008A489F"/>
    <w:rsid w:val="008F0F33"/>
    <w:rsid w:val="008F4429"/>
    <w:rsid w:val="00916B14"/>
    <w:rsid w:val="0094021A"/>
    <w:rsid w:val="009537B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81F"/>
    <w:rsid w:val="00B412D4"/>
    <w:rsid w:val="00B93BC9"/>
    <w:rsid w:val="00BD2C0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25C5"/>
    <w:rsid w:val="00D04A21"/>
    <w:rsid w:val="00D73A67"/>
    <w:rsid w:val="00D970A9"/>
    <w:rsid w:val="00DA54E3"/>
    <w:rsid w:val="00DE6933"/>
    <w:rsid w:val="00DF3845"/>
    <w:rsid w:val="00E05170"/>
    <w:rsid w:val="00E063EA"/>
    <w:rsid w:val="00E41911"/>
    <w:rsid w:val="00E44B57"/>
    <w:rsid w:val="00E520FA"/>
    <w:rsid w:val="00E75BB2"/>
    <w:rsid w:val="00E92EEF"/>
    <w:rsid w:val="00ED09B3"/>
    <w:rsid w:val="00ED697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09E7F7-75EB-4660-B02D-04F72756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4A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A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50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26_2018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AD20C-E0E3-4572-9D39-C45F0A485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521</Words>
  <Characters>3212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4926: Laurens County Community Theatre - South Carolina Legislature Online</dc:title>
  <dc:creator>Rosanne McDowell</dc:creator>
  <cp:lastModifiedBy>S Volk</cp:lastModifiedBy>
  <cp:revision>2</cp:revision>
  <cp:lastPrinted>2018-02-13T20:09:00Z</cp:lastPrinted>
  <dcterms:created xsi:type="dcterms:W3CDTF">2018-02-16T21:30:00Z</dcterms:created>
  <dcterms:modified xsi:type="dcterms:W3CDTF">2018-02-16T21:30:00Z</dcterms:modified>
</cp:coreProperties>
</file>