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6B8" w:rsidRDefault="000356B8" w:rsidP="000356B8">
      <w:pPr>
        <w:widowControl w:val="0"/>
        <w:jc w:val="center"/>
      </w:pPr>
      <w:r w:rsidRPr="000356B8">
        <w:rPr>
          <w:b/>
        </w:rPr>
        <w:t>South Carolina General Assembly</w:t>
      </w:r>
    </w:p>
    <w:p w:rsidR="000356B8" w:rsidRDefault="000356B8" w:rsidP="000356B8">
      <w:pPr>
        <w:widowControl w:val="0"/>
        <w:jc w:val="center"/>
      </w:pPr>
      <w:r>
        <w:t>122nd Session, 2017-2018</w:t>
      </w:r>
    </w:p>
    <w:p w:rsidR="000356B8" w:rsidRDefault="000356B8" w:rsidP="000356B8">
      <w:pPr>
        <w:widowControl w:val="0"/>
        <w:jc w:val="left"/>
      </w:pPr>
    </w:p>
    <w:p w:rsidR="000356B8" w:rsidRDefault="000356B8" w:rsidP="000356B8">
      <w:pPr>
        <w:widowControl w:val="0"/>
        <w:jc w:val="left"/>
        <w:rPr>
          <w:b/>
        </w:rPr>
      </w:pPr>
      <w:r w:rsidRPr="000356B8">
        <w:rPr>
          <w:b/>
        </w:rPr>
        <w:t>H. 4927</w:t>
      </w:r>
    </w:p>
    <w:p w:rsidR="000356B8" w:rsidRDefault="000356B8" w:rsidP="000356B8">
      <w:pPr>
        <w:widowControl w:val="0"/>
        <w:jc w:val="left"/>
        <w:rPr>
          <w:b/>
        </w:rPr>
      </w:pPr>
    </w:p>
    <w:p w:rsidR="000356B8" w:rsidRDefault="000356B8" w:rsidP="000356B8">
      <w:pPr>
        <w:widowControl w:val="0"/>
        <w:jc w:val="left"/>
      </w:pPr>
      <w:r w:rsidRPr="000356B8">
        <w:rPr>
          <w:b/>
        </w:rPr>
        <w:t>STATUS INFORMATION</w:t>
      </w:r>
    </w:p>
    <w:p w:rsidR="000356B8" w:rsidRDefault="000356B8" w:rsidP="000356B8">
      <w:pPr>
        <w:widowControl w:val="0"/>
        <w:jc w:val="left"/>
      </w:pPr>
    </w:p>
    <w:p w:rsidR="000356B8" w:rsidRDefault="000356B8" w:rsidP="000356B8">
      <w:pPr>
        <w:widowControl w:val="0"/>
        <w:jc w:val="left"/>
      </w:pPr>
      <w:r>
        <w:t>House Resolution</w:t>
      </w:r>
    </w:p>
    <w:p w:rsidR="000356B8" w:rsidRDefault="000356B8" w:rsidP="000356B8">
      <w:pPr>
        <w:widowControl w:val="0"/>
        <w:jc w:val="left"/>
      </w:pPr>
      <w:r>
        <w:t>Sponsors: Reps. Rutherford, White, Lucas, Simrill, King, Alexander, Anderson, Bamberg, Brawley, Brown, Cobb</w:t>
      </w:r>
      <w:r>
        <w:noBreakHyphen/>
        <w:t>Hunter, Clyburn, Dillard, Gilliard, Govan, Hart, Henderson</w:t>
      </w:r>
      <w:r>
        <w:noBreakHyphen/>
        <w:t>Myers, Henegan, Hosey, Howard, Jefferson, Mack, McEachern, McKnight, Parks, M. Rivers, Pendarvis, Robinson</w:t>
      </w:r>
      <w:r>
        <w:noBreakHyphen/>
        <w:t>Simpson, Thigpen, Weeks, Williams, Allison, Anthony, Arrington, Atkinson, Atwater, Bales, Ballentine, Bannister, Bennett, Bernstein, Blackwell, Bowers, Bradley, Bryant, Burns, Caskey, Chumley, Clary, Clemmons, Cogswell, Cole, Collins, Crawford, Crosby, Daning, Davis, Delleney, Douglas, Duckworth, Elliott, Erickson, Felder, Finlay, Forrest, Forrester, Fry, Funderburk, Gagnon, Hamilton, Hardee, Hayes, Henderson, Herbkersman, Hewitt, Hill, Hiott, Hixon, Huggins, Johnson, Jordan, Kirby, Knight, Loftis, Long, Lowe, Mace, Magnuson, Martin, McCoy, McCravy, McGinnis, D.C. Moss, V.S. Moss, Murphy, B. Newton, W. Newton, Norrell, Ott, Pitts, Pope, Putnam, Ridgeway, S. Rivers, Sandifer, G.M. Smith, G.R. Smith, J.E. Smith, Sottile, Spires, Stavrinakis, Stringer, Tallon, Taylor, Thayer, Toole, Trantham, West, Wheeler, Whitmire, Willis, Young and Yow</w:t>
      </w:r>
    </w:p>
    <w:p w:rsidR="000356B8" w:rsidRDefault="000356B8" w:rsidP="000356B8">
      <w:pPr>
        <w:widowControl w:val="0"/>
        <w:jc w:val="left"/>
      </w:pPr>
      <w:r>
        <w:t>Document Path: l:\council\bills\rt\17313vr18.docx</w:t>
      </w:r>
    </w:p>
    <w:p w:rsidR="000356B8" w:rsidRDefault="000356B8" w:rsidP="000356B8">
      <w:pPr>
        <w:widowControl w:val="0"/>
        <w:jc w:val="left"/>
      </w:pPr>
    </w:p>
    <w:p w:rsidR="000356B8" w:rsidRDefault="000356B8" w:rsidP="000356B8">
      <w:pPr>
        <w:widowControl w:val="0"/>
        <w:jc w:val="left"/>
      </w:pPr>
      <w:r>
        <w:t>Introduced in the House on February 14, 2018</w:t>
      </w:r>
    </w:p>
    <w:p w:rsidR="000356B8" w:rsidRDefault="000356B8" w:rsidP="000356B8">
      <w:pPr>
        <w:widowControl w:val="0"/>
        <w:jc w:val="left"/>
      </w:pPr>
      <w:r>
        <w:t>Adopted by the House on February 14, 2018</w:t>
      </w:r>
    </w:p>
    <w:p w:rsidR="000356B8" w:rsidRDefault="000356B8" w:rsidP="000356B8">
      <w:pPr>
        <w:widowControl w:val="0"/>
        <w:jc w:val="left"/>
      </w:pPr>
    </w:p>
    <w:p w:rsidR="000356B8" w:rsidRDefault="000356B8" w:rsidP="000356B8">
      <w:pPr>
        <w:widowControl w:val="0"/>
        <w:jc w:val="left"/>
      </w:pPr>
      <w:r>
        <w:t xml:space="preserve">Summary: </w:t>
      </w:r>
      <w:r w:rsidR="00C23A87">
        <w:t>Chadwick Boseman</w:t>
      </w:r>
    </w:p>
    <w:p w:rsidR="000356B8" w:rsidRDefault="000356B8" w:rsidP="000356B8">
      <w:pPr>
        <w:widowControl w:val="0"/>
        <w:jc w:val="left"/>
      </w:pPr>
    </w:p>
    <w:p w:rsidR="000356B8" w:rsidRDefault="000356B8" w:rsidP="000356B8">
      <w:pPr>
        <w:widowControl w:val="0"/>
        <w:jc w:val="left"/>
      </w:pPr>
    </w:p>
    <w:p w:rsidR="000356B8" w:rsidRDefault="000356B8" w:rsidP="000356B8">
      <w:pPr>
        <w:widowControl w:val="0"/>
        <w:tabs>
          <w:tab w:val="center" w:pos="590"/>
          <w:tab w:val="center" w:pos="1440"/>
          <w:tab w:val="left" w:pos="1872"/>
          <w:tab w:val="left" w:pos="9187"/>
        </w:tabs>
        <w:jc w:val="left"/>
      </w:pPr>
      <w:r w:rsidRPr="000356B8">
        <w:rPr>
          <w:b/>
        </w:rPr>
        <w:t>HISTORY OF LEGISLATIVE ACTIONS</w:t>
      </w:r>
    </w:p>
    <w:p w:rsidR="000356B8" w:rsidRDefault="000356B8" w:rsidP="000356B8">
      <w:pPr>
        <w:widowControl w:val="0"/>
        <w:tabs>
          <w:tab w:val="center" w:pos="590"/>
          <w:tab w:val="center" w:pos="1440"/>
          <w:tab w:val="left" w:pos="1872"/>
          <w:tab w:val="left" w:pos="9187"/>
        </w:tabs>
        <w:jc w:val="left"/>
      </w:pPr>
    </w:p>
    <w:p w:rsidR="000356B8" w:rsidRPr="000356B8" w:rsidRDefault="000356B8" w:rsidP="000356B8">
      <w:pPr>
        <w:widowControl w:val="0"/>
        <w:tabs>
          <w:tab w:val="center" w:pos="590"/>
          <w:tab w:val="center" w:pos="1440"/>
          <w:tab w:val="left" w:pos="1872"/>
          <w:tab w:val="left" w:pos="9187"/>
        </w:tabs>
        <w:jc w:val="left"/>
      </w:pPr>
      <w:r w:rsidRPr="000356B8">
        <w:rPr>
          <w:u w:val="single"/>
        </w:rPr>
        <w:tab/>
        <w:t>Date</w:t>
      </w:r>
      <w:r w:rsidRPr="000356B8">
        <w:rPr>
          <w:u w:val="single"/>
        </w:rPr>
        <w:tab/>
        <w:t>Body</w:t>
      </w:r>
      <w:r w:rsidRPr="000356B8">
        <w:rPr>
          <w:u w:val="single"/>
        </w:rPr>
        <w:tab/>
        <w:t>Action Description with journal page number</w:t>
      </w:r>
      <w:r w:rsidRPr="000356B8">
        <w:rPr>
          <w:u w:val="single"/>
        </w:rPr>
        <w:tab/>
      </w:r>
    </w:p>
    <w:p w:rsidR="009427E1" w:rsidRDefault="009427E1" w:rsidP="009427E1">
      <w:pPr>
        <w:widowControl w:val="0"/>
        <w:tabs>
          <w:tab w:val="right" w:pos="1008"/>
          <w:tab w:val="left" w:pos="1152"/>
          <w:tab w:val="left" w:pos="1872"/>
          <w:tab w:val="left" w:pos="9187"/>
        </w:tabs>
        <w:ind w:left="2088" w:hanging="2088"/>
        <w:jc w:val="left"/>
      </w:pPr>
      <w:r>
        <w:tab/>
        <w:t>2/14/2018</w:t>
      </w:r>
      <w:r>
        <w:tab/>
        <w:t>House</w:t>
      </w:r>
      <w:r>
        <w:tab/>
      </w:r>
      <w:r w:rsidRPr="00333C15">
        <w:t>Introduced and adopted (</w:t>
      </w:r>
      <w:hyperlink r:id="rId7" w:history="1">
        <w:r w:rsidRPr="00333C15">
          <w:rPr>
            <w:rStyle w:val="Hyperlink"/>
          </w:rPr>
          <w:t>House Journal</w:t>
        </w:r>
        <w:r w:rsidRPr="00333C15">
          <w:rPr>
            <w:rStyle w:val="Hyperlink"/>
          </w:rPr>
          <w:noBreakHyphen/>
          <w:t>page 64</w:t>
        </w:r>
      </w:hyperlink>
      <w:r w:rsidRPr="00333C15">
        <w:t>)</w:t>
      </w:r>
    </w:p>
    <w:p w:rsidR="009427E1" w:rsidRDefault="009427E1" w:rsidP="009427E1">
      <w:pPr>
        <w:widowControl w:val="0"/>
        <w:tabs>
          <w:tab w:val="right" w:pos="1008"/>
          <w:tab w:val="left" w:pos="1152"/>
          <w:tab w:val="left" w:pos="1872"/>
          <w:tab w:val="left" w:pos="9187"/>
        </w:tabs>
        <w:ind w:left="2088" w:hanging="2088"/>
        <w:jc w:val="left"/>
      </w:pPr>
    </w:p>
    <w:p w:rsidR="000356B8" w:rsidRDefault="000356B8" w:rsidP="000356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356B8">
          <w:rPr>
            <w:rStyle w:val="Hyperlink"/>
          </w:rPr>
          <w:t>legislative information</w:t>
        </w:r>
      </w:hyperlink>
      <w:r>
        <w:t xml:space="preserve"> at the website</w:t>
      </w:r>
    </w:p>
    <w:p w:rsidR="000356B8" w:rsidRDefault="000356B8" w:rsidP="000356B8">
      <w:pPr>
        <w:widowControl w:val="0"/>
        <w:tabs>
          <w:tab w:val="right" w:pos="1008"/>
          <w:tab w:val="left" w:pos="1152"/>
          <w:tab w:val="left" w:pos="1872"/>
          <w:tab w:val="left" w:pos="9187"/>
        </w:tabs>
        <w:ind w:left="2088" w:hanging="2088"/>
        <w:jc w:val="left"/>
      </w:pPr>
    </w:p>
    <w:p w:rsidR="000356B8" w:rsidRPr="000356B8" w:rsidRDefault="000356B8" w:rsidP="000356B8">
      <w:pPr>
        <w:widowControl w:val="0"/>
        <w:tabs>
          <w:tab w:val="right" w:pos="1008"/>
          <w:tab w:val="left" w:pos="1152"/>
          <w:tab w:val="left" w:pos="1872"/>
          <w:tab w:val="left" w:pos="9187"/>
        </w:tabs>
        <w:ind w:left="2088" w:hanging="2088"/>
        <w:jc w:val="left"/>
      </w:pPr>
    </w:p>
    <w:p w:rsidR="000356B8" w:rsidRDefault="000356B8" w:rsidP="000356B8">
      <w:r w:rsidRPr="000356B8">
        <w:rPr>
          <w:b/>
        </w:rPr>
        <w:t>VERSIONS OF THIS BILL</w:t>
      </w:r>
    </w:p>
    <w:p w:rsidR="000356B8" w:rsidRDefault="000356B8" w:rsidP="000356B8"/>
    <w:p w:rsidR="000356B8" w:rsidRDefault="00D273DE" w:rsidP="000356B8">
      <w:hyperlink r:id="rId9" w:history="1">
        <w:r w:rsidR="000356B8">
          <w:rPr>
            <w:rStyle w:val="Hyperlink"/>
          </w:rPr>
          <w:t>2/14/2018</w:t>
        </w:r>
      </w:hyperlink>
    </w:p>
    <w:p w:rsidR="000356B8" w:rsidRDefault="000356B8" w:rsidP="000356B8"/>
    <w:p w:rsidR="000356B8" w:rsidRDefault="000356B8" w:rsidP="000356B8">
      <w:pPr>
        <w:sectPr w:rsidR="000356B8" w:rsidSect="000356B8">
          <w:pgSz w:w="12240" w:h="15840" w:code="1"/>
          <w:pgMar w:top="1080" w:right="1440" w:bottom="1080" w:left="1440" w:header="720" w:footer="720" w:gutter="0"/>
          <w:cols w:space="720"/>
          <w:noEndnote/>
          <w:docGrid w:linePitch="360"/>
        </w:sectPr>
      </w:pPr>
    </w:p>
    <w:p w:rsidR="004C4138" w:rsidRDefault="004C41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FE" w:rsidRDefault="004618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FE" w:rsidRDefault="004618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FE" w:rsidRDefault="004618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FE" w:rsidRDefault="004618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2AB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TO HONOR AND APPLAUD </w:t>
      </w:r>
      <w:r w:rsidR="0090668F">
        <w:t xml:space="preserve">ANDERSON NATIVE </w:t>
      </w:r>
      <w:r>
        <w:t>CHADWICK BOSEMAN FOR HIS IMPRESSIVE PERFORMANCE AS THE TITLE ROLE IN “BLACK PANTHER” AND TO WISH HIM MUCH CONTINUED SUCCESS IN THE FUTURE</w:t>
      </w:r>
      <w:r w:rsidR="0090668F">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618E"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618E">
        <w:t>the members of the South Carolina House of Representatives deem it altogether appropriate and fitting to pause in their deliberations to offer an ovation to Chadwick B</w:t>
      </w:r>
      <w:r w:rsidR="0090668F">
        <w:t>oseman, originally of Anderson C</w:t>
      </w:r>
      <w:r w:rsidR="0057618E">
        <w:t>ounty, for his stupendous performance in “Black Panther</w:t>
      </w:r>
      <w:r w:rsidR="0090668F">
        <w:t>,</w:t>
      </w:r>
      <w:r w:rsidR="0057618E">
        <w:t>” and to express their gratitude for the prestige and recognition he has brought to</w:t>
      </w:r>
      <w:r w:rsidR="00E23516">
        <w:t xml:space="preserve"> himself and</w:t>
      </w:r>
      <w:r w:rsidR="0057618E">
        <w:t xml:space="preserve"> our beautiful State; and</w:t>
      </w: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Chadwick Boseman, born on November 29, 1977, was raised in the city of Anderson.  He graduated from T. L. Hanna High School in 1995 and from Howard University in Washington, D.C. in 2000 with a bachelor of fine arts in directing.  He went on to graduate from the British American Drama Academy in Oxford; and</w:t>
      </w: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passion for writing and directing, Chadwick began his career studying actors in order to better learn how to relate to them.  He later </w:t>
      </w:r>
      <w:r w:rsidR="00E23516">
        <w:t>graduated</w:t>
      </w:r>
      <w:r>
        <w:t xml:space="preserve"> from New York City</w:t>
      </w:r>
      <w:r w:rsidR="00E23516" w:rsidRPr="00E23516">
        <w:t>’</w:t>
      </w:r>
      <w:r>
        <w:t xml:space="preserve">s Digital Film Academy and was the drama instructor in the Schomburg </w:t>
      </w:r>
      <w:r w:rsidR="00E23516">
        <w:t>Junior</w:t>
      </w:r>
      <w:r>
        <w:t xml:space="preserve"> Scholars Program housed at the Schomburg Center for Research in Black Culture in </w:t>
      </w:r>
      <w:r w:rsidR="00E23516">
        <w:t>Harlem</w:t>
      </w:r>
      <w:r>
        <w:t>, New York; and</w:t>
      </w: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Chadwick landed his first television role in 2003 with an episode of “Third Watch.” He continued his work as a playwright with his </w:t>
      </w:r>
      <w:r w:rsidR="00E23516">
        <w:t>script</w:t>
      </w:r>
      <w:r>
        <w:t xml:space="preserve"> “Deep Azure</w:t>
      </w:r>
      <w:r w:rsidR="0090668F">
        <w:t>,</w:t>
      </w:r>
      <w:r>
        <w:t>” which was performed at the Congo Square Theatre Company</w:t>
      </w:r>
      <w:r w:rsidR="00E23516">
        <w:t xml:space="preserve"> </w:t>
      </w:r>
      <w:r>
        <w:t>in Chicago, Illinois</w:t>
      </w:r>
      <w:r w:rsidR="008C50F0">
        <w:t>,</w:t>
      </w:r>
      <w:r>
        <w:t xml:space="preserve"> and nominated for a 2006 Joseph Jefferson Award for New Work; and</w:t>
      </w: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0A" w:rsidRDefault="00E235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57618E">
        <w:t>, in 2008, he played a recurring role in the television series “</w:t>
      </w:r>
      <w:r>
        <w:t>Lincoln</w:t>
      </w:r>
      <w:r w:rsidR="0057618E">
        <w:t xml:space="preserve"> </w:t>
      </w:r>
      <w:r>
        <w:t>Heights,</w:t>
      </w:r>
      <w:r w:rsidR="0057618E">
        <w:t xml:space="preserve">” and appeared in his first feature film “The Express.” </w:t>
      </w:r>
      <w:r w:rsidR="00777A0A">
        <w:t>He then landed a regular role in “Persons Unknown” in 2010; and</w:t>
      </w: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Chadwick</w:t>
      </w:r>
      <w:r w:rsidR="00E23516" w:rsidRPr="00E23516">
        <w:t>’</w:t>
      </w:r>
      <w:r>
        <w:t>s first starring role came in the 2013 film “42</w:t>
      </w:r>
      <w:r w:rsidR="0090668F">
        <w:t>,</w:t>
      </w:r>
      <w:r>
        <w:t>” in which he played the leading role of Jackie Robinson. In 2014, he appeared in two more films.  Starring opposite Kevin Costner in “Draft Day” and as James Brown in “Get on Up</w:t>
      </w:r>
      <w:r w:rsidR="0090668F">
        <w:t>,</w:t>
      </w:r>
      <w:r>
        <w:t>” Chadwick was becoming known for portraying important historical figures.  Furthermore, in 2016, he started as Thoth in “Gods of Egypt</w:t>
      </w:r>
      <w:r w:rsidR="00E23516">
        <w:t>,</w:t>
      </w:r>
      <w:r>
        <w:t>”</w:t>
      </w:r>
      <w:r w:rsidR="00E23516">
        <w:t xml:space="preserve"> and in 2017, he starred as Thurgood Marshall in the film appropriately titled “Marshall”</w:t>
      </w:r>
      <w:r>
        <w:t>; and</w:t>
      </w: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also in 2016, he made his debut as T</w:t>
      </w:r>
      <w:r w:rsidR="00E23516" w:rsidRPr="00E23516">
        <w:t>’</w:t>
      </w:r>
      <w:r>
        <w:t xml:space="preserve">Challa, or </w:t>
      </w:r>
      <w:r w:rsidR="00E23516">
        <w:t>T</w:t>
      </w:r>
      <w:r w:rsidR="00E23516" w:rsidRPr="00E23516">
        <w:t>’</w:t>
      </w:r>
      <w:r w:rsidR="00E23516">
        <w:t>Challa</w:t>
      </w:r>
      <w:r w:rsidR="00E23516" w:rsidRPr="00E23516">
        <w:t>’</w:t>
      </w:r>
      <w:r w:rsidR="00E23516">
        <w:t>s</w:t>
      </w:r>
      <w:r>
        <w:t xml:space="preserve"> alter</w:t>
      </w:r>
      <w:r w:rsidR="00E23516">
        <w:noBreakHyphen/>
      </w:r>
      <w:r>
        <w:t>ego Black Panther, in the film “Captain America: Civil War</w:t>
      </w:r>
      <w:r w:rsidR="0090668F">
        <w:t>,</w:t>
      </w:r>
      <w:r>
        <w:t>” the first film in a five</w:t>
      </w:r>
      <w:r w:rsidR="00E23516">
        <w:noBreakHyphen/>
      </w:r>
      <w:r>
        <w:t>picture deal with Marvel.  2018 saw his appearance in his character</w:t>
      </w:r>
      <w:r w:rsidR="00E23516" w:rsidRPr="00E23516">
        <w:t>’</w:t>
      </w:r>
      <w:r>
        <w:t>s title film; and</w:t>
      </w: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3516">
        <w:t>“Black Panther,”</w:t>
      </w:r>
      <w:r>
        <w:t xml:space="preserve"> released on </w:t>
      </w:r>
      <w:r w:rsidR="00E23516">
        <w:t>February</w:t>
      </w:r>
      <w:r>
        <w:t xml:space="preserve"> 16, 2018, has received fantastic reviews from critics.  The New York Times says, “</w:t>
      </w:r>
      <w:r w:rsidR="00E23516" w:rsidRPr="00E23516">
        <w:t>‘</w:t>
      </w:r>
      <w:r>
        <w:t>Black Panther</w:t>
      </w:r>
      <w:r w:rsidR="00E23516" w:rsidRPr="00E23516">
        <w:t>’</w:t>
      </w:r>
      <w:r>
        <w:t xml:space="preserve"> creates wonder with great flair and feeling partly through something Hollywood rarely dreams of anymore: myth. Most big studio fantasies take you out for a joy ride only to hit the same exhausted story and franchise</w:t>
      </w:r>
      <w:r w:rsidR="00E23516">
        <w:noBreakHyphen/>
      </w:r>
      <w:r>
        <w:t xml:space="preserve">expanding beats. Not this one.” Chadwick is </w:t>
      </w:r>
      <w:r w:rsidR="00E23516">
        <w:t>further</w:t>
      </w:r>
      <w:r>
        <w:t xml:space="preserve"> described by Variety as “one of the best young actors around…who proved his dramatic chops playing James Brown, Jackie Robinson, and Thurgood Marshall in recent years”; and</w:t>
      </w: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B5"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are proud to call Chadwick Boseman a son of the Palmetto State and look forward to following what is sure to be an illustrious career</w:t>
      </w:r>
      <w:r w:rsidR="00ED2AB5">
        <w:t>.  Now, therefore,</w:t>
      </w:r>
    </w:p>
    <w:p w:rsidR="00ED2AB5"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B5"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2AB5"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B5"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7618E">
        <w:tab/>
        <w:t xml:space="preserve"> the members of the House of Representatives of the State of South Carolina, by this resolution, honor and applaud </w:t>
      </w:r>
      <w:r w:rsidR="0090668F">
        <w:t xml:space="preserve">Anderson native </w:t>
      </w:r>
      <w:r w:rsidR="0057618E">
        <w:t>Chadwick Boseman for his impressive performance as the title role in “Black Panther” and wish him much continued success in the future.</w:t>
      </w:r>
    </w:p>
    <w:p w:rsidR="00ED2AB5"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B5"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7618E">
        <w:t xml:space="preserve"> Chadwick Boseman.</w:t>
      </w:r>
    </w:p>
    <w:p w:rsidR="003A0E72" w:rsidRDefault="00E23516" w:rsidP="009B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56B8" w:rsidRDefault="000356B8" w:rsidP="000356B8">
      <w:pPr>
        <w:suppressAutoHyphens/>
      </w:pPr>
    </w:p>
    <w:sectPr w:rsidR="000356B8" w:rsidSect="000356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A0A" w:rsidRDefault="00777A0A" w:rsidP="009F0C77">
      <w:r>
        <w:separator/>
      </w:r>
    </w:p>
  </w:endnote>
  <w:endnote w:type="continuationSeparator" w:id="0">
    <w:p w:rsidR="00777A0A" w:rsidRDefault="00777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5F8B66-AE06-4CE0-B410-0AB2E38BA064}"/>
    <w:embedBold r:id="rId2" w:fontKey="{CF64F58A-B58A-4159-9070-0CBD2440752F}"/>
  </w:font>
  <w:font w:name="Calibri">
    <w:panose1 w:val="020F0502020204030204"/>
    <w:charset w:val="00"/>
    <w:family w:val="swiss"/>
    <w:pitch w:val="variable"/>
    <w:sig w:usb0="E00002FF" w:usb1="4000ACFF" w:usb2="00000001" w:usb3="00000000" w:csb0="0000019F" w:csb1="00000000"/>
    <w:embedRegular r:id="rId3" w:fontKey="{145D7171-9998-4C95-97EF-F412462722E5}"/>
  </w:font>
  <w:font w:name="Segoe UI">
    <w:panose1 w:val="020B0502040204020203"/>
    <w:charset w:val="00"/>
    <w:family w:val="swiss"/>
    <w:pitch w:val="variable"/>
    <w:sig w:usb0="E10022FF" w:usb1="C000E47F" w:usb2="00000029" w:usb3="00000000" w:csb0="000001DF" w:csb1="00000000"/>
    <w:embedRegular r:id="rId4" w:fontKey="{99C5287E-AAFB-4587-9001-A22C48429DCB}"/>
  </w:font>
  <w:font w:name="Cambria">
    <w:panose1 w:val="02040503050406030204"/>
    <w:charset w:val="00"/>
    <w:family w:val="roman"/>
    <w:pitch w:val="variable"/>
    <w:sig w:usb0="E00002FF" w:usb1="400004FF" w:usb2="00000000" w:usb3="00000000" w:csb0="0000019F" w:csb1="00000000"/>
    <w:embedRegular r:id="rId5" w:fontKey="{6096102F-099D-40A4-8C1C-40D424528B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6B8" w:rsidRPr="004C4138" w:rsidRDefault="000356B8" w:rsidP="004C4138">
    <w:pPr>
      <w:pStyle w:val="Footer"/>
      <w:tabs>
        <w:tab w:val="clear" w:pos="4680"/>
        <w:tab w:val="clear" w:pos="9360"/>
        <w:tab w:val="center" w:pos="2995"/>
      </w:tabs>
      <w:spacing w:before="120"/>
    </w:pPr>
    <w:r>
      <w:t>[4927]</w:t>
    </w:r>
    <w:r>
      <w:tab/>
    </w:r>
    <w:r>
      <w:fldChar w:fldCharType="begin"/>
    </w:r>
    <w:r>
      <w:instrText xml:space="preserve"> PAGE  \* MERGEFORMAT </w:instrText>
    </w:r>
    <w:r>
      <w:fldChar w:fldCharType="separate"/>
    </w:r>
    <w:r w:rsidR="00C23A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A0A" w:rsidRDefault="00777A0A" w:rsidP="009F0C77">
      <w:r>
        <w:separator/>
      </w:r>
    </w:p>
  </w:footnote>
  <w:footnote w:type="continuationSeparator" w:id="0">
    <w:p w:rsidR="00777A0A" w:rsidRDefault="00777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13VR18"/>
    <w:docVar w:name="CoverBillType" w:val="r"/>
    <w:docVar w:name="DocPath" w:val="L:\Council\bills\RT\17313VR18.DOCX"/>
    <w:docVar w:name="dvBillNumber" w:val="4927"/>
    <w:docVar w:name="dvBillNumberPrefix" w:val="H. "/>
    <w:docVar w:name="dvOriginalBody" w:val="House"/>
    <w:docVar w:name="dvSteno" w:val="RT"/>
    <w:docVar w:name="NameofBody" w:val="h"/>
    <w:docVar w:name="vGroup2" w:val="Council"/>
  </w:docVars>
  <w:rsids>
    <w:rsidRoot w:val="00ED2AB5"/>
    <w:rsid w:val="00011869"/>
    <w:rsid w:val="00015CD6"/>
    <w:rsid w:val="000356B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023"/>
    <w:rsid w:val="00325348"/>
    <w:rsid w:val="0032732C"/>
    <w:rsid w:val="00336AD0"/>
    <w:rsid w:val="0037079A"/>
    <w:rsid w:val="003A0E72"/>
    <w:rsid w:val="003C4DAB"/>
    <w:rsid w:val="003D01E8"/>
    <w:rsid w:val="003E5288"/>
    <w:rsid w:val="003F6D79"/>
    <w:rsid w:val="0041760A"/>
    <w:rsid w:val="00417C01"/>
    <w:rsid w:val="004403BD"/>
    <w:rsid w:val="00461441"/>
    <w:rsid w:val="004618FE"/>
    <w:rsid w:val="004809EE"/>
    <w:rsid w:val="004C4138"/>
    <w:rsid w:val="004E7D54"/>
    <w:rsid w:val="005273C6"/>
    <w:rsid w:val="00530A69"/>
    <w:rsid w:val="00545593"/>
    <w:rsid w:val="00556EBF"/>
    <w:rsid w:val="0057618E"/>
    <w:rsid w:val="00577C6C"/>
    <w:rsid w:val="0058307D"/>
    <w:rsid w:val="005A62FE"/>
    <w:rsid w:val="005C2FE2"/>
    <w:rsid w:val="005E2BC9"/>
    <w:rsid w:val="00605102"/>
    <w:rsid w:val="006215AA"/>
    <w:rsid w:val="006913C9"/>
    <w:rsid w:val="0069470D"/>
    <w:rsid w:val="006C6801"/>
    <w:rsid w:val="006D58AA"/>
    <w:rsid w:val="006E16B2"/>
    <w:rsid w:val="00711BF3"/>
    <w:rsid w:val="00734F00"/>
    <w:rsid w:val="00743290"/>
    <w:rsid w:val="00777A0A"/>
    <w:rsid w:val="007A70AE"/>
    <w:rsid w:val="0081323B"/>
    <w:rsid w:val="008362E8"/>
    <w:rsid w:val="0085786E"/>
    <w:rsid w:val="008A1768"/>
    <w:rsid w:val="008A489F"/>
    <w:rsid w:val="008C50F0"/>
    <w:rsid w:val="008F0F33"/>
    <w:rsid w:val="008F4429"/>
    <w:rsid w:val="0090668F"/>
    <w:rsid w:val="0094021A"/>
    <w:rsid w:val="009427E1"/>
    <w:rsid w:val="009842FB"/>
    <w:rsid w:val="009B3C8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471"/>
    <w:rsid w:val="00B9209B"/>
    <w:rsid w:val="00BE3C22"/>
    <w:rsid w:val="00C0345E"/>
    <w:rsid w:val="00C23A87"/>
    <w:rsid w:val="00C24D47"/>
    <w:rsid w:val="00C31C95"/>
    <w:rsid w:val="00C3483A"/>
    <w:rsid w:val="00C74E9D"/>
    <w:rsid w:val="00C826DD"/>
    <w:rsid w:val="00C82FD3"/>
    <w:rsid w:val="00C92819"/>
    <w:rsid w:val="00CC6B7B"/>
    <w:rsid w:val="00CD2089"/>
    <w:rsid w:val="00D73A67"/>
    <w:rsid w:val="00D970A9"/>
    <w:rsid w:val="00DF3845"/>
    <w:rsid w:val="00E23516"/>
    <w:rsid w:val="00E41911"/>
    <w:rsid w:val="00E44B57"/>
    <w:rsid w:val="00E92EEF"/>
    <w:rsid w:val="00ED2AB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BFC9F-3DB4-4B18-A995-B34E763E9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6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68F"/>
    <w:rPr>
      <w:rFonts w:ascii="Segoe UI" w:eastAsia="Times New Roman" w:hAnsi="Segoe UI" w:cs="Segoe UI"/>
      <w:sz w:val="18"/>
      <w:szCs w:val="18"/>
    </w:rPr>
  </w:style>
  <w:style w:type="character" w:styleId="Hyperlink">
    <w:name w:val="Hyperlink"/>
    <w:basedOn w:val="DefaultParagraphFont"/>
    <w:uiPriority w:val="99"/>
    <w:unhideWhenUsed/>
    <w:rsid w:val="000356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27&amp;session=122&amp;summary=B" TargetMode="External"/><Relationship Id="rId3" Type="http://schemas.openxmlformats.org/officeDocument/2006/relationships/settings" Target="settings.xml"/><Relationship Id="rId7" Type="http://schemas.openxmlformats.org/officeDocument/2006/relationships/hyperlink" Target="file:///h:\hj\20180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27_2018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C4311-D727-450D-87CC-9C0C98D40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814</Words>
  <Characters>4519</Characters>
  <Application>Microsoft Office Word</Application>
  <DocSecurity>0</DocSecurity>
  <Lines>129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4927: Chadwick Boseman - South Carolina Legislature Online</dc:title>
  <dc:creator>Rebecca Turner</dc:creator>
  <cp:lastModifiedBy>S Volk</cp:lastModifiedBy>
  <cp:revision>2</cp:revision>
  <cp:lastPrinted>2018-02-14T15:51:00Z</cp:lastPrinted>
  <dcterms:created xsi:type="dcterms:W3CDTF">2018-02-16T21:30:00Z</dcterms:created>
  <dcterms:modified xsi:type="dcterms:W3CDTF">2018-02-16T21:30:00Z</dcterms:modified>
</cp:coreProperties>
</file>