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420" w:rsidRDefault="00936420" w:rsidP="00936420">
      <w:pPr>
        <w:widowControl w:val="0"/>
        <w:jc w:val="center"/>
      </w:pPr>
      <w:r w:rsidRPr="00936420">
        <w:rPr>
          <w:b/>
        </w:rPr>
        <w:t>South Carolina General Assembly</w:t>
      </w:r>
    </w:p>
    <w:p w:rsidR="00936420" w:rsidRDefault="00936420" w:rsidP="00936420">
      <w:pPr>
        <w:widowControl w:val="0"/>
        <w:jc w:val="center"/>
      </w:pPr>
      <w:r>
        <w:t>122nd Session, 2017-2018</w:t>
      </w:r>
    </w:p>
    <w:p w:rsidR="00936420" w:rsidRDefault="00936420" w:rsidP="00936420">
      <w:pPr>
        <w:widowControl w:val="0"/>
        <w:jc w:val="left"/>
      </w:pPr>
    </w:p>
    <w:p w:rsidR="00936420" w:rsidRDefault="00936420" w:rsidP="00936420">
      <w:pPr>
        <w:widowControl w:val="0"/>
        <w:jc w:val="left"/>
        <w:rPr>
          <w:b/>
        </w:rPr>
      </w:pPr>
      <w:r w:rsidRPr="00936420">
        <w:rPr>
          <w:b/>
        </w:rPr>
        <w:t>H. 4936</w:t>
      </w:r>
    </w:p>
    <w:p w:rsidR="00936420" w:rsidRDefault="00936420" w:rsidP="00936420">
      <w:pPr>
        <w:widowControl w:val="0"/>
        <w:jc w:val="left"/>
        <w:rPr>
          <w:b/>
        </w:rPr>
      </w:pPr>
    </w:p>
    <w:p w:rsidR="00936420" w:rsidRDefault="00936420" w:rsidP="00936420">
      <w:pPr>
        <w:widowControl w:val="0"/>
        <w:jc w:val="left"/>
      </w:pPr>
      <w:r w:rsidRPr="00936420">
        <w:rPr>
          <w:b/>
        </w:rPr>
        <w:t>STATUS INFORMATION</w:t>
      </w:r>
    </w:p>
    <w:p w:rsidR="00936420" w:rsidRDefault="00936420" w:rsidP="00936420">
      <w:pPr>
        <w:widowControl w:val="0"/>
        <w:jc w:val="left"/>
      </w:pPr>
    </w:p>
    <w:p w:rsidR="00936420" w:rsidRDefault="00936420" w:rsidP="00936420">
      <w:pPr>
        <w:widowControl w:val="0"/>
        <w:jc w:val="left"/>
      </w:pPr>
      <w:r>
        <w:t>General Bill</w:t>
      </w:r>
    </w:p>
    <w:p w:rsidR="00936420" w:rsidRDefault="00733CD2" w:rsidP="00936420">
      <w:pPr>
        <w:widowControl w:val="0"/>
        <w:jc w:val="left"/>
      </w:pPr>
      <w:r>
        <w:t>Sponsors: Reps. Pitts, McEachern, Jefferson, Williams and Duckworth</w:t>
      </w:r>
    </w:p>
    <w:p w:rsidR="00936420" w:rsidRDefault="00936420" w:rsidP="00936420">
      <w:pPr>
        <w:widowControl w:val="0"/>
        <w:jc w:val="left"/>
      </w:pPr>
      <w:r>
        <w:t>Document Path: l:\council\bills\bbm\9754dg18.docx</w:t>
      </w:r>
    </w:p>
    <w:p w:rsidR="00936420" w:rsidRDefault="00936420" w:rsidP="00936420">
      <w:pPr>
        <w:widowControl w:val="0"/>
        <w:jc w:val="left"/>
      </w:pPr>
    </w:p>
    <w:p w:rsidR="00936420" w:rsidRDefault="00936420" w:rsidP="00936420">
      <w:pPr>
        <w:widowControl w:val="0"/>
        <w:jc w:val="left"/>
      </w:pPr>
      <w:r>
        <w:t>Introduced in the House on February 14, 2018</w:t>
      </w:r>
    </w:p>
    <w:p w:rsidR="00936420" w:rsidRDefault="00936420" w:rsidP="00936420">
      <w:pPr>
        <w:widowControl w:val="0"/>
        <w:jc w:val="left"/>
      </w:pPr>
      <w:r>
        <w:t xml:space="preserve">Currently residing in the House Committee on </w:t>
      </w:r>
      <w:r w:rsidRPr="00936420">
        <w:rPr>
          <w:b/>
        </w:rPr>
        <w:t>Ways and Means</w:t>
      </w:r>
    </w:p>
    <w:p w:rsidR="00936420" w:rsidRDefault="00936420" w:rsidP="00936420">
      <w:pPr>
        <w:widowControl w:val="0"/>
        <w:jc w:val="left"/>
      </w:pPr>
    </w:p>
    <w:p w:rsidR="00936420" w:rsidRDefault="00936420" w:rsidP="00936420">
      <w:pPr>
        <w:widowControl w:val="0"/>
        <w:jc w:val="left"/>
      </w:pPr>
      <w:r>
        <w:t xml:space="preserve">Summary: </w:t>
      </w:r>
      <w:r w:rsidR="007B0084">
        <w:t>Income tax deduction</w:t>
      </w:r>
    </w:p>
    <w:p w:rsidR="00936420" w:rsidRDefault="00936420" w:rsidP="00936420">
      <w:pPr>
        <w:widowControl w:val="0"/>
        <w:jc w:val="left"/>
      </w:pPr>
    </w:p>
    <w:p w:rsidR="00936420" w:rsidRDefault="00936420" w:rsidP="00936420">
      <w:pPr>
        <w:widowControl w:val="0"/>
        <w:jc w:val="left"/>
      </w:pPr>
    </w:p>
    <w:p w:rsidR="00936420" w:rsidRDefault="00936420" w:rsidP="00936420">
      <w:pPr>
        <w:widowControl w:val="0"/>
        <w:tabs>
          <w:tab w:val="center" w:pos="590"/>
          <w:tab w:val="center" w:pos="1440"/>
          <w:tab w:val="left" w:pos="1872"/>
          <w:tab w:val="left" w:pos="9187"/>
        </w:tabs>
        <w:jc w:val="left"/>
      </w:pPr>
      <w:r w:rsidRPr="00936420">
        <w:rPr>
          <w:b/>
        </w:rPr>
        <w:t>HISTORY OF LEGISLATIVE ACTIONS</w:t>
      </w:r>
    </w:p>
    <w:p w:rsidR="00936420" w:rsidRDefault="00936420" w:rsidP="00936420">
      <w:pPr>
        <w:widowControl w:val="0"/>
        <w:tabs>
          <w:tab w:val="center" w:pos="590"/>
          <w:tab w:val="center" w:pos="1440"/>
          <w:tab w:val="left" w:pos="1872"/>
          <w:tab w:val="left" w:pos="9187"/>
        </w:tabs>
        <w:jc w:val="left"/>
      </w:pPr>
    </w:p>
    <w:p w:rsidR="00936420" w:rsidRPr="00936420" w:rsidRDefault="00936420" w:rsidP="00936420">
      <w:pPr>
        <w:widowControl w:val="0"/>
        <w:tabs>
          <w:tab w:val="center" w:pos="590"/>
          <w:tab w:val="center" w:pos="1440"/>
          <w:tab w:val="left" w:pos="1872"/>
          <w:tab w:val="left" w:pos="9187"/>
        </w:tabs>
        <w:jc w:val="left"/>
      </w:pPr>
      <w:r w:rsidRPr="00936420">
        <w:rPr>
          <w:u w:val="single"/>
        </w:rPr>
        <w:tab/>
        <w:t>Date</w:t>
      </w:r>
      <w:r w:rsidRPr="00936420">
        <w:rPr>
          <w:u w:val="single"/>
        </w:rPr>
        <w:tab/>
        <w:t>Body</w:t>
      </w:r>
      <w:r w:rsidRPr="00936420">
        <w:rPr>
          <w:u w:val="single"/>
        </w:rPr>
        <w:tab/>
        <w:t>Action Description with journal page number</w:t>
      </w:r>
      <w:r w:rsidRPr="00936420">
        <w:rPr>
          <w:u w:val="single"/>
        </w:rPr>
        <w:tab/>
      </w:r>
    </w:p>
    <w:p w:rsidR="00733CD2" w:rsidRDefault="00733CD2" w:rsidP="00733CD2">
      <w:pPr>
        <w:widowControl w:val="0"/>
        <w:tabs>
          <w:tab w:val="right" w:pos="1008"/>
          <w:tab w:val="left" w:pos="1152"/>
          <w:tab w:val="left" w:pos="1872"/>
          <w:tab w:val="left" w:pos="9187"/>
        </w:tabs>
        <w:ind w:left="2088" w:hanging="2088"/>
        <w:jc w:val="left"/>
      </w:pPr>
      <w:r>
        <w:tab/>
        <w:t>2/14/2018</w:t>
      </w:r>
      <w:r>
        <w:tab/>
        <w:t>House</w:t>
      </w:r>
      <w:r>
        <w:tab/>
      </w:r>
      <w:r w:rsidRPr="007671C3">
        <w:t>Introduced and read first time (</w:t>
      </w:r>
      <w:hyperlink r:id="rId7" w:history="1">
        <w:r w:rsidRPr="007671C3">
          <w:rPr>
            <w:rStyle w:val="Hyperlink"/>
          </w:rPr>
          <w:t>House Journal</w:t>
        </w:r>
        <w:r w:rsidRPr="007671C3">
          <w:rPr>
            <w:rStyle w:val="Hyperlink"/>
          </w:rPr>
          <w:noBreakHyphen/>
          <w:t>page 67</w:t>
        </w:r>
      </w:hyperlink>
      <w:r w:rsidRPr="007671C3">
        <w:t>)</w:t>
      </w:r>
    </w:p>
    <w:p w:rsidR="00733CD2" w:rsidRDefault="00733CD2" w:rsidP="00733CD2">
      <w:pPr>
        <w:widowControl w:val="0"/>
        <w:tabs>
          <w:tab w:val="right" w:pos="1008"/>
          <w:tab w:val="left" w:pos="1152"/>
          <w:tab w:val="left" w:pos="1872"/>
          <w:tab w:val="left" w:pos="9187"/>
        </w:tabs>
        <w:ind w:left="2088" w:hanging="2088"/>
        <w:jc w:val="left"/>
      </w:pPr>
      <w:r>
        <w:tab/>
        <w:t>2/14/2018</w:t>
      </w:r>
      <w:r>
        <w:tab/>
        <w:t>House</w:t>
      </w:r>
      <w:r>
        <w:tab/>
      </w:r>
      <w:r w:rsidRPr="007671C3">
        <w:t>Referred</w:t>
      </w:r>
      <w:r>
        <w:t xml:space="preserve"> to Committee on </w:t>
      </w:r>
      <w:r w:rsidRPr="007671C3">
        <w:rPr>
          <w:b/>
        </w:rPr>
        <w:t>Ways and Means</w:t>
      </w:r>
      <w:r>
        <w:t xml:space="preserve"> </w:t>
      </w:r>
      <w:r w:rsidRPr="007671C3">
        <w:t>(</w:t>
      </w:r>
      <w:hyperlink r:id="rId8" w:history="1">
        <w:r w:rsidRPr="007671C3">
          <w:rPr>
            <w:rStyle w:val="Hyperlink"/>
          </w:rPr>
          <w:t>House Journal</w:t>
        </w:r>
        <w:r w:rsidRPr="007671C3">
          <w:rPr>
            <w:rStyle w:val="Hyperlink"/>
          </w:rPr>
          <w:noBreakHyphen/>
          <w:t>page 67</w:t>
        </w:r>
      </w:hyperlink>
      <w:r w:rsidRPr="007671C3">
        <w:t>)</w:t>
      </w:r>
    </w:p>
    <w:p w:rsidR="00733CD2" w:rsidRDefault="00733CD2" w:rsidP="00733CD2">
      <w:pPr>
        <w:widowControl w:val="0"/>
        <w:tabs>
          <w:tab w:val="right" w:pos="1008"/>
          <w:tab w:val="left" w:pos="1152"/>
          <w:tab w:val="left" w:pos="1872"/>
          <w:tab w:val="left" w:pos="9187"/>
        </w:tabs>
        <w:ind w:left="2088" w:hanging="2088"/>
        <w:jc w:val="left"/>
      </w:pPr>
      <w:r>
        <w:tab/>
        <w:t>3/6/2018</w:t>
      </w:r>
      <w:r>
        <w:tab/>
        <w:t>House</w:t>
      </w:r>
      <w:r>
        <w:tab/>
      </w:r>
      <w:r w:rsidRPr="007671C3">
        <w:t>Member(s)</w:t>
      </w:r>
      <w:r>
        <w:t xml:space="preserve"> request name added as sponsor: </w:t>
      </w:r>
      <w:r w:rsidRPr="007671C3">
        <w:t>Jefferson, Williams</w:t>
      </w:r>
    </w:p>
    <w:p w:rsidR="00733CD2" w:rsidRDefault="00733CD2" w:rsidP="00733CD2">
      <w:pPr>
        <w:widowControl w:val="0"/>
        <w:tabs>
          <w:tab w:val="right" w:pos="1008"/>
          <w:tab w:val="left" w:pos="1152"/>
          <w:tab w:val="left" w:pos="1872"/>
          <w:tab w:val="left" w:pos="9187"/>
        </w:tabs>
        <w:ind w:left="2088" w:hanging="2088"/>
        <w:jc w:val="left"/>
      </w:pPr>
      <w:r>
        <w:tab/>
        <w:t>3/8/2018</w:t>
      </w:r>
      <w:r>
        <w:tab/>
        <w:t>House</w:t>
      </w:r>
      <w:r>
        <w:tab/>
      </w:r>
      <w:r w:rsidRPr="007671C3">
        <w:t>Member(s) request name added as sponsor: Duckworth</w:t>
      </w:r>
    </w:p>
    <w:p w:rsidR="00733CD2" w:rsidRDefault="00733CD2" w:rsidP="00733CD2">
      <w:pPr>
        <w:widowControl w:val="0"/>
        <w:tabs>
          <w:tab w:val="right" w:pos="1008"/>
          <w:tab w:val="left" w:pos="1152"/>
          <w:tab w:val="left" w:pos="1872"/>
          <w:tab w:val="left" w:pos="9187"/>
        </w:tabs>
        <w:ind w:left="2088" w:hanging="2088"/>
        <w:jc w:val="left"/>
      </w:pPr>
    </w:p>
    <w:p w:rsidR="00936420" w:rsidRDefault="00936420" w:rsidP="009364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6420">
          <w:rPr>
            <w:rStyle w:val="Hyperlink"/>
          </w:rPr>
          <w:t>legislative information</w:t>
        </w:r>
      </w:hyperlink>
      <w:r>
        <w:t xml:space="preserve"> at the website</w:t>
      </w:r>
    </w:p>
    <w:p w:rsidR="00936420" w:rsidRDefault="00936420" w:rsidP="00936420">
      <w:pPr>
        <w:widowControl w:val="0"/>
        <w:tabs>
          <w:tab w:val="right" w:pos="1008"/>
          <w:tab w:val="left" w:pos="1152"/>
          <w:tab w:val="left" w:pos="1872"/>
          <w:tab w:val="left" w:pos="9187"/>
        </w:tabs>
        <w:ind w:left="2088" w:hanging="2088"/>
        <w:jc w:val="left"/>
      </w:pPr>
    </w:p>
    <w:p w:rsidR="00936420" w:rsidRPr="00936420" w:rsidRDefault="00936420" w:rsidP="00936420">
      <w:pPr>
        <w:widowControl w:val="0"/>
        <w:tabs>
          <w:tab w:val="right" w:pos="1008"/>
          <w:tab w:val="left" w:pos="1152"/>
          <w:tab w:val="left" w:pos="1872"/>
          <w:tab w:val="left" w:pos="9187"/>
        </w:tabs>
        <w:ind w:left="2088" w:hanging="2088"/>
        <w:jc w:val="left"/>
      </w:pPr>
    </w:p>
    <w:p w:rsidR="00936420" w:rsidRDefault="00936420" w:rsidP="00936420">
      <w:pPr>
        <w:widowControl w:val="0"/>
        <w:jc w:val="left"/>
      </w:pPr>
      <w:r w:rsidRPr="00936420">
        <w:rPr>
          <w:b/>
        </w:rPr>
        <w:t>VERSIONS OF THIS BILL</w:t>
      </w:r>
    </w:p>
    <w:p w:rsidR="00936420" w:rsidRDefault="00936420" w:rsidP="00936420">
      <w:pPr>
        <w:widowControl w:val="0"/>
        <w:jc w:val="left"/>
      </w:pPr>
    </w:p>
    <w:p w:rsidR="00936420" w:rsidRDefault="00C00091" w:rsidP="00936420">
      <w:pPr>
        <w:widowControl w:val="0"/>
        <w:jc w:val="left"/>
      </w:pPr>
      <w:hyperlink r:id="rId10" w:history="1">
        <w:r w:rsidR="00936420">
          <w:rPr>
            <w:rStyle w:val="Hyperlink"/>
          </w:rPr>
          <w:t>2/14/2018</w:t>
        </w:r>
      </w:hyperlink>
    </w:p>
    <w:p w:rsidR="00936420" w:rsidRDefault="00936420" w:rsidP="00936420"/>
    <w:p w:rsidR="00936420" w:rsidRDefault="00936420" w:rsidP="00936420">
      <w:pPr>
        <w:sectPr w:rsidR="00936420" w:rsidSect="00936420">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F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0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FB7" w:rsidRDefault="00324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FB7" w:rsidRDefault="00324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04" w:rsidRPr="00517130" w:rsidRDefault="00324FB7"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0E04" w:rsidRPr="00517130">
        <w:rPr>
          <w:color w:val="000000" w:themeColor="text1"/>
          <w:u w:color="000000" w:themeColor="text1"/>
        </w:rPr>
        <w:t>Article 9, Chapter 6, Title 12 of the 1976 Code is amended by adding:</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00FA28D0" w:rsidRPr="00FA28D0">
        <w:rPr>
          <w:color w:val="000000" w:themeColor="text1"/>
          <w:u w:color="000000" w:themeColor="text1"/>
        </w:rPr>
        <w:t>‘</w:t>
      </w:r>
      <w:r w:rsidRPr="00517130">
        <w:rPr>
          <w:color w:val="000000" w:themeColor="text1"/>
          <w:u w:color="000000" w:themeColor="text1"/>
        </w:rPr>
        <w:t>First responder</w:t>
      </w:r>
      <w:r w:rsidR="00FA28D0" w:rsidRPr="00FA28D0">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sidR="00AB28A3">
        <w:rPr>
          <w:color w:val="000000" w:themeColor="text1"/>
          <w:u w:color="000000" w:themeColor="text1"/>
        </w:rPr>
        <w:t xml:space="preserve">  First responder does not include magistrates, judges, or coroners.</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00FA28D0" w:rsidRPr="00FA28D0">
        <w:rPr>
          <w:color w:val="000000" w:themeColor="text1"/>
          <w:u w:color="000000" w:themeColor="text1"/>
        </w:rPr>
        <w:t>‘</w:t>
      </w:r>
      <w:r w:rsidRPr="00517130">
        <w:rPr>
          <w:color w:val="000000" w:themeColor="text1"/>
          <w:u w:color="000000" w:themeColor="text1"/>
        </w:rPr>
        <w:t>Retirement income</w:t>
      </w:r>
      <w:r w:rsidR="00FA28D0" w:rsidRPr="00FA28D0">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00FA28D0" w:rsidRPr="00FA28D0">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00FA28D0" w:rsidRPr="00FA28D0">
        <w:rPr>
          <w:color w:val="000000" w:themeColor="text1"/>
          <w:u w:color="000000" w:themeColor="text1"/>
        </w:rPr>
        <w:t>‘</w:t>
      </w:r>
      <w:r w:rsidRPr="00517130">
        <w:rPr>
          <w:color w:val="000000" w:themeColor="text1"/>
          <w:u w:color="000000" w:themeColor="text1"/>
        </w:rPr>
        <w:t>military retirement income</w:t>
      </w:r>
      <w:r w:rsidR="00FA28D0" w:rsidRPr="00FA28D0">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00FA28D0" w:rsidRPr="00FA28D0">
        <w:rPr>
          <w:color w:val="000000" w:themeColor="text1"/>
          <w:u w:color="000000" w:themeColor="text1"/>
        </w:rPr>
        <w:t>’</w:t>
      </w:r>
      <w:r w:rsidRPr="00517130">
        <w:rPr>
          <w:color w:val="000000" w:themeColor="text1"/>
          <w:u w:color="000000" w:themeColor="text1"/>
        </w:rPr>
        <w:t>s military service.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1170(C) of the 1976 Code is amended to read:</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FB7" w:rsidRDefault="005E0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2017</w:t>
      </w:r>
      <w:r>
        <w:rPr>
          <w:color w:val="000000" w:themeColor="text1"/>
          <w:u w:color="000000" w:themeColor="text1"/>
        </w:rPr>
        <w:t>.</w:t>
      </w:r>
    </w:p>
    <w:p w:rsidR="005B1900" w:rsidRDefault="00FA28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420" w:rsidRDefault="00936420" w:rsidP="00936420">
      <w:pPr>
        <w:suppressAutoHyphens/>
      </w:pPr>
    </w:p>
    <w:sectPr w:rsidR="00936420" w:rsidSect="009364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FB7" w:rsidRDefault="00324FB7" w:rsidP="009F0C77">
      <w:r>
        <w:separator/>
      </w:r>
    </w:p>
  </w:endnote>
  <w:endnote w:type="continuationSeparator" w:id="0">
    <w:p w:rsidR="00324FB7" w:rsidRDefault="00324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7AD4F-A90E-4094-9173-38092DE17432}"/>
    <w:embedBold r:id="rId2" w:fontKey="{A3962053-518B-4B2C-A646-23F4493F6A43}"/>
  </w:font>
  <w:font w:name="Calibri">
    <w:panose1 w:val="020F0502020204030204"/>
    <w:charset w:val="00"/>
    <w:family w:val="swiss"/>
    <w:pitch w:val="variable"/>
    <w:sig w:usb0="E00002FF" w:usb1="4000ACFF" w:usb2="00000001" w:usb3="00000000" w:csb0="0000019F" w:csb1="00000000"/>
    <w:embedRegular r:id="rId3" w:fontKey="{797C911C-7111-48D6-834F-88D817CCB7BD}"/>
  </w:font>
  <w:font w:name="Segoe UI">
    <w:panose1 w:val="020B0502040204020203"/>
    <w:charset w:val="00"/>
    <w:family w:val="swiss"/>
    <w:pitch w:val="variable"/>
    <w:sig w:usb0="E10022FF" w:usb1="C000E47F" w:usb2="00000029" w:usb3="00000000" w:csb0="000001DF" w:csb1="00000000"/>
    <w:embedRegular r:id="rId4" w:fontKey="{E3E85A25-8DD7-4EBB-ABCE-D7DA239C3E16}"/>
  </w:font>
  <w:font w:name="Cambria">
    <w:panose1 w:val="02040503050406030204"/>
    <w:charset w:val="00"/>
    <w:family w:val="roman"/>
    <w:pitch w:val="variable"/>
    <w:sig w:usb0="E00002FF" w:usb1="400004FF" w:usb2="00000000" w:usb3="00000000" w:csb0="0000019F" w:csb1="00000000"/>
    <w:embedRegular r:id="rId5" w:fontKey="{2AD4EA07-EC12-4301-BB66-FC3D3BF233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20" w:rsidRPr="00556D9A" w:rsidRDefault="00936420" w:rsidP="00556D9A">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733C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FB7" w:rsidRDefault="00324FB7" w:rsidP="009F0C77">
      <w:r>
        <w:separator/>
      </w:r>
    </w:p>
  </w:footnote>
  <w:footnote w:type="continuationSeparator" w:id="0">
    <w:p w:rsidR="00324FB7" w:rsidRDefault="00324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54DG18"/>
    <w:docVar w:name="CoverBillType" w:val="b"/>
    <w:docVar w:name="DocPath" w:val="L:\Council\bills\BBM\9754DG18.DOCX"/>
    <w:docVar w:name="dvBillNumber" w:val="4936"/>
    <w:docVar w:name="dvBillNumberPrefix" w:val="H. "/>
    <w:docVar w:name="dvOriginalBody" w:val="House"/>
    <w:docVar w:name="dvSteno" w:val="BBM"/>
    <w:docVar w:name="NameofBody" w:val="h"/>
    <w:docVar w:name="vGroup2" w:val="Council"/>
  </w:docVars>
  <w:rsids>
    <w:rsidRoot w:val="00324FB7"/>
    <w:rsid w:val="00011869"/>
    <w:rsid w:val="00015CD6"/>
    <w:rsid w:val="000E0100"/>
    <w:rsid w:val="000E148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187"/>
    <w:rsid w:val="00284AAE"/>
    <w:rsid w:val="002E5912"/>
    <w:rsid w:val="00301B21"/>
    <w:rsid w:val="00324FB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D9A"/>
    <w:rsid w:val="00556EBF"/>
    <w:rsid w:val="00577C6C"/>
    <w:rsid w:val="005A62FE"/>
    <w:rsid w:val="005B1900"/>
    <w:rsid w:val="005C2FE2"/>
    <w:rsid w:val="005D2222"/>
    <w:rsid w:val="005E0E04"/>
    <w:rsid w:val="005E2BC9"/>
    <w:rsid w:val="00605102"/>
    <w:rsid w:val="006215AA"/>
    <w:rsid w:val="006913C9"/>
    <w:rsid w:val="0069470D"/>
    <w:rsid w:val="006D58AA"/>
    <w:rsid w:val="00733CD2"/>
    <w:rsid w:val="00734F00"/>
    <w:rsid w:val="007A70AE"/>
    <w:rsid w:val="007B0084"/>
    <w:rsid w:val="008362E8"/>
    <w:rsid w:val="0085786E"/>
    <w:rsid w:val="008A1768"/>
    <w:rsid w:val="008A489F"/>
    <w:rsid w:val="008F0F33"/>
    <w:rsid w:val="008F4429"/>
    <w:rsid w:val="00936420"/>
    <w:rsid w:val="0094021A"/>
    <w:rsid w:val="009B44AF"/>
    <w:rsid w:val="009C6A0B"/>
    <w:rsid w:val="009E4C1F"/>
    <w:rsid w:val="009F0C77"/>
    <w:rsid w:val="009F4DD1"/>
    <w:rsid w:val="00A02543"/>
    <w:rsid w:val="00A41684"/>
    <w:rsid w:val="00A64E80"/>
    <w:rsid w:val="00A72BCD"/>
    <w:rsid w:val="00A741D9"/>
    <w:rsid w:val="00A833AB"/>
    <w:rsid w:val="00A9741D"/>
    <w:rsid w:val="00AB28A3"/>
    <w:rsid w:val="00AC34A2"/>
    <w:rsid w:val="00AD1C9A"/>
    <w:rsid w:val="00AD4B17"/>
    <w:rsid w:val="00B412D4"/>
    <w:rsid w:val="00B516A9"/>
    <w:rsid w:val="00B76FDD"/>
    <w:rsid w:val="00BE3C22"/>
    <w:rsid w:val="00C0345E"/>
    <w:rsid w:val="00C31C95"/>
    <w:rsid w:val="00C3483A"/>
    <w:rsid w:val="00C74E9D"/>
    <w:rsid w:val="00C826DD"/>
    <w:rsid w:val="00C82FD3"/>
    <w:rsid w:val="00C84A15"/>
    <w:rsid w:val="00C92819"/>
    <w:rsid w:val="00CC6B7B"/>
    <w:rsid w:val="00CD2089"/>
    <w:rsid w:val="00D73A67"/>
    <w:rsid w:val="00D970A9"/>
    <w:rsid w:val="00DF3845"/>
    <w:rsid w:val="00E41911"/>
    <w:rsid w:val="00E44B57"/>
    <w:rsid w:val="00E92EEF"/>
    <w:rsid w:val="00EE00F2"/>
    <w:rsid w:val="00EF2368"/>
    <w:rsid w:val="00F24442"/>
    <w:rsid w:val="00F50AE3"/>
    <w:rsid w:val="00F655B7"/>
    <w:rsid w:val="00F656BA"/>
    <w:rsid w:val="00F67CF1"/>
    <w:rsid w:val="00F728AA"/>
    <w:rsid w:val="00F840F0"/>
    <w:rsid w:val="00F93745"/>
    <w:rsid w:val="00FA28D0"/>
    <w:rsid w:val="00FB0D0D"/>
    <w:rsid w:val="00FB43B4"/>
    <w:rsid w:val="00FB6B0B"/>
    <w:rsid w:val="00FF2AE4"/>
    <w:rsid w:val="00FF6450"/>
    <w:rsid w:val="00FF6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2C1471-B4E9-41CE-8C92-9A669F43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745"/>
    <w:rPr>
      <w:rFonts w:ascii="Segoe UI" w:eastAsia="Times New Roman" w:hAnsi="Segoe UI" w:cs="Segoe UI"/>
      <w:sz w:val="18"/>
      <w:szCs w:val="18"/>
    </w:rPr>
  </w:style>
  <w:style w:type="character" w:styleId="Hyperlink">
    <w:name w:val="Hyperlink"/>
    <w:basedOn w:val="DefaultParagraphFont"/>
    <w:uiPriority w:val="99"/>
    <w:unhideWhenUsed/>
    <w:rsid w:val="00936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36_2018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4EEFC-6637-4E36-B3A2-1938984F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4936: Income tax deduction - South Carolina Legislature Online</dc:title>
  <dc:creator>BRENDA MELTON</dc:creator>
  <cp:lastModifiedBy>S Volk</cp:lastModifiedBy>
  <cp:revision>2</cp:revision>
  <cp:lastPrinted>2018-02-14T14:43:00Z</cp:lastPrinted>
  <dcterms:created xsi:type="dcterms:W3CDTF">2018-03-08T15:13:00Z</dcterms:created>
  <dcterms:modified xsi:type="dcterms:W3CDTF">2018-03-08T15:13:00Z</dcterms:modified>
</cp:coreProperties>
</file>